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i w:val="0"/>
        </w:rPr>
      </w:pPr>
      <w:bookmarkStart w:colFirst="0" w:colLast="0" w:name="_y3se3k27gie4" w:id="0"/>
      <w:bookmarkEnd w:id="0"/>
      <w:r w:rsidDel="00000000" w:rsidR="00000000" w:rsidRPr="00000000">
        <w:rPr>
          <w:i w:val="0"/>
          <w:rtl w:val="0"/>
        </w:rPr>
        <w:t xml:space="preserve">ROV </w:t>
      </w:r>
      <w:r w:rsidDel="00000000" w:rsidR="00000000" w:rsidRPr="00000000">
        <w:rPr>
          <w:i w:val="0"/>
          <w:rtl w:val="0"/>
        </w:rPr>
        <w:t xml:space="preserve">Dive Summary</w:t>
      </w:r>
      <w:r w:rsidDel="00000000" w:rsidR="00000000" w:rsidRPr="00000000">
        <w:rPr>
          <w:i w:val="0"/>
          <w:rtl w:val="0"/>
        </w:rPr>
        <w:t xml:space="preserve">, EX-21-03</w:t>
      </w:r>
      <w:r w:rsidDel="00000000" w:rsidR="00000000" w:rsidRPr="00000000">
        <w:rPr>
          <w:i w:val="0"/>
          <w:rtl w:val="0"/>
        </w:rPr>
        <w:t xml:space="preserve">, Dive 08,  June 23, 2021</w:t>
      </w:r>
    </w:p>
    <w:p w:rsidR="00000000" w:rsidDel="00000000" w:rsidP="00000000" w:rsidRDefault="00000000" w:rsidRPr="00000000" w14:paraId="00000002">
      <w:pPr>
        <w:pStyle w:val="Heading2"/>
        <w:rPr/>
      </w:pPr>
      <w:bookmarkStart w:colFirst="0" w:colLast="0" w:name="_7ndjh0gwtpk9" w:id="1"/>
      <w:bookmarkEnd w:id="1"/>
      <w:r w:rsidDel="00000000" w:rsidR="00000000" w:rsidRPr="00000000">
        <w:rPr>
          <w:rtl w:val="0"/>
        </w:rPr>
        <w:t xml:space="preserve">General Location Map </w:t>
      </w:r>
    </w:p>
    <w:p w:rsidR="00000000" w:rsidDel="00000000" w:rsidP="00000000" w:rsidRDefault="00000000" w:rsidRPr="00000000" w14:paraId="00000003">
      <w:pPr>
        <w:rPr/>
      </w:pPr>
      <w:r w:rsidDel="00000000" w:rsidR="00000000" w:rsidRPr="00000000">
        <w:rPr/>
        <w:drawing>
          <wp:inline distB="114300" distT="114300" distL="114300" distR="114300">
            <wp:extent cx="6197600" cy="4127500"/>
            <wp:effectExtent b="0" l="0" r="0" t="0"/>
            <wp:docPr id="5"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6197600" cy="41275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ind w:left="0"/>
        <w:rPr/>
      </w:pPr>
      <w:r w:rsidDel="00000000" w:rsidR="00000000" w:rsidRPr="00000000">
        <w:rPr>
          <w:sz w:val="22"/>
          <w:szCs w:val="22"/>
          <w:rtl w:val="0"/>
        </w:rPr>
        <w:t xml:space="preserve">Dive 08 named Toms Canyon. This site is in Toms Canyon off of New York and New Jersey.</w:t>
      </w:r>
      <w:r w:rsidDel="00000000" w:rsidR="00000000" w:rsidRPr="00000000">
        <w:rPr>
          <w:rtl w:val="0"/>
        </w:rPr>
      </w:r>
    </w:p>
    <w:p w:rsidR="00000000" w:rsidDel="00000000" w:rsidP="00000000" w:rsidRDefault="00000000" w:rsidRPr="00000000" w14:paraId="00000005">
      <w:pPr>
        <w:pStyle w:val="Heading2"/>
        <w:rPr/>
      </w:pPr>
      <w:r w:rsidDel="00000000" w:rsidR="00000000" w:rsidRPr="00000000">
        <w:rPr>
          <w:rtl w:val="0"/>
        </w:rPr>
        <w:t xml:space="preserve">Dive Information</w:t>
      </w:r>
    </w:p>
    <w:tbl>
      <w:tblPr>
        <w:tblStyle w:val="Table1"/>
        <w:tblW w:w="9645.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680"/>
        <w:gridCol w:w="7965"/>
        <w:tblGridChange w:id="0">
          <w:tblGrid>
            <w:gridCol w:w="1680"/>
            <w:gridCol w:w="7965"/>
          </w:tblGrid>
        </w:tblGridChange>
      </w:tblGrid>
      <w:tr>
        <w:trPr>
          <w:cantSplit w:val="0"/>
          <w:trHeight w:val="375" w:hRule="atLeast"/>
          <w:tblHeader w:val="0"/>
        </w:trPr>
        <w:tc>
          <w:tcPr>
            <w:shd w:fill="d9dee1" w:val="clear"/>
          </w:tcPr>
          <w:p w:rsidR="00000000" w:rsidDel="00000000" w:rsidP="00000000" w:rsidRDefault="00000000" w:rsidRPr="00000000" w14:paraId="00000006">
            <w:pPr>
              <w:rPr>
                <w:color w:val="333333"/>
              </w:rPr>
            </w:pPr>
            <w:r w:rsidDel="00000000" w:rsidR="00000000" w:rsidRPr="00000000">
              <w:rPr>
                <w:color w:val="333333"/>
                <w:rtl w:val="0"/>
              </w:rPr>
              <w:t xml:space="preserve">    Site Name</w:t>
            </w:r>
          </w:p>
        </w:tc>
        <w:tc>
          <w:tcPr/>
          <w:p w:rsidR="00000000" w:rsidDel="00000000" w:rsidP="00000000" w:rsidRDefault="00000000" w:rsidRPr="00000000" w14:paraId="00000007">
            <w:pPr>
              <w:rPr/>
            </w:pPr>
            <w:r w:rsidDel="00000000" w:rsidR="00000000" w:rsidRPr="00000000">
              <w:rPr>
                <w:rtl w:val="0"/>
              </w:rPr>
              <w:t xml:space="preserve"> Toms Canyon</w:t>
            </w:r>
            <w:r w:rsidDel="00000000" w:rsidR="00000000" w:rsidRPr="00000000">
              <w:rPr>
                <w:rtl w:val="0"/>
              </w:rPr>
            </w:r>
          </w:p>
        </w:tc>
      </w:tr>
      <w:tr>
        <w:trPr>
          <w:cantSplit w:val="0"/>
          <w:trHeight w:val="460" w:hRule="atLeast"/>
          <w:tblHeader w:val="0"/>
        </w:trPr>
        <w:tc>
          <w:tcPr>
            <w:shd w:fill="d9dee1" w:val="clear"/>
          </w:tcPr>
          <w:p w:rsidR="00000000" w:rsidDel="00000000" w:rsidP="00000000" w:rsidRDefault="00000000" w:rsidRPr="00000000" w14:paraId="00000008">
            <w:pPr>
              <w:ind w:firstLine="180"/>
              <w:rPr/>
            </w:pPr>
            <w:r w:rsidDel="00000000" w:rsidR="00000000" w:rsidRPr="00000000">
              <w:rPr>
                <w:color w:val="333333"/>
                <w:rtl w:val="0"/>
              </w:rPr>
              <w:t xml:space="preserve">General Area Descriptor</w:t>
            </w:r>
            <w:r w:rsidDel="00000000" w:rsidR="00000000" w:rsidRPr="00000000">
              <w:rPr>
                <w:rtl w:val="0"/>
              </w:rPr>
            </w:r>
          </w:p>
        </w:tc>
        <w:tc>
          <w:tcPr/>
          <w:p w:rsidR="00000000" w:rsidDel="00000000" w:rsidP="00000000" w:rsidRDefault="00000000" w:rsidRPr="00000000" w14:paraId="00000009">
            <w:pPr>
              <w:ind w:firstLine="180"/>
              <w:rPr/>
            </w:pPr>
            <w:r w:rsidDel="00000000" w:rsidR="00000000" w:rsidRPr="00000000">
              <w:rPr>
                <w:rtl w:val="0"/>
              </w:rPr>
              <w:t xml:space="preserve">Mid-Atlantic Canyons</w:t>
            </w:r>
          </w:p>
        </w:tc>
      </w:tr>
      <w:tr>
        <w:trPr>
          <w:cantSplit w:val="0"/>
          <w:trHeight w:val="460" w:hRule="atLeast"/>
          <w:tblHeader w:val="0"/>
        </w:trPr>
        <w:tc>
          <w:tcPr>
            <w:shd w:fill="d9dee1" w:val="clear"/>
          </w:tcPr>
          <w:p w:rsidR="00000000" w:rsidDel="00000000" w:rsidP="00000000" w:rsidRDefault="00000000" w:rsidRPr="00000000" w14:paraId="0000000A">
            <w:pPr>
              <w:ind w:firstLine="180"/>
              <w:rPr/>
            </w:pPr>
            <w:r w:rsidDel="00000000" w:rsidR="00000000" w:rsidRPr="00000000">
              <w:rPr>
                <w:color w:val="333333"/>
                <w:rtl w:val="0"/>
              </w:rPr>
              <w:t xml:space="preserve">Science Team</w:t>
            </w:r>
            <w:r w:rsidDel="00000000" w:rsidR="00000000" w:rsidRPr="00000000">
              <w:rPr>
                <w:rtl w:val="0"/>
              </w:rPr>
            </w:r>
          </w:p>
          <w:p w:rsidR="00000000" w:rsidDel="00000000" w:rsidP="00000000" w:rsidRDefault="00000000" w:rsidRPr="00000000" w14:paraId="0000000B">
            <w:pPr>
              <w:ind w:firstLine="180"/>
              <w:rPr/>
            </w:pPr>
            <w:r w:rsidDel="00000000" w:rsidR="00000000" w:rsidRPr="00000000">
              <w:rPr>
                <w:color w:val="333333"/>
                <w:rtl w:val="0"/>
              </w:rPr>
              <w:t xml:space="preserve">Leads</w:t>
            </w:r>
            <w:r w:rsidDel="00000000" w:rsidR="00000000" w:rsidRPr="00000000">
              <w:rPr>
                <w:rtl w:val="0"/>
              </w:rPr>
            </w:r>
          </w:p>
        </w:tc>
        <w:tc>
          <w:tcPr/>
          <w:p w:rsidR="00000000" w:rsidDel="00000000" w:rsidP="00000000" w:rsidRDefault="00000000" w:rsidRPr="00000000" w14:paraId="0000000C">
            <w:pPr>
              <w:ind w:firstLine="180"/>
              <w:rPr/>
            </w:pPr>
            <w:r w:rsidDel="00000000" w:rsidR="00000000" w:rsidRPr="00000000">
              <w:rPr>
                <w:rtl w:val="0"/>
              </w:rPr>
              <w:t xml:space="preserve">Karl McLetchie</w:t>
            </w:r>
          </w:p>
        </w:tc>
      </w:tr>
      <w:tr>
        <w:trPr>
          <w:cantSplit w:val="0"/>
          <w:trHeight w:val="460" w:hRule="atLeast"/>
          <w:tblHeader w:val="0"/>
        </w:trPr>
        <w:tc>
          <w:tcPr>
            <w:shd w:fill="d9dee1" w:val="clear"/>
          </w:tcPr>
          <w:p w:rsidR="00000000" w:rsidDel="00000000" w:rsidP="00000000" w:rsidRDefault="00000000" w:rsidRPr="00000000" w14:paraId="0000000D">
            <w:pPr>
              <w:ind w:firstLine="180"/>
              <w:rPr/>
            </w:pPr>
            <w:r w:rsidDel="00000000" w:rsidR="00000000" w:rsidRPr="00000000">
              <w:rPr>
                <w:rtl w:val="0"/>
              </w:rPr>
              <w:t xml:space="preserve">Expedition</w:t>
            </w:r>
          </w:p>
          <w:p w:rsidR="00000000" w:rsidDel="00000000" w:rsidP="00000000" w:rsidRDefault="00000000" w:rsidRPr="00000000" w14:paraId="0000000E">
            <w:pPr>
              <w:ind w:firstLine="180"/>
              <w:rPr/>
            </w:pPr>
            <w:r w:rsidDel="00000000" w:rsidR="00000000" w:rsidRPr="00000000">
              <w:rPr>
                <w:rtl w:val="0"/>
              </w:rPr>
              <w:t xml:space="preserve">Coordinator</w:t>
            </w:r>
          </w:p>
        </w:tc>
        <w:tc>
          <w:tcPr/>
          <w:p w:rsidR="00000000" w:rsidDel="00000000" w:rsidP="00000000" w:rsidRDefault="00000000" w:rsidRPr="00000000" w14:paraId="0000000F">
            <w:pPr>
              <w:ind w:firstLine="180"/>
              <w:rPr/>
            </w:pPr>
            <w:r w:rsidDel="00000000" w:rsidR="00000000" w:rsidRPr="00000000">
              <w:rPr>
                <w:rtl w:val="0"/>
              </w:rPr>
              <w:t xml:space="preserve">Kasey Cantwell/Matt Dornback</w:t>
            </w:r>
          </w:p>
        </w:tc>
      </w:tr>
      <w:tr>
        <w:trPr>
          <w:cantSplit w:val="0"/>
          <w:trHeight w:val="460" w:hRule="atLeast"/>
          <w:tblHeader w:val="0"/>
        </w:trPr>
        <w:tc>
          <w:tcPr>
            <w:shd w:fill="d9dee1" w:val="clear"/>
          </w:tcPr>
          <w:p w:rsidR="00000000" w:rsidDel="00000000" w:rsidP="00000000" w:rsidRDefault="00000000" w:rsidRPr="00000000" w14:paraId="00000010">
            <w:pPr>
              <w:ind w:firstLine="180"/>
              <w:rPr/>
            </w:pPr>
            <w:r w:rsidDel="00000000" w:rsidR="00000000" w:rsidRPr="00000000">
              <w:rPr>
                <w:rtl w:val="0"/>
              </w:rPr>
              <w:t xml:space="preserve">ROV Dive Supervisor</w:t>
            </w:r>
          </w:p>
        </w:tc>
        <w:tc>
          <w:tcPr/>
          <w:p w:rsidR="00000000" w:rsidDel="00000000" w:rsidP="00000000" w:rsidRDefault="00000000" w:rsidRPr="00000000" w14:paraId="00000011">
            <w:pPr>
              <w:ind w:firstLine="180"/>
              <w:rPr/>
            </w:pPr>
            <w:r w:rsidDel="00000000" w:rsidR="00000000" w:rsidRPr="00000000">
              <w:rPr>
                <w:rtl w:val="0"/>
              </w:rPr>
              <w:t xml:space="preserve">Karl McLetchie</w:t>
            </w:r>
          </w:p>
        </w:tc>
      </w:tr>
      <w:tr>
        <w:trPr>
          <w:cantSplit w:val="0"/>
          <w:trHeight w:val="360" w:hRule="atLeast"/>
          <w:tblHeader w:val="0"/>
        </w:trPr>
        <w:tc>
          <w:tcPr>
            <w:shd w:fill="d9dee1" w:val="clear"/>
          </w:tcPr>
          <w:p w:rsidR="00000000" w:rsidDel="00000000" w:rsidP="00000000" w:rsidRDefault="00000000" w:rsidRPr="00000000" w14:paraId="00000012">
            <w:pPr>
              <w:ind w:firstLine="180"/>
              <w:rPr/>
            </w:pPr>
            <w:r w:rsidDel="00000000" w:rsidR="00000000" w:rsidRPr="00000000">
              <w:rPr>
                <w:rtl w:val="0"/>
              </w:rPr>
              <w:t xml:space="preserve">Mapping Lead</w:t>
            </w:r>
          </w:p>
        </w:tc>
        <w:tc>
          <w:tcPr/>
          <w:p w:rsidR="00000000" w:rsidDel="00000000" w:rsidP="00000000" w:rsidRDefault="00000000" w:rsidRPr="00000000" w14:paraId="00000013">
            <w:pPr>
              <w:ind w:firstLine="180"/>
              <w:rPr/>
            </w:pPr>
            <w:r w:rsidDel="00000000" w:rsidR="00000000" w:rsidRPr="00000000">
              <w:rPr>
                <w:rtl w:val="0"/>
              </w:rPr>
              <w:t xml:space="preserve">Shannon Hoy</w:t>
            </w:r>
          </w:p>
        </w:tc>
      </w:tr>
      <w:tr>
        <w:trPr>
          <w:cantSplit w:val="0"/>
          <w:trHeight w:val="360" w:hRule="atLeast"/>
          <w:tblHeader w:val="0"/>
        </w:trPr>
        <w:tc>
          <w:tcPr>
            <w:shd w:fill="d9dee1" w:val="clear"/>
          </w:tcPr>
          <w:p w:rsidR="00000000" w:rsidDel="00000000" w:rsidP="00000000" w:rsidRDefault="00000000" w:rsidRPr="00000000" w14:paraId="00000014">
            <w:pPr>
              <w:ind w:left="180" w:firstLine="0"/>
              <w:rPr/>
            </w:pPr>
            <w:r w:rsidDel="00000000" w:rsidR="00000000" w:rsidRPr="00000000">
              <w:rPr>
                <w:color w:val="333333"/>
                <w:rtl w:val="0"/>
              </w:rPr>
              <w:t xml:space="preserve">Dive Purpose</w:t>
            </w:r>
            <w:r w:rsidDel="00000000" w:rsidR="00000000" w:rsidRPr="00000000">
              <w:rPr>
                <w:rtl w:val="0"/>
              </w:rPr>
            </w:r>
          </w:p>
        </w:tc>
        <w:tc>
          <w:tcPr/>
          <w:p w:rsidR="00000000" w:rsidDel="00000000" w:rsidP="00000000" w:rsidRDefault="00000000" w:rsidRPr="00000000" w14:paraId="00000015">
            <w:pPr>
              <w:ind w:firstLine="180"/>
              <w:rPr/>
            </w:pPr>
            <w:r w:rsidDel="00000000" w:rsidR="00000000" w:rsidRPr="00000000">
              <w:rPr>
                <w:rtl w:val="0"/>
              </w:rPr>
              <w:t xml:space="preserve">The eighth engineering dive of the ROV Shakedown. Primary objectives include pilot training, testing new motors, motor controllers, lights, cameras, and hydraulic systems on the ROVs.</w:t>
            </w:r>
          </w:p>
          <w:p w:rsidR="00000000" w:rsidDel="00000000" w:rsidP="00000000" w:rsidRDefault="00000000" w:rsidRPr="00000000" w14:paraId="00000016">
            <w:pPr>
              <w:ind w:firstLine="180"/>
              <w:rPr/>
            </w:pPr>
            <w:r w:rsidDel="00000000" w:rsidR="00000000" w:rsidRPr="00000000">
              <w:rPr>
                <w:rtl w:val="0"/>
              </w:rPr>
            </w:r>
          </w:p>
          <w:p w:rsidR="00000000" w:rsidDel="00000000" w:rsidP="00000000" w:rsidRDefault="00000000" w:rsidRPr="00000000" w14:paraId="00000017">
            <w:pPr>
              <w:ind w:firstLine="180"/>
              <w:rPr/>
            </w:pPr>
            <w:r w:rsidDel="00000000" w:rsidR="00000000" w:rsidRPr="00000000">
              <w:rPr>
                <w:rtl w:val="0"/>
              </w:rPr>
              <w:t xml:space="preserve">Secondary objectives include exploring the mid-canyon area of central Toms Canyon and collecting characteristic geological and biological samples.</w:t>
            </w:r>
          </w:p>
        </w:tc>
      </w:tr>
      <w:tr>
        <w:trPr>
          <w:cantSplit w:val="0"/>
          <w:trHeight w:val="360" w:hRule="atLeast"/>
          <w:tblHeader w:val="0"/>
        </w:trPr>
        <w:tc>
          <w:tcPr>
            <w:shd w:fill="d9dee1" w:val="clear"/>
          </w:tcPr>
          <w:p w:rsidR="00000000" w:rsidDel="00000000" w:rsidP="00000000" w:rsidRDefault="00000000" w:rsidRPr="00000000" w14:paraId="00000018">
            <w:pPr>
              <w:ind w:left="180" w:firstLine="0"/>
              <w:rPr>
                <w:color w:val="333333"/>
              </w:rPr>
            </w:pPr>
            <w:r w:rsidDel="00000000" w:rsidR="00000000" w:rsidRPr="00000000">
              <w:rPr>
                <w:color w:val="333333"/>
                <w:rtl w:val="0"/>
              </w:rPr>
              <w:t xml:space="preserve">Was the dive restricted for Underwater Cultural Heritage?</w:t>
            </w:r>
          </w:p>
        </w:tc>
        <w:tc>
          <w:tcPr/>
          <w:p w:rsidR="00000000" w:rsidDel="00000000" w:rsidP="00000000" w:rsidRDefault="00000000" w:rsidRPr="00000000" w14:paraId="00000019">
            <w:pPr>
              <w:ind w:firstLine="180"/>
              <w:rPr/>
            </w:pPr>
            <w:r w:rsidDel="00000000" w:rsidR="00000000" w:rsidRPr="00000000">
              <w:rPr>
                <w:rtl w:val="0"/>
              </w:rPr>
              <w:t xml:space="preserve">No</w:t>
            </w:r>
          </w:p>
        </w:tc>
      </w:tr>
      <w:tr>
        <w:trPr>
          <w:cantSplit w:val="0"/>
          <w:trHeight w:val="4905" w:hRule="atLeast"/>
          <w:tblHeader w:val="0"/>
        </w:trPr>
        <w:tc>
          <w:tcPr>
            <w:shd w:fill="d9dee1" w:val="clear"/>
          </w:tcPr>
          <w:p w:rsidR="00000000" w:rsidDel="00000000" w:rsidP="00000000" w:rsidRDefault="00000000" w:rsidRPr="00000000" w14:paraId="0000001A">
            <w:pPr>
              <w:ind w:left="180" w:firstLine="0"/>
              <w:rPr/>
            </w:pPr>
            <w:r w:rsidDel="00000000" w:rsidR="00000000" w:rsidRPr="00000000">
              <w:rPr>
                <w:color w:val="333333"/>
                <w:rtl w:val="0"/>
              </w:rPr>
              <w:t xml:space="preserve">ROV Dive Summary Data</w:t>
            </w:r>
            <w:r w:rsidDel="00000000" w:rsidR="00000000" w:rsidRPr="00000000">
              <w:rPr>
                <w:rtl w:val="0"/>
              </w:rPr>
            </w:r>
          </w:p>
        </w:tc>
        <w:tc>
          <w:tcPr/>
          <w:p w:rsidR="00000000" w:rsidDel="00000000" w:rsidP="00000000" w:rsidRDefault="00000000" w:rsidRPr="00000000" w14:paraId="0000001B">
            <w:pPr>
              <w:ind w:left="180" w:firstLine="0"/>
              <w:rPr>
                <w:color w:val="333333"/>
              </w:rPr>
            </w:pPr>
            <w:r w:rsidDel="00000000" w:rsidR="00000000" w:rsidRPr="00000000">
              <w:rPr>
                <w:color w:val="333333"/>
                <w:rtl w:val="0"/>
              </w:rPr>
              <w:t xml:space="preserve">      Dive Summary:  EX2103_DIVE08</w:t>
            </w:r>
          </w:p>
          <w:p w:rsidR="00000000" w:rsidDel="00000000" w:rsidP="00000000" w:rsidRDefault="00000000" w:rsidRPr="00000000" w14:paraId="0000001C">
            <w:pPr>
              <w:ind w:left="180" w:firstLine="0"/>
              <w:rPr>
                <w:color w:val="333333"/>
              </w:rPr>
            </w:pPr>
            <w:r w:rsidDel="00000000" w:rsidR="00000000" w:rsidRPr="00000000">
              <w:rPr>
                <w:color w:val="333333"/>
                <w:rtl w:val="0"/>
              </w:rPr>
              <w:t xml:space="preserve">^^^^^^^^^^^^^^^^^^^^^^^^^^^^^^^^^^^^^^^^</w:t>
            </w:r>
          </w:p>
          <w:p w:rsidR="00000000" w:rsidDel="00000000" w:rsidP="00000000" w:rsidRDefault="00000000" w:rsidRPr="00000000" w14:paraId="0000001D">
            <w:pPr>
              <w:ind w:left="180" w:firstLine="0"/>
              <w:rPr>
                <w:color w:val="333333"/>
              </w:rPr>
            </w:pPr>
            <w:r w:rsidDel="00000000" w:rsidR="00000000" w:rsidRPr="00000000">
              <w:rPr>
                <w:color w:val="333333"/>
                <w:rtl w:val="0"/>
              </w:rPr>
              <w:t xml:space="preserve">Dive Type:  Normal</w:t>
            </w:r>
          </w:p>
          <w:p w:rsidR="00000000" w:rsidDel="00000000" w:rsidP="00000000" w:rsidRDefault="00000000" w:rsidRPr="00000000" w14:paraId="0000001E">
            <w:pPr>
              <w:ind w:left="180" w:firstLine="0"/>
              <w:rPr>
                <w:color w:val="333333"/>
              </w:rPr>
            </w:pPr>
            <w:r w:rsidDel="00000000" w:rsidR="00000000" w:rsidRPr="00000000">
              <w:rPr>
                <w:rtl w:val="0"/>
              </w:rPr>
            </w:r>
          </w:p>
          <w:p w:rsidR="00000000" w:rsidDel="00000000" w:rsidP="00000000" w:rsidRDefault="00000000" w:rsidRPr="00000000" w14:paraId="0000001F">
            <w:pPr>
              <w:ind w:left="180" w:firstLine="0"/>
              <w:rPr>
                <w:color w:val="333333"/>
              </w:rPr>
            </w:pPr>
            <w:r w:rsidDel="00000000" w:rsidR="00000000" w:rsidRPr="00000000">
              <w:rPr>
                <w:color w:val="333333"/>
                <w:rtl w:val="0"/>
              </w:rPr>
              <w:t xml:space="preserve">In Water:   2021-06-23T12:46:05.279990</w:t>
            </w:r>
          </w:p>
          <w:p w:rsidR="00000000" w:rsidDel="00000000" w:rsidP="00000000" w:rsidRDefault="00000000" w:rsidRPr="00000000" w14:paraId="00000020">
            <w:pPr>
              <w:ind w:left="180" w:firstLine="0"/>
              <w:rPr>
                <w:color w:val="333333"/>
              </w:rPr>
            </w:pPr>
            <w:r w:rsidDel="00000000" w:rsidR="00000000" w:rsidRPr="00000000">
              <w:rPr>
                <w:color w:val="333333"/>
                <w:rtl w:val="0"/>
              </w:rPr>
              <w:t xml:space="preserve">            38.979286035960115 ; -72.49214094605985</w:t>
            </w:r>
          </w:p>
          <w:p w:rsidR="00000000" w:rsidDel="00000000" w:rsidP="00000000" w:rsidRDefault="00000000" w:rsidRPr="00000000" w14:paraId="00000021">
            <w:pPr>
              <w:ind w:left="180" w:firstLine="0"/>
              <w:rPr>
                <w:color w:val="333333"/>
              </w:rPr>
            </w:pPr>
            <w:r w:rsidDel="00000000" w:rsidR="00000000" w:rsidRPr="00000000">
              <w:rPr>
                <w:rtl w:val="0"/>
              </w:rPr>
            </w:r>
          </w:p>
          <w:p w:rsidR="00000000" w:rsidDel="00000000" w:rsidP="00000000" w:rsidRDefault="00000000" w:rsidRPr="00000000" w14:paraId="00000022">
            <w:pPr>
              <w:ind w:left="180" w:firstLine="0"/>
              <w:rPr>
                <w:color w:val="333333"/>
              </w:rPr>
            </w:pPr>
            <w:r w:rsidDel="00000000" w:rsidR="00000000" w:rsidRPr="00000000">
              <w:rPr>
                <w:color w:val="333333"/>
                <w:rtl w:val="0"/>
              </w:rPr>
              <w:t xml:space="preserve">On Bottom:  2021-06-23T14:05:47.899872</w:t>
            </w:r>
          </w:p>
          <w:p w:rsidR="00000000" w:rsidDel="00000000" w:rsidP="00000000" w:rsidRDefault="00000000" w:rsidRPr="00000000" w14:paraId="00000023">
            <w:pPr>
              <w:ind w:left="180" w:firstLine="0"/>
              <w:rPr>
                <w:color w:val="333333"/>
              </w:rPr>
            </w:pPr>
            <w:r w:rsidDel="00000000" w:rsidR="00000000" w:rsidRPr="00000000">
              <w:rPr>
                <w:color w:val="333333"/>
                <w:rtl w:val="0"/>
              </w:rPr>
              <w:t xml:space="preserve">            38.98267178722948 ; -72.49481961886883</w:t>
            </w:r>
          </w:p>
          <w:p w:rsidR="00000000" w:rsidDel="00000000" w:rsidP="00000000" w:rsidRDefault="00000000" w:rsidRPr="00000000" w14:paraId="00000024">
            <w:pPr>
              <w:ind w:left="180" w:firstLine="0"/>
              <w:rPr>
                <w:color w:val="333333"/>
              </w:rPr>
            </w:pPr>
            <w:r w:rsidDel="00000000" w:rsidR="00000000" w:rsidRPr="00000000">
              <w:rPr>
                <w:rtl w:val="0"/>
              </w:rPr>
            </w:r>
          </w:p>
          <w:p w:rsidR="00000000" w:rsidDel="00000000" w:rsidP="00000000" w:rsidRDefault="00000000" w:rsidRPr="00000000" w14:paraId="00000025">
            <w:pPr>
              <w:ind w:left="180" w:firstLine="0"/>
              <w:rPr>
                <w:color w:val="333333"/>
              </w:rPr>
            </w:pPr>
            <w:r w:rsidDel="00000000" w:rsidR="00000000" w:rsidRPr="00000000">
              <w:rPr>
                <w:color w:val="333333"/>
                <w:rtl w:val="0"/>
              </w:rPr>
              <w:t xml:space="preserve">Off Bottom: 2021-06-23T19:30:32.383616</w:t>
            </w:r>
          </w:p>
          <w:p w:rsidR="00000000" w:rsidDel="00000000" w:rsidP="00000000" w:rsidRDefault="00000000" w:rsidRPr="00000000" w14:paraId="00000026">
            <w:pPr>
              <w:ind w:left="180" w:firstLine="0"/>
              <w:rPr>
                <w:color w:val="333333"/>
              </w:rPr>
            </w:pPr>
            <w:r w:rsidDel="00000000" w:rsidR="00000000" w:rsidRPr="00000000">
              <w:rPr>
                <w:color w:val="333333"/>
                <w:rtl w:val="0"/>
              </w:rPr>
              <w:t xml:space="preserve">            38.984342623309885 ; -72.49262390786174</w:t>
            </w:r>
          </w:p>
          <w:p w:rsidR="00000000" w:rsidDel="00000000" w:rsidP="00000000" w:rsidRDefault="00000000" w:rsidRPr="00000000" w14:paraId="00000027">
            <w:pPr>
              <w:ind w:left="180" w:firstLine="0"/>
              <w:rPr>
                <w:color w:val="333333"/>
              </w:rPr>
            </w:pPr>
            <w:r w:rsidDel="00000000" w:rsidR="00000000" w:rsidRPr="00000000">
              <w:rPr>
                <w:rtl w:val="0"/>
              </w:rPr>
            </w:r>
          </w:p>
          <w:p w:rsidR="00000000" w:rsidDel="00000000" w:rsidP="00000000" w:rsidRDefault="00000000" w:rsidRPr="00000000" w14:paraId="00000028">
            <w:pPr>
              <w:ind w:left="180" w:firstLine="0"/>
              <w:rPr>
                <w:color w:val="333333"/>
              </w:rPr>
            </w:pPr>
            <w:r w:rsidDel="00000000" w:rsidR="00000000" w:rsidRPr="00000000">
              <w:rPr>
                <w:color w:val="333333"/>
                <w:rtl w:val="0"/>
              </w:rPr>
              <w:t xml:space="preserve">Out Water:  2021-06-23T20:41:16.019436</w:t>
            </w:r>
          </w:p>
          <w:p w:rsidR="00000000" w:rsidDel="00000000" w:rsidP="00000000" w:rsidRDefault="00000000" w:rsidRPr="00000000" w14:paraId="00000029">
            <w:pPr>
              <w:ind w:left="180" w:firstLine="0"/>
              <w:rPr>
                <w:color w:val="333333"/>
              </w:rPr>
            </w:pPr>
            <w:r w:rsidDel="00000000" w:rsidR="00000000" w:rsidRPr="00000000">
              <w:rPr>
                <w:color w:val="333333"/>
                <w:rtl w:val="0"/>
              </w:rPr>
              <w:t xml:space="preserve">            38.98692827563648 ; -72.49298368088947</w:t>
            </w:r>
          </w:p>
          <w:p w:rsidR="00000000" w:rsidDel="00000000" w:rsidP="00000000" w:rsidRDefault="00000000" w:rsidRPr="00000000" w14:paraId="0000002A">
            <w:pPr>
              <w:ind w:left="180" w:firstLine="0"/>
              <w:rPr>
                <w:color w:val="333333"/>
              </w:rPr>
            </w:pPr>
            <w:r w:rsidDel="00000000" w:rsidR="00000000" w:rsidRPr="00000000">
              <w:rPr>
                <w:rtl w:val="0"/>
              </w:rPr>
            </w:r>
          </w:p>
          <w:p w:rsidR="00000000" w:rsidDel="00000000" w:rsidP="00000000" w:rsidRDefault="00000000" w:rsidRPr="00000000" w14:paraId="0000002B">
            <w:pPr>
              <w:ind w:left="180" w:firstLine="0"/>
              <w:rPr>
                <w:color w:val="333333"/>
              </w:rPr>
            </w:pPr>
            <w:r w:rsidDel="00000000" w:rsidR="00000000" w:rsidRPr="00000000">
              <w:rPr>
                <w:color w:val="333333"/>
                <w:rtl w:val="0"/>
              </w:rPr>
              <w:t xml:space="preserve">Dive Duration:  7:55:10</w:t>
            </w:r>
          </w:p>
          <w:p w:rsidR="00000000" w:rsidDel="00000000" w:rsidP="00000000" w:rsidRDefault="00000000" w:rsidRPr="00000000" w14:paraId="0000002C">
            <w:pPr>
              <w:ind w:left="180" w:firstLine="0"/>
              <w:rPr>
                <w:color w:val="333333"/>
              </w:rPr>
            </w:pPr>
            <w:r w:rsidDel="00000000" w:rsidR="00000000" w:rsidRPr="00000000">
              <w:rPr>
                <w:rtl w:val="0"/>
              </w:rPr>
            </w:r>
          </w:p>
          <w:p w:rsidR="00000000" w:rsidDel="00000000" w:rsidP="00000000" w:rsidRDefault="00000000" w:rsidRPr="00000000" w14:paraId="0000002D">
            <w:pPr>
              <w:ind w:left="180" w:firstLine="0"/>
              <w:rPr>
                <w:color w:val="333333"/>
              </w:rPr>
            </w:pPr>
            <w:r w:rsidDel="00000000" w:rsidR="00000000" w:rsidRPr="00000000">
              <w:rPr>
                <w:color w:val="333333"/>
                <w:rtl w:val="0"/>
              </w:rPr>
              <w:t xml:space="preserve">Bottom Time:    5:24:44</w:t>
            </w:r>
          </w:p>
          <w:p w:rsidR="00000000" w:rsidDel="00000000" w:rsidP="00000000" w:rsidRDefault="00000000" w:rsidRPr="00000000" w14:paraId="0000002E">
            <w:pPr>
              <w:ind w:left="180" w:firstLine="0"/>
              <w:rPr>
                <w:color w:val="333333"/>
              </w:rPr>
            </w:pPr>
            <w:r w:rsidDel="00000000" w:rsidR="00000000" w:rsidRPr="00000000">
              <w:rPr>
                <w:rtl w:val="0"/>
              </w:rPr>
            </w:r>
          </w:p>
          <w:p w:rsidR="00000000" w:rsidDel="00000000" w:rsidP="00000000" w:rsidRDefault="00000000" w:rsidRPr="00000000" w14:paraId="0000002F">
            <w:pPr>
              <w:ind w:left="180" w:firstLine="0"/>
              <w:rPr>
                <w:color w:val="333333"/>
              </w:rPr>
            </w:pPr>
            <w:r w:rsidDel="00000000" w:rsidR="00000000" w:rsidRPr="00000000">
              <w:rPr>
                <w:color w:val="333333"/>
                <w:rtl w:val="0"/>
              </w:rPr>
              <w:t xml:space="preserve">Max Vehicle Depth:     1838.0 m</w:t>
            </w:r>
          </w:p>
          <w:p w:rsidR="00000000" w:rsidDel="00000000" w:rsidP="00000000" w:rsidRDefault="00000000" w:rsidRPr="00000000" w14:paraId="00000030">
            <w:pPr>
              <w:ind w:left="180" w:firstLine="0"/>
              <w:rPr>
                <w:color w:val="333333"/>
              </w:rPr>
            </w:pPr>
            <w:r w:rsidDel="00000000" w:rsidR="00000000" w:rsidRPr="00000000">
              <w:rPr>
                <w:rtl w:val="0"/>
              </w:rPr>
            </w:r>
          </w:p>
          <w:p w:rsidR="00000000" w:rsidDel="00000000" w:rsidP="00000000" w:rsidRDefault="00000000" w:rsidRPr="00000000" w14:paraId="00000031">
            <w:pPr>
              <w:ind w:left="180" w:firstLine="0"/>
              <w:rPr>
                <w:color w:val="333333"/>
              </w:rPr>
            </w:pPr>
            <w:r w:rsidDel="00000000" w:rsidR="00000000" w:rsidRPr="00000000">
              <w:rPr>
                <w:color w:val="333333"/>
                <w:rtl w:val="0"/>
              </w:rPr>
              <w:t xml:space="preserve">Min Seafloor Depth:    1694.6 m</w:t>
            </w:r>
          </w:p>
          <w:p w:rsidR="00000000" w:rsidDel="00000000" w:rsidP="00000000" w:rsidRDefault="00000000" w:rsidRPr="00000000" w14:paraId="00000032">
            <w:pPr>
              <w:ind w:left="180" w:firstLine="0"/>
              <w:rPr>
                <w:color w:val="333333"/>
              </w:rPr>
            </w:pPr>
            <w:r w:rsidDel="00000000" w:rsidR="00000000" w:rsidRPr="00000000">
              <w:rPr>
                <w:rtl w:val="0"/>
              </w:rPr>
            </w:r>
          </w:p>
          <w:p w:rsidR="00000000" w:rsidDel="00000000" w:rsidP="00000000" w:rsidRDefault="00000000" w:rsidRPr="00000000" w14:paraId="00000033">
            <w:pPr>
              <w:ind w:left="180" w:firstLine="0"/>
              <w:rPr>
                <w:color w:val="333333"/>
              </w:rPr>
            </w:pPr>
            <w:r w:rsidDel="00000000" w:rsidR="00000000" w:rsidRPr="00000000">
              <w:rPr>
                <w:color w:val="333333"/>
                <w:rtl w:val="0"/>
              </w:rPr>
              <w:t xml:space="preserve">Distance Travelled:    180.3 m</w:t>
            </w:r>
          </w:p>
          <w:p w:rsidR="00000000" w:rsidDel="00000000" w:rsidP="00000000" w:rsidRDefault="00000000" w:rsidRPr="00000000" w14:paraId="00000034">
            <w:pPr>
              <w:ind w:left="180" w:firstLine="0"/>
              <w:rPr>
                <w:color w:val="333333"/>
              </w:rPr>
            </w:pPr>
            <w:r w:rsidDel="00000000" w:rsidR="00000000" w:rsidRPr="00000000">
              <w:rPr>
                <w:rtl w:val="0"/>
              </w:rPr>
            </w:r>
          </w:p>
        </w:tc>
      </w:tr>
      <w:tr>
        <w:trPr>
          <w:cantSplit w:val="0"/>
          <w:trHeight w:val="5685" w:hRule="atLeast"/>
          <w:tblHeader w:val="0"/>
        </w:trPr>
        <w:tc>
          <w:tcPr>
            <w:shd w:fill="d9dee1" w:val="clear"/>
          </w:tcPr>
          <w:p w:rsidR="00000000" w:rsidDel="00000000" w:rsidP="00000000" w:rsidRDefault="00000000" w:rsidRPr="00000000" w14:paraId="00000035">
            <w:pPr>
              <w:ind w:left="180" w:firstLine="0"/>
              <w:rPr/>
            </w:pPr>
            <w:r w:rsidDel="00000000" w:rsidR="00000000" w:rsidRPr="00000000">
              <w:rPr>
                <w:color w:val="333333"/>
                <w:rtl w:val="0"/>
              </w:rPr>
              <w:t xml:space="preserve">Dive Description</w:t>
            </w:r>
            <w:r w:rsidDel="00000000" w:rsidR="00000000" w:rsidRPr="00000000">
              <w:rPr>
                <w:rtl w:val="0"/>
              </w:rPr>
            </w:r>
          </w:p>
        </w:tc>
        <w:tc>
          <w:tcPr/>
          <w:p w:rsidR="00000000" w:rsidDel="00000000" w:rsidP="00000000" w:rsidRDefault="00000000" w:rsidRPr="00000000" w14:paraId="00000036">
            <w:pPr>
              <w:ind w:left="180" w:firstLine="0"/>
              <w:rPr/>
            </w:pPr>
            <w:r w:rsidDel="00000000" w:rsidR="00000000" w:rsidRPr="00000000">
              <w:rPr>
                <w:rtl w:val="0"/>
              </w:rPr>
              <w:t xml:space="preserve">Today’s dive (Dive 8) deployed at 0830 on Toms Canyon and descended to a depth of 1830m. The ROV immediately found mudstone protrusions from the sediment and consistent coverage of brittle stars on the sedimented areas. The ROV proceeded to climb the northern canyon wall observing numerous different types of corals, fish, sponges, sea urchins, on rocky walls, ledges, and talus slopes. This was the first dive of EX2103 that has significant science participation from shore. Scientists from shore logged into the chat to discuss the geology and biology of the area and requested samples.</w:t>
            </w:r>
          </w:p>
          <w:p w:rsidR="00000000" w:rsidDel="00000000" w:rsidP="00000000" w:rsidRDefault="00000000" w:rsidRPr="00000000" w14:paraId="00000037">
            <w:pPr>
              <w:ind w:left="180" w:firstLine="0"/>
              <w:rPr/>
            </w:pPr>
            <w:r w:rsidDel="00000000" w:rsidR="00000000" w:rsidRPr="00000000">
              <w:rPr>
                <w:rtl w:val="0"/>
              </w:rPr>
            </w:r>
          </w:p>
          <w:p w:rsidR="00000000" w:rsidDel="00000000" w:rsidP="00000000" w:rsidRDefault="00000000" w:rsidRPr="00000000" w14:paraId="00000038">
            <w:pPr>
              <w:ind w:left="180" w:firstLine="0"/>
              <w:rPr/>
            </w:pPr>
            <w:r w:rsidDel="00000000" w:rsidR="00000000" w:rsidRPr="00000000">
              <w:rPr>
                <w:rtl w:val="0"/>
              </w:rPr>
              <w:t xml:space="preserve">The team observed bioluminescence on a bamboo coral using the new ME-20 low light camera. The team set up the ROV’s manipulator arm near the bamboo coral and proceeded to turn down the ROV lights and turn up the light gain on the ME-20 camera. When the coral was bumped by the arm the videographer observed faint illumination from the coral. The Figures 1 and 2 below show the setup with the manipulator arm and the flash of bioluminescence with all of the ROV lights off.</w:t>
            </w:r>
          </w:p>
          <w:p w:rsidR="00000000" w:rsidDel="00000000" w:rsidP="00000000" w:rsidRDefault="00000000" w:rsidRPr="00000000" w14:paraId="00000039">
            <w:pPr>
              <w:ind w:firstLine="180"/>
              <w:rPr/>
            </w:pPr>
            <w:r w:rsidDel="00000000" w:rsidR="00000000" w:rsidRPr="00000000">
              <w:rPr>
                <w:rtl w:val="0"/>
              </w:rPr>
            </w:r>
          </w:p>
          <w:p w:rsidR="00000000" w:rsidDel="00000000" w:rsidP="00000000" w:rsidRDefault="00000000" w:rsidRPr="00000000" w14:paraId="0000003A">
            <w:pPr>
              <w:ind w:firstLine="180"/>
              <w:rPr/>
            </w:pPr>
            <w:r w:rsidDel="00000000" w:rsidR="00000000" w:rsidRPr="00000000">
              <w:rPr>
                <w:rtl w:val="0"/>
              </w:rPr>
              <w:t xml:space="preserve">Two samples were taken, a rock that was characteristic of the Toms Canyon substrate and an unknown biological that was resting on the sediment. After ROV recovery the scientist’s best guess is that the sample was some type of jellyfish. The sampling SOP was tested with the unknown jellyfish and working with Rhian Waller from shore. The procedures outlined for the jellyfish in the Okeanos Sampling guide from the Smithsonian were confirmed to be the best practice. Having this guide has been exceptionally helpful.</w:t>
            </w:r>
            <w:r w:rsidDel="00000000" w:rsidR="00000000" w:rsidRPr="00000000">
              <w:rPr>
                <w:rtl w:val="0"/>
              </w:rPr>
            </w:r>
          </w:p>
        </w:tc>
      </w:tr>
      <w:tr>
        <w:trPr>
          <w:cantSplit w:val="0"/>
          <w:trHeight w:val="885" w:hRule="atLeast"/>
          <w:tblHeader w:val="0"/>
        </w:trPr>
        <w:tc>
          <w:tcPr>
            <w:shd w:fill="d9dee1" w:val="clear"/>
          </w:tcPr>
          <w:p w:rsidR="00000000" w:rsidDel="00000000" w:rsidP="00000000" w:rsidRDefault="00000000" w:rsidRPr="00000000" w14:paraId="0000003B">
            <w:pPr>
              <w:ind w:left="180" w:firstLine="0"/>
              <w:rPr>
                <w:color w:val="333333"/>
              </w:rPr>
            </w:pPr>
            <w:r w:rsidDel="00000000" w:rsidR="00000000" w:rsidRPr="00000000">
              <w:rPr>
                <w:color w:val="333333"/>
                <w:rtl w:val="0"/>
              </w:rPr>
              <w:t xml:space="preserve">Notable Observations</w:t>
            </w:r>
          </w:p>
        </w:tc>
        <w:tc>
          <w:tcPr/>
          <w:p w:rsidR="00000000" w:rsidDel="00000000" w:rsidP="00000000" w:rsidRDefault="00000000" w:rsidRPr="00000000" w14:paraId="0000003C">
            <w:pPr>
              <w:ind w:left="180" w:firstLine="0"/>
              <w:rPr/>
            </w:pPr>
            <w:r w:rsidDel="00000000" w:rsidR="00000000" w:rsidRPr="00000000">
              <w:rPr>
                <w:rtl w:val="0"/>
              </w:rPr>
              <w:t xml:space="preserve">Potential bioluminescence in a bamboo coral</w:t>
            </w:r>
          </w:p>
          <w:p w:rsidR="00000000" w:rsidDel="00000000" w:rsidP="00000000" w:rsidRDefault="00000000" w:rsidRPr="00000000" w14:paraId="0000003D">
            <w:pPr>
              <w:ind w:left="180" w:firstLine="0"/>
              <w:rPr/>
            </w:pPr>
            <w:r w:rsidDel="00000000" w:rsidR="00000000" w:rsidRPr="00000000">
              <w:rPr>
                <w:rtl w:val="0"/>
              </w:rPr>
            </w:r>
          </w:p>
          <w:p w:rsidR="00000000" w:rsidDel="00000000" w:rsidP="00000000" w:rsidRDefault="00000000" w:rsidRPr="00000000" w14:paraId="0000003E">
            <w:pPr>
              <w:ind w:left="180" w:firstLine="0"/>
              <w:rPr/>
            </w:pPr>
            <w:r w:rsidDel="00000000" w:rsidR="00000000" w:rsidRPr="00000000">
              <w:rPr>
                <w:rtl w:val="0"/>
              </w:rPr>
              <w:t xml:space="preserve">A pycnogonid was observed consuming a gelatinous cnidarian</w:t>
            </w:r>
          </w:p>
        </w:tc>
      </w:tr>
      <w:tr>
        <w:trPr>
          <w:cantSplit w:val="0"/>
          <w:trHeight w:val="360" w:hRule="atLeast"/>
          <w:tblHeader w:val="0"/>
        </w:trPr>
        <w:tc>
          <w:tcPr>
            <w:shd w:fill="d9dee1" w:val="clear"/>
          </w:tcPr>
          <w:p w:rsidR="00000000" w:rsidDel="00000000" w:rsidP="00000000" w:rsidRDefault="00000000" w:rsidRPr="00000000" w14:paraId="0000003F">
            <w:pPr>
              <w:ind w:left="180" w:firstLine="0"/>
              <w:rPr>
                <w:color w:val="333333"/>
              </w:rPr>
            </w:pPr>
            <w:r w:rsidDel="00000000" w:rsidR="00000000" w:rsidRPr="00000000">
              <w:rPr>
                <w:color w:val="333333"/>
                <w:rtl w:val="0"/>
              </w:rPr>
              <w:t xml:space="preserve">Community and habitat observations</w:t>
            </w:r>
          </w:p>
        </w:tc>
        <w:tc>
          <w:tcPr/>
          <w:p w:rsidR="00000000" w:rsidDel="00000000" w:rsidP="00000000" w:rsidRDefault="00000000" w:rsidRPr="00000000" w14:paraId="00000040">
            <w:pPr>
              <w:tabs>
                <w:tab w:val="left" w:pos="565"/>
              </w:tabs>
              <w:ind w:left="115" w:firstLine="0"/>
              <w:rPr/>
            </w:pPr>
            <w:r w:rsidDel="00000000" w:rsidR="00000000" w:rsidRPr="00000000">
              <w:rPr>
                <w:rtl w:val="0"/>
              </w:rPr>
              <w:t xml:space="preserve">Corals and Sponges</w:t>
            </w:r>
            <w:r w:rsidDel="00000000" w:rsidR="00000000" w:rsidRPr="00000000">
              <w:rPr>
                <w:rtl w:val="0"/>
              </w:rPr>
              <w:t xml:space="preserve"> - </w:t>
            </w:r>
            <w:r w:rsidDel="00000000" w:rsidR="00000000" w:rsidRPr="00000000">
              <w:rPr>
                <w:rtl w:val="0"/>
              </w:rPr>
              <w:t xml:space="preserve">Present</w:t>
            </w:r>
            <w:r w:rsidDel="00000000" w:rsidR="00000000" w:rsidRPr="00000000">
              <w:rPr>
                <w:rtl w:val="0"/>
              </w:rPr>
            </w:r>
          </w:p>
          <w:p w:rsidR="00000000" w:rsidDel="00000000" w:rsidP="00000000" w:rsidRDefault="00000000" w:rsidRPr="00000000" w14:paraId="00000041">
            <w:pPr>
              <w:widowControl w:val="0"/>
              <w:tabs>
                <w:tab w:val="left" w:pos="385"/>
                <w:tab w:val="left" w:pos="830"/>
              </w:tabs>
              <w:spacing w:after="4" w:before="28" w:lineRule="auto"/>
              <w:ind w:left="115" w:firstLine="0"/>
              <w:rPr/>
            </w:pPr>
            <w:r w:rsidDel="00000000" w:rsidR="00000000" w:rsidRPr="00000000">
              <w:rPr>
                <w:rtl w:val="0"/>
              </w:rPr>
              <w:t xml:space="preserve">Chemosynthetic Community</w:t>
            </w:r>
            <w:r w:rsidDel="00000000" w:rsidR="00000000" w:rsidRPr="00000000">
              <w:rPr>
                <w:rtl w:val="0"/>
              </w:rPr>
              <w:t xml:space="preserve"> - Absent</w:t>
            </w:r>
            <w:r w:rsidDel="00000000" w:rsidR="00000000" w:rsidRPr="00000000">
              <w:rPr>
                <w:rtl w:val="0"/>
              </w:rPr>
            </w:r>
          </w:p>
          <w:p w:rsidR="00000000" w:rsidDel="00000000" w:rsidP="00000000" w:rsidRDefault="00000000" w:rsidRPr="00000000" w14:paraId="00000042">
            <w:pPr>
              <w:widowControl w:val="0"/>
              <w:tabs>
                <w:tab w:val="left" w:pos="385"/>
                <w:tab w:val="left" w:pos="830"/>
              </w:tabs>
              <w:spacing w:after="4" w:before="28" w:lineRule="auto"/>
              <w:ind w:left="115" w:firstLine="0"/>
              <w:rPr/>
            </w:pPr>
            <w:r w:rsidDel="00000000" w:rsidR="00000000" w:rsidRPr="00000000">
              <w:rPr>
                <w:rtl w:val="0"/>
              </w:rPr>
              <w:t xml:space="preserve">High biodiversity Community</w:t>
            </w:r>
            <w:r w:rsidDel="00000000" w:rsidR="00000000" w:rsidRPr="00000000">
              <w:rPr>
                <w:rtl w:val="0"/>
              </w:rPr>
              <w:t xml:space="preserve"> - Absent</w:t>
            </w:r>
            <w:r w:rsidDel="00000000" w:rsidR="00000000" w:rsidRPr="00000000">
              <w:rPr>
                <w:rtl w:val="0"/>
              </w:rPr>
            </w:r>
          </w:p>
          <w:p w:rsidR="00000000" w:rsidDel="00000000" w:rsidP="00000000" w:rsidRDefault="00000000" w:rsidRPr="00000000" w14:paraId="00000043">
            <w:pPr>
              <w:widowControl w:val="0"/>
              <w:tabs>
                <w:tab w:val="left" w:pos="385"/>
                <w:tab w:val="left" w:pos="830"/>
              </w:tabs>
              <w:spacing w:after="4" w:before="28" w:lineRule="auto"/>
              <w:ind w:left="115" w:firstLine="0"/>
              <w:rPr/>
            </w:pPr>
            <w:r w:rsidDel="00000000" w:rsidR="00000000" w:rsidRPr="00000000">
              <w:rPr>
                <w:rtl w:val="0"/>
              </w:rPr>
              <w:t xml:space="preserve">Active Seep or Vent</w:t>
            </w:r>
            <w:r w:rsidDel="00000000" w:rsidR="00000000" w:rsidRPr="00000000">
              <w:rPr>
                <w:rtl w:val="0"/>
              </w:rPr>
              <w:t xml:space="preserve"> - Absent</w:t>
            </w:r>
            <w:r w:rsidDel="00000000" w:rsidR="00000000" w:rsidRPr="00000000">
              <w:rPr>
                <w:rtl w:val="0"/>
              </w:rPr>
            </w:r>
          </w:p>
          <w:p w:rsidR="00000000" w:rsidDel="00000000" w:rsidP="00000000" w:rsidRDefault="00000000" w:rsidRPr="00000000" w14:paraId="00000044">
            <w:pPr>
              <w:widowControl w:val="0"/>
              <w:tabs>
                <w:tab w:val="left" w:pos="385"/>
                <w:tab w:val="left" w:pos="830"/>
              </w:tabs>
              <w:spacing w:after="4" w:before="28" w:lineRule="auto"/>
              <w:ind w:left="115" w:firstLine="0"/>
              <w:rPr/>
            </w:pPr>
            <w:r w:rsidDel="00000000" w:rsidR="00000000" w:rsidRPr="00000000">
              <w:rPr>
                <w:rtl w:val="0"/>
              </w:rPr>
              <w:t xml:space="preserve">Extinct Seep or Vent </w:t>
            </w:r>
            <w:r w:rsidDel="00000000" w:rsidR="00000000" w:rsidRPr="00000000">
              <w:rPr>
                <w:rtl w:val="0"/>
              </w:rPr>
              <w:t xml:space="preserve"> - Absent</w:t>
            </w:r>
            <w:r w:rsidDel="00000000" w:rsidR="00000000" w:rsidRPr="00000000">
              <w:rPr>
                <w:rtl w:val="0"/>
              </w:rPr>
            </w:r>
          </w:p>
          <w:p w:rsidR="00000000" w:rsidDel="00000000" w:rsidP="00000000" w:rsidRDefault="00000000" w:rsidRPr="00000000" w14:paraId="00000045">
            <w:pPr>
              <w:widowControl w:val="0"/>
              <w:tabs>
                <w:tab w:val="left" w:pos="385"/>
                <w:tab w:val="left" w:pos="830"/>
              </w:tabs>
              <w:spacing w:after="4" w:before="28" w:lineRule="auto"/>
              <w:ind w:left="115" w:firstLine="0"/>
              <w:rPr/>
            </w:pPr>
            <w:r w:rsidDel="00000000" w:rsidR="00000000" w:rsidRPr="00000000">
              <w:rPr>
                <w:rtl w:val="0"/>
              </w:rPr>
              <w:t xml:space="preserve">Hydrates</w:t>
            </w:r>
            <w:r w:rsidDel="00000000" w:rsidR="00000000" w:rsidRPr="00000000">
              <w:rPr>
                <w:rtl w:val="0"/>
              </w:rPr>
              <w:t xml:space="preserve"> - Absent</w:t>
            </w:r>
          </w:p>
        </w:tc>
      </w:tr>
      <w:tr>
        <w:trPr>
          <w:cantSplit w:val="0"/>
          <w:trHeight w:val="360" w:hRule="atLeast"/>
          <w:tblHeader w:val="0"/>
        </w:trPr>
        <w:tc>
          <w:tcPr>
            <w:shd w:fill="d9dee1" w:val="clear"/>
          </w:tcPr>
          <w:p w:rsidR="00000000" w:rsidDel="00000000" w:rsidP="00000000" w:rsidRDefault="00000000" w:rsidRPr="00000000" w14:paraId="00000046">
            <w:pPr>
              <w:ind w:firstLine="180"/>
              <w:rPr>
                <w:color w:val="333333"/>
              </w:rPr>
            </w:pPr>
            <w:r w:rsidDel="00000000" w:rsidR="00000000" w:rsidRPr="00000000">
              <w:rPr>
                <w:color w:val="333333"/>
                <w:rtl w:val="0"/>
              </w:rPr>
              <w:t xml:space="preserve">CMECS </w:t>
            </w:r>
            <w:r w:rsidDel="00000000" w:rsidR="00000000" w:rsidRPr="00000000">
              <w:rPr>
                <w:color w:val="333333"/>
                <w:rtl w:val="0"/>
              </w:rPr>
              <w:t xml:space="preserve">Feature Type</w:t>
            </w:r>
            <w:r w:rsidDel="00000000" w:rsidR="00000000" w:rsidRPr="00000000">
              <w:rPr>
                <w:color w:val="333333"/>
                <w:rtl w:val="0"/>
              </w:rPr>
              <w:t xml:space="preserve">(s)</w:t>
            </w:r>
          </w:p>
        </w:tc>
        <w:tc>
          <w:tcPr/>
          <w:p w:rsidR="00000000" w:rsidDel="00000000" w:rsidP="00000000" w:rsidRDefault="00000000" w:rsidRPr="00000000" w14:paraId="00000047">
            <w:pPr>
              <w:ind w:left="180" w:firstLine="0"/>
              <w:rPr/>
            </w:pPr>
            <w:r w:rsidDel="00000000" w:rsidR="00000000" w:rsidRPr="00000000">
              <w:rPr>
                <w:rtl w:val="0"/>
              </w:rPr>
              <w:t xml:space="preserve">Submarine Canyon, Slope, Terraces, Ledge</w:t>
            </w:r>
          </w:p>
          <w:p w:rsidR="00000000" w:rsidDel="00000000" w:rsidP="00000000" w:rsidRDefault="00000000" w:rsidRPr="00000000" w14:paraId="00000048">
            <w:pPr>
              <w:ind w:left="180" w:firstLine="0"/>
              <w:rPr/>
            </w:pPr>
            <w:r w:rsidDel="00000000" w:rsidR="00000000" w:rsidRPr="00000000">
              <w:rPr>
                <w:rtl w:val="0"/>
              </w:rPr>
            </w:r>
          </w:p>
        </w:tc>
      </w:tr>
      <w:tr>
        <w:trPr>
          <w:cantSplit w:val="0"/>
          <w:trHeight w:val="360" w:hRule="atLeast"/>
          <w:tblHeader w:val="0"/>
        </w:trPr>
        <w:tc>
          <w:tcPr>
            <w:shd w:fill="d9dee1" w:val="clear"/>
          </w:tcPr>
          <w:p w:rsidR="00000000" w:rsidDel="00000000" w:rsidP="00000000" w:rsidRDefault="00000000" w:rsidRPr="00000000" w14:paraId="00000049">
            <w:pPr>
              <w:ind w:firstLine="180"/>
              <w:rPr>
                <w:color w:val="333333"/>
              </w:rPr>
            </w:pPr>
            <w:r w:rsidDel="00000000" w:rsidR="00000000" w:rsidRPr="00000000">
              <w:rPr>
                <w:color w:val="333333"/>
                <w:rtl w:val="0"/>
              </w:rPr>
              <w:t xml:space="preserve">SeaTube Link (science annotation system)</w:t>
            </w:r>
            <w:r w:rsidDel="00000000" w:rsidR="00000000" w:rsidRPr="00000000">
              <w:rPr>
                <w:rtl w:val="0"/>
              </w:rPr>
            </w:r>
          </w:p>
        </w:tc>
        <w:tc>
          <w:tcPr/>
          <w:p w:rsidR="00000000" w:rsidDel="00000000" w:rsidP="00000000" w:rsidRDefault="00000000" w:rsidRPr="00000000" w14:paraId="0000004A">
            <w:pPr>
              <w:ind w:left="180" w:firstLine="0"/>
              <w:rPr/>
            </w:pPr>
            <w:r w:rsidDel="00000000" w:rsidR="00000000" w:rsidRPr="00000000">
              <w:rPr>
                <w:rtl w:val="0"/>
              </w:rPr>
              <w:t xml:space="preserve">https://data.oceannetworks.ca/SeaTubeV3?resourceTypeId=600&amp;resourceId=2213</w:t>
            </w:r>
          </w:p>
        </w:tc>
      </w:tr>
    </w:tbl>
    <w:p w:rsidR="00000000" w:rsidDel="00000000" w:rsidP="00000000" w:rsidRDefault="00000000" w:rsidRPr="00000000" w14:paraId="0000004B">
      <w:pPr>
        <w:ind w:left="0"/>
        <w:rPr/>
      </w:pPr>
      <w:r w:rsidDel="00000000" w:rsidR="00000000" w:rsidRPr="00000000">
        <w:rPr>
          <w:rtl w:val="0"/>
        </w:rPr>
      </w:r>
    </w:p>
    <w:p w:rsidR="00000000" w:rsidDel="00000000" w:rsidP="00000000" w:rsidRDefault="00000000" w:rsidRPr="00000000" w14:paraId="0000004C">
      <w:pPr>
        <w:pStyle w:val="Heading3"/>
        <w:rPr/>
      </w:pPr>
      <w:bookmarkStart w:colFirst="0" w:colLast="0" w:name="_7ye77fu6qeq8" w:id="2"/>
      <w:bookmarkEnd w:id="2"/>
      <w:r w:rsidDel="00000000" w:rsidR="00000000" w:rsidRPr="00000000">
        <w:rPr>
          <w:rtl w:val="0"/>
        </w:rPr>
        <w:t xml:space="preserve">Equipment Deployed</w:t>
      </w:r>
    </w:p>
    <w:tbl>
      <w:tblPr>
        <w:tblStyle w:val="Table2"/>
        <w:tblW w:w="978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05"/>
        <w:gridCol w:w="1695"/>
        <w:gridCol w:w="2415"/>
        <w:gridCol w:w="2700"/>
        <w:gridCol w:w="2865"/>
        <w:tblGridChange w:id="0">
          <w:tblGrid>
            <w:gridCol w:w="105"/>
            <w:gridCol w:w="1695"/>
            <w:gridCol w:w="2415"/>
            <w:gridCol w:w="2700"/>
            <w:gridCol w:w="2865"/>
          </w:tblGrid>
        </w:tblGridChange>
      </w:tblGrid>
      <w:tr>
        <w:trPr>
          <w:cantSplit w:val="0"/>
          <w:trHeight w:val="220" w:hRule="atLeast"/>
          <w:tblHeader w:val="0"/>
        </w:trPr>
        <w:tc>
          <w:tcPr>
            <w:gridSpan w:val="2"/>
            <w:shd w:fill="d9dee1" w:val="clear"/>
          </w:tcPr>
          <w:p w:rsidR="00000000" w:rsidDel="00000000" w:rsidP="00000000" w:rsidRDefault="00000000" w:rsidRPr="00000000" w14:paraId="0000004D">
            <w:pPr>
              <w:ind w:left="90" w:firstLine="0"/>
              <w:rPr/>
            </w:pPr>
            <w:r w:rsidDel="00000000" w:rsidR="00000000" w:rsidRPr="00000000">
              <w:rPr>
                <w:rtl w:val="0"/>
              </w:rPr>
              <w:t xml:space="preserve">ROV</w:t>
            </w:r>
          </w:p>
        </w:tc>
        <w:tc>
          <w:tcPr>
            <w:gridSpan w:val="3"/>
          </w:tcPr>
          <w:p w:rsidR="00000000" w:rsidDel="00000000" w:rsidP="00000000" w:rsidRDefault="00000000" w:rsidRPr="00000000" w14:paraId="0000004F">
            <w:pPr>
              <w:ind w:firstLine="90"/>
              <w:rPr>
                <w:i w:val="1"/>
              </w:rPr>
            </w:pPr>
            <w:r w:rsidDel="00000000" w:rsidR="00000000" w:rsidRPr="00000000">
              <w:rPr>
                <w:i w:val="1"/>
                <w:rtl w:val="0"/>
              </w:rPr>
              <w:t xml:space="preserve">Deep Discoverer</w:t>
            </w:r>
          </w:p>
        </w:tc>
      </w:tr>
      <w:tr>
        <w:trPr>
          <w:cantSplit w:val="0"/>
          <w:trHeight w:val="255" w:hRule="atLeast"/>
          <w:tblHeader w:val="0"/>
        </w:trPr>
        <w:tc>
          <w:tcPr>
            <w:gridSpan w:val="2"/>
            <w:shd w:fill="d9dee1" w:val="clear"/>
          </w:tcPr>
          <w:p w:rsidR="00000000" w:rsidDel="00000000" w:rsidP="00000000" w:rsidRDefault="00000000" w:rsidRPr="00000000" w14:paraId="00000052">
            <w:pPr>
              <w:ind w:left="90" w:firstLine="0"/>
              <w:rPr>
                <w:sz w:val="19"/>
                <w:szCs w:val="19"/>
              </w:rPr>
            </w:pPr>
            <w:r w:rsidDel="00000000" w:rsidR="00000000" w:rsidRPr="00000000">
              <w:rPr>
                <w:sz w:val="19"/>
                <w:szCs w:val="19"/>
                <w:rtl w:val="0"/>
              </w:rPr>
              <w:t xml:space="preserve">Camera Platform</w:t>
            </w:r>
          </w:p>
        </w:tc>
        <w:tc>
          <w:tcPr>
            <w:gridSpan w:val="3"/>
          </w:tcPr>
          <w:p w:rsidR="00000000" w:rsidDel="00000000" w:rsidP="00000000" w:rsidRDefault="00000000" w:rsidRPr="00000000" w14:paraId="00000054">
            <w:pPr>
              <w:ind w:firstLine="90"/>
              <w:rPr>
                <w:i w:val="1"/>
              </w:rPr>
            </w:pPr>
            <w:r w:rsidDel="00000000" w:rsidR="00000000" w:rsidRPr="00000000">
              <w:rPr>
                <w:i w:val="1"/>
                <w:rtl w:val="0"/>
              </w:rPr>
              <w:t xml:space="preserve">Seirios</w:t>
            </w:r>
          </w:p>
        </w:tc>
      </w:tr>
      <w:tr>
        <w:trPr>
          <w:cantSplit w:val="0"/>
          <w:trHeight w:val="255" w:hRule="atLeast"/>
          <w:tblHeader w:val="0"/>
        </w:trPr>
        <w:tc>
          <w:tcPr>
            <w:gridSpan w:val="2"/>
            <w:shd w:fill="d9dee1" w:val="clear"/>
          </w:tcPr>
          <w:p w:rsidR="00000000" w:rsidDel="00000000" w:rsidP="00000000" w:rsidRDefault="00000000" w:rsidRPr="00000000" w14:paraId="00000057">
            <w:pPr>
              <w:ind w:left="90" w:firstLine="0"/>
              <w:rPr>
                <w:sz w:val="19"/>
                <w:szCs w:val="19"/>
              </w:rPr>
            </w:pPr>
            <w:r w:rsidDel="00000000" w:rsidR="00000000" w:rsidRPr="00000000">
              <w:rPr>
                <w:sz w:val="19"/>
                <w:szCs w:val="19"/>
                <w:rtl w:val="0"/>
              </w:rPr>
              <w:t xml:space="preserve">ROV Measurements</w:t>
            </w:r>
          </w:p>
        </w:tc>
        <w:tc>
          <w:tcPr>
            <w:gridSpan w:val="3"/>
          </w:tcPr>
          <w:p w:rsidR="00000000" w:rsidDel="00000000" w:rsidP="00000000" w:rsidRDefault="00000000" w:rsidRPr="00000000" w14:paraId="00000059">
            <w:pPr>
              <w:ind w:firstLine="90"/>
              <w:rPr/>
            </w:pPr>
            <w:r w:rsidDel="00000000" w:rsidR="00000000" w:rsidRPr="00000000">
              <w:rPr>
                <w:rtl w:val="0"/>
              </w:rPr>
              <w:t xml:space="preserve">The following ROV measurements, data streams and equipment are used on each ROV deployment</w:t>
            </w:r>
            <w:r w:rsidDel="00000000" w:rsidR="00000000" w:rsidRPr="00000000">
              <w:rPr>
                <w:rtl w:val="0"/>
              </w:rPr>
              <w:t xml:space="preserve">: CTD, depth, scanning sonar, USBL position, altitude, heading, attitude, high-resolution cameras, low resolution cameras, manipulator arms, suction sampler, sample drawers and thrusters.</w:t>
            </w:r>
            <w:r w:rsidDel="00000000" w:rsidR="00000000" w:rsidRPr="00000000">
              <w:rPr>
                <w:rtl w:val="0"/>
              </w:rPr>
              <w:t xml:space="preserve"> </w:t>
            </w:r>
            <w:r w:rsidDel="00000000" w:rsidR="00000000" w:rsidRPr="00000000">
              <w:rPr>
                <w:rtl w:val="0"/>
              </w:rPr>
              <w:t xml:space="preserve">The section below notes if any of these sensors were malfunctioning or not operational</w:t>
            </w:r>
            <w:r w:rsidDel="00000000" w:rsidR="00000000" w:rsidRPr="00000000">
              <w:rPr>
                <w:rtl w:val="0"/>
              </w:rPr>
            </w:r>
          </w:p>
        </w:tc>
      </w:tr>
      <w:tr>
        <w:trPr>
          <w:cantSplit w:val="0"/>
          <w:trHeight w:val="460" w:hRule="atLeast"/>
          <w:tblHeader w:val="0"/>
        </w:trPr>
        <w:tc>
          <w:tcPr>
            <w:gridSpan w:val="2"/>
            <w:shd w:fill="d9dee1" w:val="clear"/>
          </w:tcPr>
          <w:p w:rsidR="00000000" w:rsidDel="00000000" w:rsidP="00000000" w:rsidRDefault="00000000" w:rsidRPr="00000000" w14:paraId="0000005C">
            <w:pPr>
              <w:ind w:left="90" w:firstLine="0"/>
              <w:rPr/>
            </w:pPr>
            <w:r w:rsidDel="00000000" w:rsidR="00000000" w:rsidRPr="00000000">
              <w:rPr>
                <w:rtl w:val="0"/>
              </w:rPr>
              <w:t xml:space="preserve">Equipment Malfunctions</w:t>
            </w:r>
          </w:p>
        </w:tc>
        <w:tc>
          <w:tcPr>
            <w:gridSpan w:val="3"/>
          </w:tcPr>
          <w:p w:rsidR="00000000" w:rsidDel="00000000" w:rsidP="00000000" w:rsidRDefault="00000000" w:rsidRPr="00000000" w14:paraId="0000005E">
            <w:pPr>
              <w:ind w:firstLine="90"/>
              <w:rPr/>
            </w:pPr>
            <w:r w:rsidDel="00000000" w:rsidR="00000000" w:rsidRPr="00000000">
              <w:rPr>
                <w:rtl w:val="0"/>
              </w:rPr>
              <w:t xml:space="preserve">Turbidity Sensor</w:t>
            </w:r>
          </w:p>
        </w:tc>
      </w:tr>
    </w:tbl>
    <w:p w:rsidR="00000000" w:rsidDel="00000000" w:rsidP="00000000" w:rsidRDefault="00000000" w:rsidRPr="00000000" w14:paraId="00000061">
      <w:pPr>
        <w:ind w:left="0" w:firstLine="0"/>
        <w:rPr/>
        <w:sectPr>
          <w:headerReference r:id="rId7" w:type="default"/>
          <w:headerReference r:id="rId8" w:type="first"/>
          <w:footerReference r:id="rId9" w:type="default"/>
          <w:footerReference r:id="rId10" w:type="first"/>
          <w:pgSz w:h="15840" w:w="12240" w:orient="portrait"/>
          <w:pgMar w:bottom="280" w:top="0" w:left="1340" w:right="1140" w:header="720" w:footer="720"/>
          <w:pgNumType w:start="1"/>
          <w:titlePg w:val="1"/>
        </w:sectPr>
      </w:pPr>
      <w:r w:rsidDel="00000000" w:rsidR="00000000" w:rsidRPr="00000000">
        <w:rPr>
          <w:rtl w:val="0"/>
        </w:rPr>
      </w:r>
    </w:p>
    <w:p w:rsidR="00000000" w:rsidDel="00000000" w:rsidP="00000000" w:rsidRDefault="00000000" w:rsidRPr="00000000" w14:paraId="00000062">
      <w:pPr>
        <w:ind w:left="0" w:firstLine="0"/>
        <w:jc w:val="left"/>
        <w:rPr/>
      </w:pPr>
      <w:r w:rsidDel="00000000" w:rsidR="00000000" w:rsidRPr="00000000">
        <w:rPr>
          <w:rtl w:val="0"/>
        </w:rPr>
      </w:r>
    </w:p>
    <w:p w:rsidR="00000000" w:rsidDel="00000000" w:rsidP="00000000" w:rsidRDefault="00000000" w:rsidRPr="00000000" w14:paraId="00000063">
      <w:pPr>
        <w:pStyle w:val="Heading3"/>
        <w:rPr/>
      </w:pPr>
      <w:r w:rsidDel="00000000" w:rsidR="00000000" w:rsidRPr="00000000">
        <w:rPr>
          <w:rtl w:val="0"/>
        </w:rPr>
        <w:t xml:space="preserve">Close-up Map of Main Dive Site</w:t>
      </w:r>
    </w:p>
    <w:p w:rsidR="00000000" w:rsidDel="00000000" w:rsidP="00000000" w:rsidRDefault="00000000" w:rsidRPr="00000000" w14:paraId="00000064">
      <w:pPr>
        <w:jc w:val="left"/>
        <w:rPr/>
      </w:pPr>
      <w:r w:rsidDel="00000000" w:rsidR="00000000" w:rsidRPr="00000000">
        <w:rPr/>
        <w:drawing>
          <wp:inline distB="114300" distT="114300" distL="114300" distR="114300">
            <wp:extent cx="6197600" cy="3175000"/>
            <wp:effectExtent b="0" l="0" r="0" t="0"/>
            <wp:docPr id="4"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61976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ind w:left="0"/>
        <w:rPr>
          <w:sz w:val="24"/>
          <w:szCs w:val="24"/>
        </w:rPr>
      </w:pPr>
      <w:r w:rsidDel="00000000" w:rsidR="00000000" w:rsidRPr="00000000">
        <w:rPr>
          <w:sz w:val="22"/>
          <w:szCs w:val="22"/>
          <w:rtl w:val="0"/>
        </w:rPr>
        <w:t xml:space="preserve">Hypack map of the Dive 08 waypoints. Depth is displayed by contour lines at 10 meter increments and by colors. Warm colors are shallower and cool colors are deeper.</w:t>
      </w:r>
      <w:r w:rsidDel="00000000" w:rsidR="00000000" w:rsidRPr="00000000">
        <w:rPr>
          <w:rtl w:val="0"/>
        </w:rPr>
      </w:r>
    </w:p>
    <w:p w:rsidR="00000000" w:rsidDel="00000000" w:rsidP="00000000" w:rsidRDefault="00000000" w:rsidRPr="00000000" w14:paraId="00000066">
      <w:pPr>
        <w:ind w:left="0" w:firstLine="0"/>
        <w:jc w:val="left"/>
        <w:rPr/>
      </w:pPr>
      <w:r w:rsidDel="00000000" w:rsidR="00000000" w:rsidRPr="00000000">
        <w:rPr>
          <w:rtl w:val="0"/>
        </w:rPr>
      </w:r>
    </w:p>
    <w:p w:rsidR="00000000" w:rsidDel="00000000" w:rsidP="00000000" w:rsidRDefault="00000000" w:rsidRPr="00000000" w14:paraId="00000067">
      <w:pPr>
        <w:pStyle w:val="Heading3"/>
        <w:rPr/>
      </w:pPr>
      <w:r w:rsidDel="00000000" w:rsidR="00000000" w:rsidRPr="00000000">
        <w:rPr>
          <w:rtl w:val="0"/>
        </w:rPr>
        <w:t xml:space="preserve">Representative Photos of the Dive</w:t>
      </w:r>
    </w:p>
    <w:p w:rsidR="00000000" w:rsidDel="00000000" w:rsidP="00000000" w:rsidRDefault="00000000" w:rsidRPr="00000000" w14:paraId="00000068">
      <w:pPr>
        <w:ind w:lef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3340100"/>
            <wp:effectExtent b="0" l="0" r="0" t="0"/>
            <wp:docPr id="2"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ind w:left="0"/>
        <w:rPr>
          <w:sz w:val="18"/>
          <w:szCs w:val="18"/>
        </w:rPr>
      </w:pPr>
      <w:r w:rsidDel="00000000" w:rsidR="00000000" w:rsidRPr="00000000">
        <w:rPr>
          <w:sz w:val="22"/>
          <w:szCs w:val="22"/>
          <w:rtl w:val="0"/>
        </w:rPr>
        <w:t xml:space="preserve">Some small flashes picked up by the low light camera in the upper center of the image.</w:t>
      </w: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color w:val="0099d8"/>
          <w:sz w:val="22"/>
          <w:szCs w:val="22"/>
        </w:rPr>
      </w:pPr>
      <w:r w:rsidDel="00000000" w:rsidR="00000000" w:rsidRPr="00000000">
        <w:rPr/>
        <w:drawing>
          <wp:inline distB="114300" distT="114300" distL="114300" distR="114300">
            <wp:extent cx="6197600" cy="3873500"/>
            <wp:effectExtent b="0" l="0" r="0" t="0"/>
            <wp:docPr id="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197600" cy="38735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200" w:before="120" w:lineRule="auto"/>
        <w:ind w:left="0" w:firstLine="0"/>
        <w:rPr>
          <w:sz w:val="22"/>
          <w:szCs w:val="22"/>
        </w:rPr>
      </w:pPr>
      <w:r w:rsidDel="00000000" w:rsidR="00000000" w:rsidRPr="00000000">
        <w:rPr>
          <w:sz w:val="22"/>
          <w:szCs w:val="22"/>
          <w:rtl w:val="0"/>
        </w:rPr>
        <w:t xml:space="preserve">A pycnogonid sea spider observed consuming a gelatinous cnidarian among brittle stars.</w:t>
      </w:r>
    </w:p>
    <w:p w:rsidR="00000000" w:rsidDel="00000000" w:rsidP="00000000" w:rsidRDefault="00000000" w:rsidRPr="00000000" w14:paraId="0000006D">
      <w:pPr>
        <w:spacing w:after="200" w:before="120" w:lineRule="auto"/>
        <w:ind w:left="90" w:firstLine="0"/>
        <w:rPr>
          <w:color w:val="0099d8"/>
          <w:sz w:val="22"/>
          <w:szCs w:val="22"/>
        </w:rPr>
      </w:pPr>
      <w:r w:rsidDel="00000000" w:rsidR="00000000" w:rsidRPr="00000000">
        <w:rPr>
          <w:rtl w:val="0"/>
        </w:rPr>
      </w:r>
    </w:p>
    <w:p w:rsidR="00000000" w:rsidDel="00000000" w:rsidP="00000000" w:rsidRDefault="00000000" w:rsidRPr="00000000" w14:paraId="0000006E">
      <w:pPr>
        <w:spacing w:after="200" w:before="120" w:lineRule="auto"/>
        <w:ind w:left="90" w:firstLine="0"/>
        <w:rPr>
          <w:color w:val="0099d8"/>
          <w:sz w:val="22"/>
          <w:szCs w:val="22"/>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spacing w:after="200" w:before="120" w:lineRule="auto"/>
        <w:ind w:left="90" w:firstLine="0"/>
        <w:rPr>
          <w:color w:val="0099d8"/>
          <w:sz w:val="22"/>
          <w:szCs w:val="22"/>
        </w:rPr>
      </w:pPr>
      <w:r w:rsidDel="00000000" w:rsidR="00000000" w:rsidRPr="00000000">
        <w:rPr>
          <w:color w:val="0099d8"/>
          <w:sz w:val="22"/>
          <w:szCs w:val="22"/>
          <w:rtl w:val="0"/>
        </w:rPr>
        <w:t xml:space="preserve">[CAPTION]</w:t>
      </w:r>
    </w:p>
    <w:p w:rsidR="00000000" w:rsidDel="00000000" w:rsidP="00000000" w:rsidRDefault="00000000" w:rsidRPr="00000000" w14:paraId="00000075">
      <w:pPr>
        <w:ind w:left="0"/>
        <w:rPr/>
      </w:pPr>
      <w:r w:rsidDel="00000000" w:rsidR="00000000" w:rsidRPr="00000000">
        <w:rPr>
          <w:rtl w:val="0"/>
        </w:rPr>
      </w:r>
    </w:p>
    <w:p w:rsidR="00000000" w:rsidDel="00000000" w:rsidP="00000000" w:rsidRDefault="00000000" w:rsidRPr="00000000" w14:paraId="00000076">
      <w:pPr>
        <w:pStyle w:val="Heading2"/>
        <w:rPr/>
      </w:pPr>
      <w:r w:rsidDel="00000000" w:rsidR="00000000" w:rsidRPr="00000000">
        <w:rPr>
          <w:rtl w:val="0"/>
        </w:rPr>
        <w:t xml:space="preserve">Samples Collected</w:t>
      </w:r>
      <w:r w:rsidDel="00000000" w:rsidR="00000000" w:rsidRPr="00000000">
        <w:rPr>
          <w:rtl w:val="0"/>
        </w:rPr>
        <w:t xml:space="preserve"> - </w:t>
      </w:r>
      <w:r w:rsidDel="00000000" w:rsidR="00000000" w:rsidRPr="00000000">
        <w:rPr>
          <w:rtl w:val="0"/>
        </w:rPr>
      </w:r>
    </w:p>
    <w:p w:rsidR="00000000" w:rsidDel="00000000" w:rsidP="00000000" w:rsidRDefault="00000000" w:rsidRPr="00000000" w14:paraId="00000077">
      <w:pPr>
        <w:spacing w:line="360" w:lineRule="auto"/>
        <w:jc w:val="center"/>
        <w:rPr>
          <w:highlight w:val="yellow"/>
        </w:rPr>
      </w:pPr>
      <w:r w:rsidDel="00000000" w:rsidR="00000000" w:rsidRPr="00000000">
        <w:rPr>
          <w:rtl w:val="0"/>
        </w:rPr>
      </w:r>
    </w:p>
    <w:p w:rsidR="00000000" w:rsidDel="00000000" w:rsidP="00000000" w:rsidRDefault="00000000" w:rsidRPr="00000000" w14:paraId="00000078">
      <w:pPr>
        <w:spacing w:line="360" w:lineRule="auto"/>
        <w:jc w:val="center"/>
        <w:rPr>
          <w:highlight w:val="yellow"/>
        </w:rPr>
      </w:pPr>
      <w:r w:rsidDel="00000000" w:rsidR="00000000" w:rsidRPr="00000000">
        <w:rPr>
          <w:highlight w:val="yellow"/>
        </w:rPr>
        <w:drawing>
          <wp:inline distB="114300" distT="114300" distL="114300" distR="114300">
            <wp:extent cx="3944938" cy="2223951"/>
            <wp:effectExtent b="0" l="0" r="0" t="0"/>
            <wp:docPr id="9"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3944938" cy="2223951"/>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line="360" w:lineRule="auto"/>
        <w:jc w:val="center"/>
        <w:rPr>
          <w:highlight w:val="yellow"/>
        </w:rPr>
      </w:pPr>
      <w:r w:rsidDel="00000000" w:rsidR="00000000" w:rsidRPr="00000000">
        <w:rPr>
          <w:highlight w:val="yellow"/>
        </w:rPr>
        <w:drawing>
          <wp:inline distB="114300" distT="114300" distL="114300" distR="114300">
            <wp:extent cx="3983038" cy="2649240"/>
            <wp:effectExtent b="0" l="0" r="0" t="0"/>
            <wp:docPr id="6"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3983038" cy="2649240"/>
                    </a:xfrm>
                    <a:prstGeom prst="rect"/>
                    <a:ln/>
                  </pic:spPr>
                </pic:pic>
              </a:graphicData>
            </a:graphic>
          </wp:inline>
        </w:drawing>
      </w:r>
      <w:r w:rsidDel="00000000" w:rsidR="00000000" w:rsidRPr="00000000">
        <w:rPr>
          <w:rtl w:val="0"/>
        </w:rPr>
      </w:r>
    </w:p>
    <w:tbl>
      <w:tblPr>
        <w:tblStyle w:val="Table3"/>
        <w:tblW w:w="9705.0" w:type="dxa"/>
        <w:jc w:val="left"/>
        <w:tblInd w:w="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700"/>
        <w:gridCol w:w="7005"/>
        <w:tblGridChange w:id="0">
          <w:tblGrid>
            <w:gridCol w:w="2700"/>
            <w:gridCol w:w="7005"/>
          </w:tblGrid>
        </w:tblGridChange>
      </w:tblGrid>
      <w:tr>
        <w:trPr>
          <w:cantSplit w:val="0"/>
          <w:trHeight w:val="360" w:hRule="atLeast"/>
          <w:tblHeader w:val="0"/>
        </w:trPr>
        <w:tc>
          <w:tcPr>
            <w:shd w:fill="d9dee1" w:val="clear"/>
          </w:tcPr>
          <w:p w:rsidR="00000000" w:rsidDel="00000000" w:rsidP="00000000" w:rsidRDefault="00000000" w:rsidRPr="00000000" w14:paraId="0000007A">
            <w:pPr>
              <w:ind w:firstLine="180"/>
              <w:rPr/>
            </w:pPr>
            <w:r w:rsidDel="00000000" w:rsidR="00000000" w:rsidRPr="00000000">
              <w:rPr>
                <w:rtl w:val="0"/>
              </w:rPr>
              <w:t xml:space="preserve">Sample ID</w:t>
            </w:r>
          </w:p>
        </w:tc>
        <w:tc>
          <w:tcPr/>
          <w:p w:rsidR="00000000" w:rsidDel="00000000" w:rsidP="00000000" w:rsidRDefault="00000000" w:rsidRPr="00000000" w14:paraId="0000007B">
            <w:pPr>
              <w:ind w:firstLine="180"/>
              <w:rPr/>
            </w:pPr>
            <w:r w:rsidDel="00000000" w:rsidR="00000000" w:rsidRPr="00000000">
              <w:rPr>
                <w:rtl w:val="0"/>
              </w:rPr>
              <w:t xml:space="preserve">EX2103_D08_01G</w:t>
            </w:r>
          </w:p>
        </w:tc>
      </w:tr>
      <w:tr>
        <w:trPr>
          <w:cantSplit w:val="0"/>
          <w:trHeight w:val="360" w:hRule="atLeast"/>
          <w:tblHeader w:val="0"/>
        </w:trPr>
        <w:tc>
          <w:tcPr>
            <w:shd w:fill="d9dee1" w:val="clear"/>
          </w:tcPr>
          <w:p w:rsidR="00000000" w:rsidDel="00000000" w:rsidP="00000000" w:rsidRDefault="00000000" w:rsidRPr="00000000" w14:paraId="0000007C">
            <w:pPr>
              <w:ind w:firstLine="180"/>
              <w:rPr/>
            </w:pPr>
            <w:r w:rsidDel="00000000" w:rsidR="00000000" w:rsidRPr="00000000">
              <w:rPr>
                <w:rtl w:val="0"/>
              </w:rPr>
              <w:t xml:space="preserve">Date (UTC)</w:t>
            </w:r>
          </w:p>
        </w:tc>
        <w:tc>
          <w:tcPr/>
          <w:p w:rsidR="00000000" w:rsidDel="00000000" w:rsidP="00000000" w:rsidRDefault="00000000" w:rsidRPr="00000000" w14:paraId="0000007D">
            <w:pPr>
              <w:ind w:firstLine="180"/>
              <w:rPr/>
            </w:pPr>
            <w:r w:rsidDel="00000000" w:rsidR="00000000" w:rsidRPr="00000000">
              <w:rPr>
                <w:rtl w:val="0"/>
              </w:rPr>
              <w:t xml:space="preserve">6/23/2021</w:t>
            </w:r>
          </w:p>
        </w:tc>
      </w:tr>
      <w:tr>
        <w:trPr>
          <w:cantSplit w:val="0"/>
          <w:trHeight w:val="360" w:hRule="atLeast"/>
          <w:tblHeader w:val="0"/>
        </w:trPr>
        <w:tc>
          <w:tcPr>
            <w:shd w:fill="d9dee1" w:val="clear"/>
          </w:tcPr>
          <w:p w:rsidR="00000000" w:rsidDel="00000000" w:rsidP="00000000" w:rsidRDefault="00000000" w:rsidRPr="00000000" w14:paraId="0000007E">
            <w:pPr>
              <w:ind w:firstLine="180"/>
              <w:rPr/>
            </w:pPr>
            <w:r w:rsidDel="00000000" w:rsidR="00000000" w:rsidRPr="00000000">
              <w:rPr>
                <w:rtl w:val="0"/>
              </w:rPr>
              <w:t xml:space="preserve">Time (UTC)</w:t>
            </w:r>
          </w:p>
        </w:tc>
        <w:tc>
          <w:tcPr/>
          <w:p w:rsidR="00000000" w:rsidDel="00000000" w:rsidP="00000000" w:rsidRDefault="00000000" w:rsidRPr="00000000" w14:paraId="0000007F">
            <w:pPr>
              <w:ind w:firstLine="180"/>
              <w:rPr/>
            </w:pPr>
            <w:r w:rsidDel="00000000" w:rsidR="00000000" w:rsidRPr="00000000">
              <w:rPr>
                <w:rtl w:val="0"/>
              </w:rPr>
              <w:t xml:space="preserve">143813</w:t>
            </w:r>
          </w:p>
        </w:tc>
      </w:tr>
      <w:tr>
        <w:trPr>
          <w:cantSplit w:val="0"/>
          <w:trHeight w:val="360" w:hRule="atLeast"/>
          <w:tblHeader w:val="0"/>
        </w:trPr>
        <w:tc>
          <w:tcPr>
            <w:shd w:fill="d9dee1" w:val="clear"/>
          </w:tcPr>
          <w:p w:rsidR="00000000" w:rsidDel="00000000" w:rsidP="00000000" w:rsidRDefault="00000000" w:rsidRPr="00000000" w14:paraId="00000080">
            <w:pPr>
              <w:ind w:firstLine="180"/>
              <w:rPr/>
            </w:pPr>
            <w:r w:rsidDel="00000000" w:rsidR="00000000" w:rsidRPr="00000000">
              <w:rPr>
                <w:rtl w:val="0"/>
              </w:rPr>
              <w:t xml:space="preserve">Depth (m)</w:t>
            </w:r>
          </w:p>
        </w:tc>
        <w:tc>
          <w:tcPr/>
          <w:p w:rsidR="00000000" w:rsidDel="00000000" w:rsidP="00000000" w:rsidRDefault="00000000" w:rsidRPr="00000000" w14:paraId="00000081">
            <w:pPr>
              <w:ind w:firstLine="180"/>
              <w:rPr/>
            </w:pPr>
            <w:r w:rsidDel="00000000" w:rsidR="00000000" w:rsidRPr="00000000">
              <w:rPr>
                <w:rtl w:val="0"/>
              </w:rPr>
              <w:t xml:space="preserve">1835.111</w:t>
            </w:r>
          </w:p>
        </w:tc>
      </w:tr>
      <w:tr>
        <w:trPr>
          <w:cantSplit w:val="0"/>
          <w:trHeight w:val="360" w:hRule="atLeast"/>
          <w:tblHeader w:val="0"/>
        </w:trPr>
        <w:tc>
          <w:tcPr>
            <w:shd w:fill="d9dee1" w:val="clear"/>
          </w:tcPr>
          <w:p w:rsidR="00000000" w:rsidDel="00000000" w:rsidP="00000000" w:rsidRDefault="00000000" w:rsidRPr="00000000" w14:paraId="00000082">
            <w:pPr>
              <w:ind w:firstLine="180"/>
              <w:rPr/>
            </w:pPr>
            <w:r w:rsidDel="00000000" w:rsidR="00000000" w:rsidRPr="00000000">
              <w:rPr>
                <w:rtl w:val="0"/>
              </w:rPr>
              <w:t xml:space="preserve">Latitude (decimal degrees)</w:t>
            </w:r>
          </w:p>
        </w:tc>
        <w:tc>
          <w:tcPr/>
          <w:p w:rsidR="00000000" w:rsidDel="00000000" w:rsidP="00000000" w:rsidRDefault="00000000" w:rsidRPr="00000000" w14:paraId="00000083">
            <w:pPr>
              <w:ind w:firstLine="180"/>
              <w:rPr/>
            </w:pPr>
            <w:r w:rsidDel="00000000" w:rsidR="00000000" w:rsidRPr="00000000">
              <w:rPr>
                <w:rtl w:val="0"/>
              </w:rPr>
              <w:t xml:space="preserve">38.9826</w:t>
            </w:r>
          </w:p>
        </w:tc>
      </w:tr>
      <w:tr>
        <w:trPr>
          <w:cantSplit w:val="0"/>
          <w:trHeight w:val="360" w:hRule="atLeast"/>
          <w:tblHeader w:val="0"/>
        </w:trPr>
        <w:tc>
          <w:tcPr>
            <w:shd w:fill="d9dee1" w:val="clear"/>
          </w:tcPr>
          <w:p w:rsidR="00000000" w:rsidDel="00000000" w:rsidP="00000000" w:rsidRDefault="00000000" w:rsidRPr="00000000" w14:paraId="00000084">
            <w:pPr>
              <w:ind w:firstLine="180"/>
              <w:rPr/>
            </w:pPr>
            <w:r w:rsidDel="00000000" w:rsidR="00000000" w:rsidRPr="00000000">
              <w:rPr>
                <w:rtl w:val="0"/>
              </w:rPr>
              <w:t xml:space="preserve">Longitude (decimal degrees)</w:t>
            </w:r>
          </w:p>
        </w:tc>
        <w:tc>
          <w:tcPr/>
          <w:p w:rsidR="00000000" w:rsidDel="00000000" w:rsidP="00000000" w:rsidRDefault="00000000" w:rsidRPr="00000000" w14:paraId="00000085">
            <w:pPr>
              <w:ind w:firstLine="180"/>
              <w:rPr/>
            </w:pPr>
            <w:r w:rsidDel="00000000" w:rsidR="00000000" w:rsidRPr="00000000">
              <w:rPr>
                <w:rtl w:val="0"/>
              </w:rPr>
              <w:t xml:space="preserve">-72.4952</w:t>
            </w:r>
          </w:p>
        </w:tc>
      </w:tr>
      <w:tr>
        <w:trPr>
          <w:cantSplit w:val="0"/>
          <w:trHeight w:val="360" w:hRule="atLeast"/>
          <w:tblHeader w:val="0"/>
        </w:trPr>
        <w:tc>
          <w:tcPr>
            <w:shd w:fill="d9dee1" w:val="clear"/>
          </w:tcPr>
          <w:p w:rsidR="00000000" w:rsidDel="00000000" w:rsidP="00000000" w:rsidRDefault="00000000" w:rsidRPr="00000000" w14:paraId="00000086">
            <w:pPr>
              <w:ind w:firstLine="180"/>
              <w:rPr/>
            </w:pPr>
            <w:r w:rsidDel="00000000" w:rsidR="00000000" w:rsidRPr="00000000">
              <w:rPr>
                <w:rtl w:val="0"/>
              </w:rPr>
              <w:t xml:space="preserve">Temp. (</w:t>
            </w:r>
            <w:r w:rsidDel="00000000" w:rsidR="00000000" w:rsidRPr="00000000">
              <w:rPr>
                <w:rFonts w:ascii="Courier New" w:cs="Courier New" w:eastAsia="Courier New" w:hAnsi="Courier New"/>
                <w:rtl w:val="0"/>
              </w:rPr>
              <w:t xml:space="preserve">°</w:t>
            </w:r>
            <w:r w:rsidDel="00000000" w:rsidR="00000000" w:rsidRPr="00000000">
              <w:rPr>
                <w:rtl w:val="0"/>
              </w:rPr>
              <w:t xml:space="preserve">C)</w:t>
            </w:r>
          </w:p>
        </w:tc>
        <w:tc>
          <w:tcPr/>
          <w:p w:rsidR="00000000" w:rsidDel="00000000" w:rsidP="00000000" w:rsidRDefault="00000000" w:rsidRPr="00000000" w14:paraId="00000087">
            <w:pPr>
              <w:ind w:firstLine="180"/>
              <w:rPr/>
            </w:pPr>
            <w:r w:rsidDel="00000000" w:rsidR="00000000" w:rsidRPr="00000000">
              <w:rPr>
                <w:rtl w:val="0"/>
              </w:rPr>
              <w:t xml:space="preserve">3.465</w:t>
            </w:r>
          </w:p>
        </w:tc>
      </w:tr>
      <w:tr>
        <w:trPr>
          <w:cantSplit w:val="0"/>
          <w:trHeight w:val="340" w:hRule="atLeast"/>
          <w:tblHeader w:val="0"/>
        </w:trPr>
        <w:tc>
          <w:tcPr>
            <w:shd w:fill="d9dee1" w:val="clear"/>
          </w:tcPr>
          <w:p w:rsidR="00000000" w:rsidDel="00000000" w:rsidP="00000000" w:rsidRDefault="00000000" w:rsidRPr="00000000" w14:paraId="00000088">
            <w:pPr>
              <w:ind w:firstLine="180"/>
              <w:rPr/>
            </w:pPr>
            <w:r w:rsidDel="00000000" w:rsidR="00000000" w:rsidRPr="00000000">
              <w:rPr>
                <w:rtl w:val="0"/>
              </w:rPr>
              <w:t xml:space="preserve">Field ID(s)</w:t>
            </w:r>
          </w:p>
        </w:tc>
        <w:tc>
          <w:tcPr/>
          <w:p w:rsidR="00000000" w:rsidDel="00000000" w:rsidP="00000000" w:rsidRDefault="00000000" w:rsidRPr="00000000" w14:paraId="00000089">
            <w:pPr>
              <w:ind w:firstLine="180"/>
              <w:rPr/>
            </w:pPr>
            <w:r w:rsidDel="00000000" w:rsidR="00000000" w:rsidRPr="00000000">
              <w:rPr>
                <w:rtl w:val="0"/>
              </w:rPr>
              <w:t xml:space="preserve">mudstone</w:t>
            </w:r>
          </w:p>
        </w:tc>
      </w:tr>
      <w:tr>
        <w:trPr>
          <w:cantSplit w:val="0"/>
          <w:trHeight w:val="690" w:hRule="atLeast"/>
          <w:tblHeader w:val="0"/>
        </w:trPr>
        <w:tc>
          <w:tcPr>
            <w:shd w:fill="d9dee1" w:val="clear"/>
          </w:tcPr>
          <w:p w:rsidR="00000000" w:rsidDel="00000000" w:rsidP="00000000" w:rsidRDefault="00000000" w:rsidRPr="00000000" w14:paraId="0000008A">
            <w:pPr>
              <w:ind w:firstLine="180"/>
              <w:rPr>
                <w:sz w:val="19"/>
                <w:szCs w:val="19"/>
              </w:rPr>
            </w:pPr>
            <w:r w:rsidDel="00000000" w:rsidR="00000000" w:rsidRPr="00000000">
              <w:rPr>
                <w:rtl w:val="0"/>
              </w:rPr>
              <w:t xml:space="preserve">Comments</w:t>
            </w:r>
            <w:r w:rsidDel="00000000" w:rsidR="00000000" w:rsidRPr="00000000">
              <w:rPr>
                <w:rtl w:val="0"/>
              </w:rPr>
            </w:r>
          </w:p>
        </w:tc>
        <w:tc>
          <w:tcPr/>
          <w:p w:rsidR="00000000" w:rsidDel="00000000" w:rsidP="00000000" w:rsidRDefault="00000000" w:rsidRPr="00000000" w14:paraId="0000008B">
            <w:pPr>
              <w:ind w:left="0"/>
              <w:rPr/>
            </w:pPr>
            <w:r w:rsidDel="00000000" w:rsidR="00000000" w:rsidRPr="00000000">
              <w:rPr>
                <w:rtl w:val="0"/>
              </w:rPr>
              <w:t xml:space="preserve">might have biologic worm activity present, silky texture, porous, held up against manipulator arm; weight 0.73 kg, 11-50 cm size category</w:t>
            </w:r>
            <w:r w:rsidDel="00000000" w:rsidR="00000000" w:rsidRPr="00000000">
              <w:rPr>
                <w:rtl w:val="0"/>
              </w:rPr>
            </w:r>
          </w:p>
        </w:tc>
      </w:tr>
    </w:tbl>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spacing w:line="360" w:lineRule="auto"/>
        <w:jc w:val="center"/>
        <w:rPr/>
      </w:pPr>
      <w:r w:rsidDel="00000000" w:rsidR="00000000" w:rsidRPr="00000000">
        <w:rPr>
          <w:rtl w:val="0"/>
        </w:rPr>
      </w:r>
    </w:p>
    <w:p w:rsidR="00000000" w:rsidDel="00000000" w:rsidP="00000000" w:rsidRDefault="00000000" w:rsidRPr="00000000" w14:paraId="0000008E">
      <w:pPr>
        <w:spacing w:line="360" w:lineRule="auto"/>
        <w:jc w:val="center"/>
        <w:rPr>
          <w:highlight w:val="yellow"/>
        </w:rPr>
      </w:pPr>
      <w:r w:rsidDel="00000000" w:rsidR="00000000" w:rsidRPr="00000000">
        <w:rPr>
          <w:highlight w:val="yellow"/>
        </w:rPr>
        <w:drawing>
          <wp:inline distB="114300" distT="114300" distL="114300" distR="114300">
            <wp:extent cx="3894492" cy="2195513"/>
            <wp:effectExtent b="0" l="0" r="0" t="0"/>
            <wp:docPr id="1"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3894492" cy="2195513"/>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line="360" w:lineRule="auto"/>
        <w:jc w:val="center"/>
        <w:rPr>
          <w:highlight w:val="yellow"/>
        </w:rPr>
      </w:pPr>
      <w:r w:rsidDel="00000000" w:rsidR="00000000" w:rsidRPr="00000000">
        <w:rPr>
          <w:highlight w:val="yellow"/>
        </w:rPr>
        <w:drawing>
          <wp:inline distB="114300" distT="114300" distL="114300" distR="114300">
            <wp:extent cx="4021138" cy="2896949"/>
            <wp:effectExtent b="0" l="0" r="0" t="0"/>
            <wp:docPr id="3"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4021138" cy="2896949"/>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360" w:lineRule="auto"/>
        <w:jc w:val="center"/>
        <w:rPr>
          <w:highlight w:val="yellow"/>
        </w:rPr>
      </w:pPr>
      <w:r w:rsidDel="00000000" w:rsidR="00000000" w:rsidRPr="00000000">
        <w:rPr>
          <w:rtl w:val="0"/>
        </w:rPr>
      </w:r>
    </w:p>
    <w:tbl>
      <w:tblPr>
        <w:tblStyle w:val="Table4"/>
        <w:tblW w:w="9705.0" w:type="dxa"/>
        <w:jc w:val="left"/>
        <w:tblInd w:w="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700"/>
        <w:gridCol w:w="7005"/>
        <w:tblGridChange w:id="0">
          <w:tblGrid>
            <w:gridCol w:w="2700"/>
            <w:gridCol w:w="7005"/>
          </w:tblGrid>
        </w:tblGridChange>
      </w:tblGrid>
      <w:tr>
        <w:trPr>
          <w:cantSplit w:val="0"/>
          <w:trHeight w:val="360" w:hRule="atLeast"/>
          <w:tblHeader w:val="0"/>
        </w:trPr>
        <w:tc>
          <w:tcPr>
            <w:shd w:fill="d9dee1" w:val="clear"/>
          </w:tcPr>
          <w:p w:rsidR="00000000" w:rsidDel="00000000" w:rsidP="00000000" w:rsidRDefault="00000000" w:rsidRPr="00000000" w14:paraId="00000091">
            <w:pPr>
              <w:ind w:firstLine="180"/>
              <w:rPr/>
            </w:pPr>
            <w:r w:rsidDel="00000000" w:rsidR="00000000" w:rsidRPr="00000000">
              <w:rPr>
                <w:rtl w:val="0"/>
              </w:rPr>
              <w:t xml:space="preserve">Sample ID</w:t>
            </w:r>
          </w:p>
        </w:tc>
        <w:tc>
          <w:tcPr/>
          <w:p w:rsidR="00000000" w:rsidDel="00000000" w:rsidP="00000000" w:rsidRDefault="00000000" w:rsidRPr="00000000" w14:paraId="00000092">
            <w:pPr>
              <w:ind w:firstLine="180"/>
              <w:rPr/>
            </w:pPr>
            <w:r w:rsidDel="00000000" w:rsidR="00000000" w:rsidRPr="00000000">
              <w:rPr>
                <w:rtl w:val="0"/>
              </w:rPr>
              <w:t xml:space="preserve">EX2103_D08_02B</w:t>
            </w:r>
          </w:p>
        </w:tc>
      </w:tr>
      <w:tr>
        <w:trPr>
          <w:cantSplit w:val="0"/>
          <w:trHeight w:val="360" w:hRule="atLeast"/>
          <w:tblHeader w:val="0"/>
        </w:trPr>
        <w:tc>
          <w:tcPr>
            <w:shd w:fill="d9dee1" w:val="clear"/>
          </w:tcPr>
          <w:p w:rsidR="00000000" w:rsidDel="00000000" w:rsidP="00000000" w:rsidRDefault="00000000" w:rsidRPr="00000000" w14:paraId="00000093">
            <w:pPr>
              <w:ind w:firstLine="180"/>
              <w:rPr/>
            </w:pPr>
            <w:r w:rsidDel="00000000" w:rsidR="00000000" w:rsidRPr="00000000">
              <w:rPr>
                <w:rtl w:val="0"/>
              </w:rPr>
              <w:t xml:space="preserve">Date (UTC)</w:t>
            </w:r>
          </w:p>
        </w:tc>
        <w:tc>
          <w:tcPr/>
          <w:p w:rsidR="00000000" w:rsidDel="00000000" w:rsidP="00000000" w:rsidRDefault="00000000" w:rsidRPr="00000000" w14:paraId="00000094">
            <w:pPr>
              <w:ind w:firstLine="180"/>
              <w:rPr/>
            </w:pPr>
            <w:r w:rsidDel="00000000" w:rsidR="00000000" w:rsidRPr="00000000">
              <w:rPr>
                <w:rtl w:val="0"/>
              </w:rPr>
              <w:t xml:space="preserve">6/23/2021</w:t>
            </w:r>
          </w:p>
        </w:tc>
      </w:tr>
      <w:tr>
        <w:trPr>
          <w:cantSplit w:val="0"/>
          <w:trHeight w:val="360" w:hRule="atLeast"/>
          <w:tblHeader w:val="0"/>
        </w:trPr>
        <w:tc>
          <w:tcPr>
            <w:shd w:fill="d9dee1" w:val="clear"/>
          </w:tcPr>
          <w:p w:rsidR="00000000" w:rsidDel="00000000" w:rsidP="00000000" w:rsidRDefault="00000000" w:rsidRPr="00000000" w14:paraId="00000095">
            <w:pPr>
              <w:ind w:firstLine="180"/>
              <w:rPr/>
            </w:pPr>
            <w:r w:rsidDel="00000000" w:rsidR="00000000" w:rsidRPr="00000000">
              <w:rPr>
                <w:rtl w:val="0"/>
              </w:rPr>
              <w:t xml:space="preserve">Time (UTC)</w:t>
            </w:r>
          </w:p>
        </w:tc>
        <w:tc>
          <w:tcPr/>
          <w:p w:rsidR="00000000" w:rsidDel="00000000" w:rsidP="00000000" w:rsidRDefault="00000000" w:rsidRPr="00000000" w14:paraId="00000096">
            <w:pPr>
              <w:ind w:firstLine="180"/>
              <w:rPr/>
            </w:pPr>
            <w:r w:rsidDel="00000000" w:rsidR="00000000" w:rsidRPr="00000000">
              <w:rPr>
                <w:rtl w:val="0"/>
              </w:rPr>
              <w:t xml:space="preserve">180050</w:t>
            </w:r>
          </w:p>
        </w:tc>
      </w:tr>
      <w:tr>
        <w:trPr>
          <w:cantSplit w:val="0"/>
          <w:trHeight w:val="360" w:hRule="atLeast"/>
          <w:tblHeader w:val="0"/>
        </w:trPr>
        <w:tc>
          <w:tcPr>
            <w:shd w:fill="d9dee1" w:val="clear"/>
          </w:tcPr>
          <w:p w:rsidR="00000000" w:rsidDel="00000000" w:rsidP="00000000" w:rsidRDefault="00000000" w:rsidRPr="00000000" w14:paraId="00000097">
            <w:pPr>
              <w:ind w:firstLine="180"/>
              <w:rPr/>
            </w:pPr>
            <w:r w:rsidDel="00000000" w:rsidR="00000000" w:rsidRPr="00000000">
              <w:rPr>
                <w:rtl w:val="0"/>
              </w:rPr>
              <w:t xml:space="preserve">Depth (m)</w:t>
            </w:r>
          </w:p>
        </w:tc>
        <w:tc>
          <w:tcPr/>
          <w:p w:rsidR="00000000" w:rsidDel="00000000" w:rsidP="00000000" w:rsidRDefault="00000000" w:rsidRPr="00000000" w14:paraId="00000098">
            <w:pPr>
              <w:ind w:firstLine="180"/>
              <w:rPr/>
            </w:pPr>
            <w:r w:rsidDel="00000000" w:rsidR="00000000" w:rsidRPr="00000000">
              <w:rPr>
                <w:rtl w:val="0"/>
              </w:rPr>
              <w:t xml:space="preserve">1729.982</w:t>
            </w:r>
          </w:p>
        </w:tc>
      </w:tr>
      <w:tr>
        <w:trPr>
          <w:cantSplit w:val="0"/>
          <w:trHeight w:val="360" w:hRule="atLeast"/>
          <w:tblHeader w:val="0"/>
        </w:trPr>
        <w:tc>
          <w:tcPr>
            <w:shd w:fill="d9dee1" w:val="clear"/>
          </w:tcPr>
          <w:p w:rsidR="00000000" w:rsidDel="00000000" w:rsidP="00000000" w:rsidRDefault="00000000" w:rsidRPr="00000000" w14:paraId="00000099">
            <w:pPr>
              <w:ind w:firstLine="180"/>
              <w:rPr/>
            </w:pPr>
            <w:r w:rsidDel="00000000" w:rsidR="00000000" w:rsidRPr="00000000">
              <w:rPr>
                <w:rtl w:val="0"/>
              </w:rPr>
              <w:t xml:space="preserve">Latitude (decimal degrees)</w:t>
            </w:r>
          </w:p>
        </w:tc>
        <w:tc>
          <w:tcPr/>
          <w:p w:rsidR="00000000" w:rsidDel="00000000" w:rsidP="00000000" w:rsidRDefault="00000000" w:rsidRPr="00000000" w14:paraId="0000009A">
            <w:pPr>
              <w:ind w:firstLine="180"/>
              <w:rPr/>
            </w:pPr>
            <w:r w:rsidDel="00000000" w:rsidR="00000000" w:rsidRPr="00000000">
              <w:rPr>
                <w:rtl w:val="0"/>
              </w:rPr>
              <w:t xml:space="preserve">38.9838</w:t>
            </w:r>
          </w:p>
        </w:tc>
      </w:tr>
      <w:tr>
        <w:trPr>
          <w:cantSplit w:val="0"/>
          <w:trHeight w:val="360" w:hRule="atLeast"/>
          <w:tblHeader w:val="0"/>
        </w:trPr>
        <w:tc>
          <w:tcPr>
            <w:shd w:fill="d9dee1" w:val="clear"/>
          </w:tcPr>
          <w:p w:rsidR="00000000" w:rsidDel="00000000" w:rsidP="00000000" w:rsidRDefault="00000000" w:rsidRPr="00000000" w14:paraId="0000009B">
            <w:pPr>
              <w:ind w:firstLine="180"/>
              <w:rPr/>
            </w:pPr>
            <w:r w:rsidDel="00000000" w:rsidR="00000000" w:rsidRPr="00000000">
              <w:rPr>
                <w:rtl w:val="0"/>
              </w:rPr>
              <w:t xml:space="preserve">Longitude (decimal degrees)</w:t>
            </w:r>
          </w:p>
        </w:tc>
        <w:tc>
          <w:tcPr/>
          <w:p w:rsidR="00000000" w:rsidDel="00000000" w:rsidP="00000000" w:rsidRDefault="00000000" w:rsidRPr="00000000" w14:paraId="0000009C">
            <w:pPr>
              <w:ind w:firstLine="180"/>
              <w:rPr/>
            </w:pPr>
            <w:r w:rsidDel="00000000" w:rsidR="00000000" w:rsidRPr="00000000">
              <w:rPr>
                <w:rtl w:val="0"/>
              </w:rPr>
              <w:t xml:space="preserve">-72.4933</w:t>
            </w:r>
          </w:p>
        </w:tc>
      </w:tr>
      <w:tr>
        <w:trPr>
          <w:cantSplit w:val="0"/>
          <w:trHeight w:val="360" w:hRule="atLeast"/>
          <w:tblHeader w:val="0"/>
        </w:trPr>
        <w:tc>
          <w:tcPr>
            <w:shd w:fill="d9dee1" w:val="clear"/>
          </w:tcPr>
          <w:p w:rsidR="00000000" w:rsidDel="00000000" w:rsidP="00000000" w:rsidRDefault="00000000" w:rsidRPr="00000000" w14:paraId="0000009D">
            <w:pPr>
              <w:ind w:firstLine="180"/>
              <w:rPr/>
            </w:pPr>
            <w:r w:rsidDel="00000000" w:rsidR="00000000" w:rsidRPr="00000000">
              <w:rPr>
                <w:rtl w:val="0"/>
              </w:rPr>
              <w:t xml:space="preserve">Temp. (</w:t>
            </w:r>
            <w:r w:rsidDel="00000000" w:rsidR="00000000" w:rsidRPr="00000000">
              <w:rPr>
                <w:rFonts w:ascii="Courier New" w:cs="Courier New" w:eastAsia="Courier New" w:hAnsi="Courier New"/>
                <w:rtl w:val="0"/>
              </w:rPr>
              <w:t xml:space="preserve">°</w:t>
            </w:r>
            <w:r w:rsidDel="00000000" w:rsidR="00000000" w:rsidRPr="00000000">
              <w:rPr>
                <w:rtl w:val="0"/>
              </w:rPr>
              <w:t xml:space="preserve">C)</w:t>
            </w:r>
          </w:p>
        </w:tc>
        <w:tc>
          <w:tcPr/>
          <w:p w:rsidR="00000000" w:rsidDel="00000000" w:rsidP="00000000" w:rsidRDefault="00000000" w:rsidRPr="00000000" w14:paraId="0000009E">
            <w:pPr>
              <w:ind w:firstLine="180"/>
              <w:rPr/>
            </w:pPr>
            <w:r w:rsidDel="00000000" w:rsidR="00000000" w:rsidRPr="00000000">
              <w:rPr>
                <w:rtl w:val="0"/>
              </w:rPr>
              <w:t xml:space="preserve">3.598</w:t>
            </w:r>
          </w:p>
        </w:tc>
      </w:tr>
      <w:tr>
        <w:trPr>
          <w:cantSplit w:val="0"/>
          <w:trHeight w:val="340" w:hRule="atLeast"/>
          <w:tblHeader w:val="0"/>
        </w:trPr>
        <w:tc>
          <w:tcPr>
            <w:shd w:fill="d9dee1" w:val="clear"/>
          </w:tcPr>
          <w:p w:rsidR="00000000" w:rsidDel="00000000" w:rsidP="00000000" w:rsidRDefault="00000000" w:rsidRPr="00000000" w14:paraId="0000009F">
            <w:pPr>
              <w:ind w:firstLine="180"/>
              <w:rPr/>
            </w:pPr>
            <w:r w:rsidDel="00000000" w:rsidR="00000000" w:rsidRPr="00000000">
              <w:rPr>
                <w:rtl w:val="0"/>
              </w:rPr>
              <w:t xml:space="preserve">Field ID(s)</w:t>
            </w:r>
          </w:p>
        </w:tc>
        <w:tc>
          <w:tcPr/>
          <w:p w:rsidR="00000000" w:rsidDel="00000000" w:rsidP="00000000" w:rsidRDefault="00000000" w:rsidRPr="00000000" w14:paraId="000000A0">
            <w:pPr>
              <w:ind w:firstLine="180"/>
              <w:rPr/>
            </w:pPr>
            <w:r w:rsidDel="00000000" w:rsidR="00000000" w:rsidRPr="00000000">
              <w:rPr>
                <w:rtl w:val="0"/>
              </w:rPr>
              <w:t xml:space="preserve">Cnidaria Hydrozoa (hydroids)</w:t>
            </w:r>
          </w:p>
        </w:tc>
      </w:tr>
      <w:tr>
        <w:trPr>
          <w:cantSplit w:val="0"/>
          <w:trHeight w:val="690" w:hRule="atLeast"/>
          <w:tblHeader w:val="0"/>
        </w:trPr>
        <w:tc>
          <w:tcPr>
            <w:shd w:fill="d9dee1" w:val="clear"/>
          </w:tcPr>
          <w:p w:rsidR="00000000" w:rsidDel="00000000" w:rsidP="00000000" w:rsidRDefault="00000000" w:rsidRPr="00000000" w14:paraId="000000A1">
            <w:pPr>
              <w:ind w:firstLine="180"/>
              <w:rPr>
                <w:sz w:val="19"/>
                <w:szCs w:val="19"/>
              </w:rPr>
            </w:pPr>
            <w:r w:rsidDel="00000000" w:rsidR="00000000" w:rsidRPr="00000000">
              <w:rPr>
                <w:rtl w:val="0"/>
              </w:rPr>
              <w:t xml:space="preserve">Comments</w:t>
            </w:r>
            <w:r w:rsidDel="00000000" w:rsidR="00000000" w:rsidRPr="00000000">
              <w:rPr>
                <w:rtl w:val="0"/>
              </w:rPr>
            </w:r>
          </w:p>
        </w:tc>
        <w:tc>
          <w:tcPr/>
          <w:p w:rsidR="00000000" w:rsidDel="00000000" w:rsidP="00000000" w:rsidRDefault="00000000" w:rsidRPr="00000000" w14:paraId="000000A2">
            <w:pPr>
              <w:ind w:left="0"/>
              <w:rPr/>
            </w:pPr>
            <w:r w:rsidDel="00000000" w:rsidR="00000000" w:rsidRPr="00000000">
              <w:rPr>
                <w:rtl w:val="0"/>
              </w:rPr>
              <w:t xml:space="preserve">deteriorated condition, 7cm x 4cm wide, collected on bottom, solid bell, frilled edges, hydrozoan possibly, center is firm outside is squishier, four tentacles currently, some seem to have fallen off</w:t>
            </w:r>
            <w:r w:rsidDel="00000000" w:rsidR="00000000" w:rsidRPr="00000000">
              <w:rPr>
                <w:rtl w:val="0"/>
              </w:rPr>
            </w:r>
          </w:p>
        </w:tc>
      </w:tr>
    </w:tbl>
    <w:p w:rsidR="00000000" w:rsidDel="00000000" w:rsidP="00000000" w:rsidRDefault="00000000" w:rsidRPr="00000000" w14:paraId="000000A3">
      <w:pPr>
        <w:ind w:left="0" w:firstLine="0"/>
        <w:rPr/>
      </w:pPr>
      <w:r w:rsidDel="00000000" w:rsidR="00000000" w:rsidRPr="00000000">
        <w:rPr>
          <w:rtl w:val="0"/>
        </w:rPr>
      </w:r>
    </w:p>
    <w:p w:rsidR="00000000" w:rsidDel="00000000" w:rsidP="00000000" w:rsidRDefault="00000000" w:rsidRPr="00000000" w14:paraId="000000A4">
      <w:pPr>
        <w:ind w:left="0" w:firstLine="0"/>
        <w:rPr/>
      </w:pPr>
      <w:r w:rsidDel="00000000" w:rsidR="00000000" w:rsidRPr="00000000">
        <w:rPr>
          <w:rtl w:val="0"/>
        </w:rPr>
      </w:r>
    </w:p>
    <w:p w:rsidR="00000000" w:rsidDel="00000000" w:rsidP="00000000" w:rsidRDefault="00000000" w:rsidRPr="00000000" w14:paraId="000000A5">
      <w:pPr>
        <w:pStyle w:val="Heading3"/>
        <w:rPr/>
      </w:pPr>
      <w:r w:rsidDel="00000000" w:rsidR="00000000" w:rsidRPr="00000000">
        <w:rPr>
          <w:rtl w:val="0"/>
        </w:rPr>
        <w:t xml:space="preserve">Niskin Sampling Summary</w:t>
      </w:r>
    </w:p>
    <w:p w:rsidR="00000000" w:rsidDel="00000000" w:rsidP="00000000" w:rsidRDefault="00000000" w:rsidRPr="00000000" w14:paraId="000000A6">
      <w:pPr>
        <w:rPr/>
      </w:pPr>
      <w:r w:rsidDel="00000000" w:rsidR="00000000" w:rsidRPr="00000000">
        <w:rPr>
          <w:rtl w:val="0"/>
        </w:rPr>
        <w:t xml:space="preserve">No niskin samples were collected</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Style w:val="Heading3"/>
        <w:rPr/>
      </w:pPr>
      <w:bookmarkStart w:colFirst="0" w:colLast="0" w:name="_5b3o6cz3jxqe" w:id="3"/>
      <w:bookmarkEnd w:id="3"/>
      <w:r w:rsidDel="00000000" w:rsidR="00000000" w:rsidRPr="00000000">
        <w:rPr>
          <w:rtl w:val="0"/>
        </w:rPr>
        <w:t xml:space="preserve">Scientists Involved </w:t>
      </w:r>
      <w:r w:rsidDel="00000000" w:rsidR="00000000" w:rsidRPr="00000000">
        <w:rPr>
          <w:rtl w:val="0"/>
        </w:rPr>
        <w:t xml:space="preserve">(</w:t>
      </w:r>
      <w:r w:rsidDel="00000000" w:rsidR="00000000" w:rsidRPr="00000000">
        <w:rPr>
          <w:color w:val="1f3864"/>
          <w:rtl w:val="0"/>
        </w:rPr>
        <w:t xml:space="preserve">provide name</w:t>
      </w:r>
      <w:r w:rsidDel="00000000" w:rsidR="00000000" w:rsidRPr="00000000">
        <w:rPr>
          <w:rtl w:val="0"/>
        </w:rPr>
        <w:t xml:space="preserve">, email, </w:t>
      </w:r>
      <w:r w:rsidDel="00000000" w:rsidR="00000000" w:rsidRPr="00000000">
        <w:rPr>
          <w:color w:val="1f3864"/>
          <w:rtl w:val="0"/>
        </w:rPr>
        <w:t xml:space="preserve">affiliation</w:t>
      </w:r>
      <w:r w:rsidDel="00000000" w:rsidR="00000000" w:rsidRPr="00000000">
        <w:rPr>
          <w:rtl w:val="0"/>
        </w:rPr>
        <w:t xml:space="preserve">)</w:t>
      </w:r>
    </w:p>
    <w:tbl>
      <w:tblPr>
        <w:tblStyle w:val="Table5"/>
        <w:tblW w:w="9710.0" w:type="dxa"/>
        <w:jc w:val="left"/>
        <w:tblInd w:w="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565"/>
        <w:gridCol w:w="3455"/>
        <w:gridCol w:w="3690"/>
        <w:tblGridChange w:id="0">
          <w:tblGrid>
            <w:gridCol w:w="2565"/>
            <w:gridCol w:w="3455"/>
            <w:gridCol w:w="3690"/>
          </w:tblGrid>
        </w:tblGridChange>
      </w:tblGrid>
      <w:tr>
        <w:trPr>
          <w:cantSplit w:val="0"/>
          <w:trHeight w:val="210" w:hRule="atLeast"/>
          <w:tblHeader w:val="0"/>
        </w:trPr>
        <w:tc>
          <w:tcPr>
            <w:shd w:fill="001389" w:val="clear"/>
          </w:tcPr>
          <w:p w:rsidR="00000000" w:rsidDel="00000000" w:rsidP="00000000" w:rsidRDefault="00000000" w:rsidRPr="00000000" w14:paraId="000000A9">
            <w:pPr>
              <w:widowControl w:val="0"/>
              <w:ind w:left="90" w:firstLine="0"/>
              <w:rPr>
                <w:b w:val="1"/>
                <w:color w:val="ffffff"/>
              </w:rPr>
            </w:pPr>
            <w:r w:rsidDel="00000000" w:rsidR="00000000" w:rsidRPr="00000000">
              <w:rPr>
                <w:b w:val="1"/>
                <w:color w:val="ffffff"/>
                <w:rtl w:val="0"/>
              </w:rPr>
              <w:t xml:space="preserve">Name</w:t>
            </w:r>
          </w:p>
        </w:tc>
        <w:tc>
          <w:tcPr>
            <w:shd w:fill="001389" w:val="clear"/>
          </w:tcPr>
          <w:p w:rsidR="00000000" w:rsidDel="00000000" w:rsidP="00000000" w:rsidRDefault="00000000" w:rsidRPr="00000000" w14:paraId="000000AA">
            <w:pPr>
              <w:widowControl w:val="0"/>
              <w:ind w:left="90" w:firstLine="0"/>
              <w:rPr>
                <w:b w:val="1"/>
                <w:color w:val="ffffff"/>
              </w:rPr>
            </w:pPr>
            <w:r w:rsidDel="00000000" w:rsidR="00000000" w:rsidRPr="00000000">
              <w:rPr>
                <w:b w:val="1"/>
                <w:color w:val="ffffff"/>
                <w:rtl w:val="0"/>
              </w:rPr>
              <w:t xml:space="preserve">Email</w:t>
            </w:r>
          </w:p>
        </w:tc>
        <w:tc>
          <w:tcPr>
            <w:shd w:fill="001389" w:val="clear"/>
          </w:tcPr>
          <w:p w:rsidR="00000000" w:rsidDel="00000000" w:rsidP="00000000" w:rsidRDefault="00000000" w:rsidRPr="00000000" w14:paraId="000000AB">
            <w:pPr>
              <w:widowControl w:val="0"/>
              <w:ind w:left="90" w:firstLine="0"/>
              <w:rPr>
                <w:b w:val="1"/>
              </w:rPr>
            </w:pPr>
            <w:r w:rsidDel="00000000" w:rsidR="00000000" w:rsidRPr="00000000">
              <w:rPr>
                <w:b w:val="1"/>
                <w:color w:val="ffffff"/>
                <w:rtl w:val="0"/>
              </w:rPr>
              <w:t xml:space="preserve">Affiliation</w:t>
            </w: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AC">
            <w:pPr>
              <w:ind w:left="90" w:firstLine="0"/>
              <w:jc w:val="center"/>
              <w:rPr/>
            </w:pPr>
            <w:r w:rsidDel="00000000" w:rsidR="00000000" w:rsidRPr="00000000">
              <w:rPr>
                <w:rtl w:val="0"/>
              </w:rPr>
              <w:t xml:space="preserve">Upasana Ganguley</w:t>
            </w:r>
          </w:p>
        </w:tc>
        <w:tc>
          <w:tcPr/>
          <w:p w:rsidR="00000000" w:rsidDel="00000000" w:rsidP="00000000" w:rsidRDefault="00000000" w:rsidRPr="00000000" w14:paraId="000000AD">
            <w:pPr>
              <w:ind w:left="90" w:firstLine="0"/>
              <w:jc w:val="center"/>
              <w:rPr/>
            </w:pPr>
            <w:r w:rsidDel="00000000" w:rsidR="00000000" w:rsidRPr="00000000">
              <w:rPr>
                <w:rtl w:val="0"/>
              </w:rPr>
              <w:t xml:space="preserve">upasana.ganguly1@louisiana.edu</w:t>
            </w:r>
          </w:p>
        </w:tc>
        <w:tc>
          <w:tcPr/>
          <w:p w:rsidR="00000000" w:rsidDel="00000000" w:rsidP="00000000" w:rsidRDefault="00000000" w:rsidRPr="00000000" w14:paraId="000000AE">
            <w:pPr>
              <w:ind w:left="90" w:firstLine="0"/>
              <w:jc w:val="center"/>
              <w:rPr/>
            </w:pPr>
            <w:r w:rsidDel="00000000" w:rsidR="00000000" w:rsidRPr="00000000">
              <w:rPr>
                <w:rtl w:val="0"/>
              </w:rPr>
              <w:t xml:space="preserve">University of Louisiana at lafayette</w:t>
            </w:r>
          </w:p>
        </w:tc>
      </w:tr>
      <w:tr>
        <w:trPr>
          <w:cantSplit w:val="0"/>
          <w:trHeight w:val="180" w:hRule="atLeast"/>
          <w:tblHeader w:val="0"/>
        </w:trPr>
        <w:tc>
          <w:tcPr/>
          <w:p w:rsidR="00000000" w:rsidDel="00000000" w:rsidP="00000000" w:rsidRDefault="00000000" w:rsidRPr="00000000" w14:paraId="000000AF">
            <w:pPr>
              <w:ind w:left="90" w:firstLine="0"/>
              <w:jc w:val="center"/>
              <w:rPr/>
            </w:pPr>
            <w:r w:rsidDel="00000000" w:rsidR="00000000" w:rsidRPr="00000000">
              <w:rPr>
                <w:rtl w:val="0"/>
              </w:rPr>
              <w:t xml:space="preserve">Michael Vecchione</w:t>
            </w:r>
          </w:p>
        </w:tc>
        <w:tc>
          <w:tcPr/>
          <w:p w:rsidR="00000000" w:rsidDel="00000000" w:rsidP="00000000" w:rsidRDefault="00000000" w:rsidRPr="00000000" w14:paraId="000000B0">
            <w:pPr>
              <w:ind w:left="90" w:firstLine="0"/>
              <w:jc w:val="center"/>
              <w:rPr/>
            </w:pPr>
            <w:r w:rsidDel="00000000" w:rsidR="00000000" w:rsidRPr="00000000">
              <w:rPr>
                <w:rtl w:val="0"/>
              </w:rPr>
              <w:t xml:space="preserve">vecchiom@si.edu</w:t>
            </w:r>
          </w:p>
        </w:tc>
        <w:tc>
          <w:tcPr/>
          <w:p w:rsidR="00000000" w:rsidDel="00000000" w:rsidP="00000000" w:rsidRDefault="00000000" w:rsidRPr="00000000" w14:paraId="000000B1">
            <w:pPr>
              <w:ind w:left="90" w:firstLine="0"/>
              <w:jc w:val="center"/>
              <w:rPr/>
            </w:pPr>
            <w:r w:rsidDel="00000000" w:rsidR="00000000" w:rsidRPr="00000000">
              <w:rPr>
                <w:rtl w:val="0"/>
              </w:rPr>
              <w:t xml:space="preserve">NOAA &amp; NMNH</w:t>
            </w:r>
          </w:p>
        </w:tc>
      </w:tr>
      <w:tr>
        <w:trPr>
          <w:cantSplit w:val="0"/>
          <w:trHeight w:val="220" w:hRule="atLeast"/>
          <w:tblHeader w:val="0"/>
        </w:trPr>
        <w:tc>
          <w:tcPr/>
          <w:p w:rsidR="00000000" w:rsidDel="00000000" w:rsidP="00000000" w:rsidRDefault="00000000" w:rsidRPr="00000000" w14:paraId="000000B2">
            <w:pPr>
              <w:ind w:left="90" w:firstLine="0"/>
              <w:jc w:val="center"/>
              <w:rPr/>
            </w:pPr>
            <w:r w:rsidDel="00000000" w:rsidR="00000000" w:rsidRPr="00000000">
              <w:rPr>
                <w:rtl w:val="0"/>
              </w:rPr>
              <w:t xml:space="preserve">Thomas Morrow</w:t>
            </w:r>
          </w:p>
        </w:tc>
        <w:tc>
          <w:tcPr/>
          <w:p w:rsidR="00000000" w:rsidDel="00000000" w:rsidP="00000000" w:rsidRDefault="00000000" w:rsidRPr="00000000" w14:paraId="000000B3">
            <w:pPr>
              <w:ind w:left="90" w:firstLine="0"/>
              <w:jc w:val="center"/>
              <w:rPr/>
            </w:pPr>
            <w:r w:rsidDel="00000000" w:rsidR="00000000" w:rsidRPr="00000000">
              <w:rPr>
                <w:rtl w:val="0"/>
              </w:rPr>
              <w:t xml:space="preserve">thomas.morrow@bc.edu</w:t>
            </w:r>
          </w:p>
        </w:tc>
        <w:tc>
          <w:tcPr/>
          <w:p w:rsidR="00000000" w:rsidDel="00000000" w:rsidP="00000000" w:rsidRDefault="00000000" w:rsidRPr="00000000" w14:paraId="000000B4">
            <w:pPr>
              <w:ind w:left="90" w:firstLine="0"/>
              <w:jc w:val="center"/>
              <w:rPr/>
            </w:pPr>
            <w:r w:rsidDel="00000000" w:rsidR="00000000" w:rsidRPr="00000000">
              <w:rPr>
                <w:rtl w:val="0"/>
              </w:rPr>
              <w:t xml:space="preserve">Boston College</w:t>
            </w:r>
          </w:p>
        </w:tc>
      </w:tr>
      <w:tr>
        <w:trPr>
          <w:cantSplit w:val="0"/>
          <w:trHeight w:val="220" w:hRule="atLeast"/>
          <w:tblHeader w:val="0"/>
        </w:trPr>
        <w:tc>
          <w:tcPr/>
          <w:p w:rsidR="00000000" w:rsidDel="00000000" w:rsidP="00000000" w:rsidRDefault="00000000" w:rsidRPr="00000000" w14:paraId="000000B5">
            <w:pPr>
              <w:ind w:left="90" w:firstLine="0"/>
              <w:jc w:val="center"/>
              <w:rPr/>
            </w:pPr>
            <w:r w:rsidDel="00000000" w:rsidR="00000000" w:rsidRPr="00000000">
              <w:rPr>
                <w:rtl w:val="0"/>
              </w:rPr>
              <w:t xml:space="preserve">Jason Chaytor</w:t>
            </w:r>
          </w:p>
        </w:tc>
        <w:tc>
          <w:tcPr/>
          <w:p w:rsidR="00000000" w:rsidDel="00000000" w:rsidP="00000000" w:rsidRDefault="00000000" w:rsidRPr="00000000" w14:paraId="000000B6">
            <w:pPr>
              <w:ind w:left="90" w:firstLine="0"/>
              <w:jc w:val="center"/>
              <w:rPr/>
            </w:pPr>
            <w:r w:rsidDel="00000000" w:rsidR="00000000" w:rsidRPr="00000000">
              <w:rPr>
                <w:rtl w:val="0"/>
              </w:rPr>
              <w:t xml:space="preserve">jchaytor@usgs.gov</w:t>
            </w:r>
          </w:p>
        </w:tc>
        <w:tc>
          <w:tcPr/>
          <w:p w:rsidR="00000000" w:rsidDel="00000000" w:rsidP="00000000" w:rsidRDefault="00000000" w:rsidRPr="00000000" w14:paraId="000000B7">
            <w:pPr>
              <w:ind w:left="90" w:firstLine="0"/>
              <w:jc w:val="center"/>
              <w:rPr/>
            </w:pPr>
            <w:r w:rsidDel="00000000" w:rsidR="00000000" w:rsidRPr="00000000">
              <w:rPr>
                <w:rtl w:val="0"/>
              </w:rPr>
              <w:t xml:space="preserve">USGS</w:t>
            </w:r>
          </w:p>
        </w:tc>
      </w:tr>
      <w:tr>
        <w:trPr>
          <w:cantSplit w:val="0"/>
          <w:trHeight w:val="220" w:hRule="atLeast"/>
          <w:tblHeader w:val="0"/>
        </w:trPr>
        <w:tc>
          <w:tcPr/>
          <w:p w:rsidR="00000000" w:rsidDel="00000000" w:rsidP="00000000" w:rsidRDefault="00000000" w:rsidRPr="00000000" w14:paraId="000000B8">
            <w:pPr>
              <w:ind w:left="90" w:firstLine="0"/>
              <w:jc w:val="center"/>
              <w:rPr/>
            </w:pPr>
            <w:r w:rsidDel="00000000" w:rsidR="00000000" w:rsidRPr="00000000">
              <w:rPr>
                <w:rtl w:val="0"/>
              </w:rPr>
              <w:t xml:space="preserve">Les Watling</w:t>
            </w:r>
          </w:p>
        </w:tc>
        <w:tc>
          <w:tcPr/>
          <w:p w:rsidR="00000000" w:rsidDel="00000000" w:rsidP="00000000" w:rsidRDefault="00000000" w:rsidRPr="00000000" w14:paraId="000000B9">
            <w:pPr>
              <w:ind w:left="90" w:firstLine="0"/>
              <w:jc w:val="center"/>
              <w:rPr/>
            </w:pPr>
            <w:r w:rsidDel="00000000" w:rsidR="00000000" w:rsidRPr="00000000">
              <w:rPr>
                <w:rtl w:val="0"/>
              </w:rPr>
              <w:t xml:space="preserve">watling@hawaii.edu</w:t>
            </w:r>
          </w:p>
        </w:tc>
        <w:tc>
          <w:tcPr/>
          <w:p w:rsidR="00000000" w:rsidDel="00000000" w:rsidP="00000000" w:rsidRDefault="00000000" w:rsidRPr="00000000" w14:paraId="000000BA">
            <w:pPr>
              <w:ind w:left="90" w:firstLine="0"/>
              <w:jc w:val="center"/>
              <w:rPr/>
            </w:pPr>
            <w:r w:rsidDel="00000000" w:rsidR="00000000" w:rsidRPr="00000000">
              <w:rPr>
                <w:rtl w:val="0"/>
              </w:rPr>
              <w:t xml:space="preserve">University of Hawaii at Manoa</w:t>
            </w:r>
          </w:p>
        </w:tc>
      </w:tr>
      <w:tr>
        <w:trPr>
          <w:cantSplit w:val="0"/>
          <w:trHeight w:val="220" w:hRule="atLeast"/>
          <w:tblHeader w:val="0"/>
        </w:trPr>
        <w:tc>
          <w:tcPr/>
          <w:p w:rsidR="00000000" w:rsidDel="00000000" w:rsidP="00000000" w:rsidRDefault="00000000" w:rsidRPr="00000000" w14:paraId="000000BB">
            <w:pPr>
              <w:ind w:left="90" w:firstLine="0"/>
              <w:jc w:val="center"/>
              <w:rPr/>
            </w:pPr>
            <w:r w:rsidDel="00000000" w:rsidR="00000000" w:rsidRPr="00000000">
              <w:rPr>
                <w:rtl w:val="0"/>
              </w:rPr>
              <w:t xml:space="preserve">Ken Sulak</w:t>
            </w:r>
          </w:p>
        </w:tc>
        <w:tc>
          <w:tcPr/>
          <w:p w:rsidR="00000000" w:rsidDel="00000000" w:rsidP="00000000" w:rsidRDefault="00000000" w:rsidRPr="00000000" w14:paraId="000000BC">
            <w:pPr>
              <w:ind w:left="90" w:firstLine="0"/>
              <w:jc w:val="center"/>
              <w:rPr/>
            </w:pPr>
            <w:r w:rsidDel="00000000" w:rsidR="00000000" w:rsidRPr="00000000">
              <w:rPr>
                <w:rtl w:val="0"/>
              </w:rPr>
              <w:t xml:space="preserve">jumpingsturgeon@yahoo.com</w:t>
            </w:r>
          </w:p>
        </w:tc>
        <w:tc>
          <w:tcPr/>
          <w:p w:rsidR="00000000" w:rsidDel="00000000" w:rsidP="00000000" w:rsidRDefault="00000000" w:rsidRPr="00000000" w14:paraId="000000BD">
            <w:pPr>
              <w:ind w:left="90" w:firstLine="0"/>
              <w:jc w:val="center"/>
              <w:rPr/>
            </w:pPr>
            <w:r w:rsidDel="00000000" w:rsidR="00000000" w:rsidRPr="00000000">
              <w:rPr>
                <w:rtl w:val="0"/>
              </w:rPr>
              <w:t xml:space="preserve">USGS</w:t>
            </w:r>
          </w:p>
        </w:tc>
      </w:tr>
      <w:tr>
        <w:trPr>
          <w:cantSplit w:val="0"/>
          <w:trHeight w:val="220" w:hRule="atLeast"/>
          <w:tblHeader w:val="0"/>
        </w:trPr>
        <w:tc>
          <w:tcPr/>
          <w:p w:rsidR="00000000" w:rsidDel="00000000" w:rsidP="00000000" w:rsidRDefault="00000000" w:rsidRPr="00000000" w14:paraId="000000BE">
            <w:pPr>
              <w:ind w:left="90" w:firstLine="0"/>
              <w:jc w:val="center"/>
              <w:rPr/>
            </w:pPr>
            <w:r w:rsidDel="00000000" w:rsidR="00000000" w:rsidRPr="00000000">
              <w:rPr>
                <w:rtl w:val="0"/>
              </w:rPr>
              <w:t xml:space="preserve">Asako Matsumoto</w:t>
            </w:r>
          </w:p>
        </w:tc>
        <w:tc>
          <w:tcPr/>
          <w:p w:rsidR="00000000" w:rsidDel="00000000" w:rsidP="00000000" w:rsidRDefault="00000000" w:rsidRPr="00000000" w14:paraId="000000BF">
            <w:pPr>
              <w:ind w:left="90" w:firstLine="0"/>
              <w:jc w:val="center"/>
              <w:rPr/>
            </w:pPr>
            <w:r w:rsidDel="00000000" w:rsidR="00000000" w:rsidRPr="00000000">
              <w:rPr>
                <w:rtl w:val="0"/>
              </w:rPr>
              <w:t xml:space="preserve">amatsu@gorgonian.jp</w:t>
            </w:r>
          </w:p>
        </w:tc>
        <w:tc>
          <w:tcPr/>
          <w:p w:rsidR="00000000" w:rsidDel="00000000" w:rsidP="00000000" w:rsidRDefault="00000000" w:rsidRPr="00000000" w14:paraId="000000C0">
            <w:pPr>
              <w:ind w:left="90" w:firstLine="0"/>
              <w:jc w:val="center"/>
              <w:rPr/>
            </w:pPr>
            <w:r w:rsidDel="00000000" w:rsidR="00000000" w:rsidRPr="00000000">
              <w:rPr>
                <w:rtl w:val="0"/>
              </w:rPr>
              <w:t xml:space="preserve">Chiba Institute of Technology</w:t>
            </w:r>
          </w:p>
        </w:tc>
      </w:tr>
      <w:tr>
        <w:trPr>
          <w:cantSplit w:val="0"/>
          <w:trHeight w:val="220" w:hRule="atLeast"/>
          <w:tblHeader w:val="0"/>
        </w:trPr>
        <w:tc>
          <w:tcPr/>
          <w:p w:rsidR="00000000" w:rsidDel="00000000" w:rsidP="00000000" w:rsidRDefault="00000000" w:rsidRPr="00000000" w14:paraId="000000C1">
            <w:pPr>
              <w:ind w:left="90" w:firstLine="0"/>
              <w:jc w:val="center"/>
              <w:rPr/>
            </w:pPr>
            <w:r w:rsidDel="00000000" w:rsidR="00000000" w:rsidRPr="00000000">
              <w:rPr>
                <w:rtl w:val="0"/>
              </w:rPr>
              <w:t xml:space="preserve">Noelle Helder</w:t>
            </w:r>
          </w:p>
        </w:tc>
        <w:tc>
          <w:tcPr/>
          <w:p w:rsidR="00000000" w:rsidDel="00000000" w:rsidP="00000000" w:rsidRDefault="00000000" w:rsidRPr="00000000" w14:paraId="000000C2">
            <w:pPr>
              <w:ind w:left="90" w:firstLine="0"/>
              <w:jc w:val="center"/>
              <w:rPr/>
            </w:pPr>
            <w:r w:rsidDel="00000000" w:rsidR="00000000" w:rsidRPr="00000000">
              <w:rPr>
                <w:rtl w:val="0"/>
              </w:rPr>
              <w:t xml:space="preserve">noelle.helder@noaa.gov</w:t>
            </w:r>
          </w:p>
        </w:tc>
        <w:tc>
          <w:tcPr/>
          <w:p w:rsidR="00000000" w:rsidDel="00000000" w:rsidP="00000000" w:rsidRDefault="00000000" w:rsidRPr="00000000" w14:paraId="000000C3">
            <w:pPr>
              <w:ind w:left="90" w:firstLine="0"/>
              <w:jc w:val="center"/>
              <w:rPr/>
            </w:pPr>
            <w:r w:rsidDel="00000000" w:rsidR="00000000" w:rsidRPr="00000000">
              <w:rPr>
                <w:rtl w:val="0"/>
              </w:rPr>
              <w:t xml:space="preserve">NOAA Ocean Exploration</w:t>
            </w:r>
          </w:p>
        </w:tc>
      </w:tr>
      <w:tr>
        <w:trPr>
          <w:cantSplit w:val="0"/>
          <w:trHeight w:val="220" w:hRule="atLeast"/>
          <w:tblHeader w:val="0"/>
        </w:trPr>
        <w:tc>
          <w:tcPr/>
          <w:p w:rsidR="00000000" w:rsidDel="00000000" w:rsidP="00000000" w:rsidRDefault="00000000" w:rsidRPr="00000000" w14:paraId="000000C4">
            <w:pPr>
              <w:ind w:left="90" w:firstLine="0"/>
              <w:jc w:val="center"/>
              <w:rPr/>
            </w:pPr>
            <w:r w:rsidDel="00000000" w:rsidR="00000000" w:rsidRPr="00000000">
              <w:rPr>
                <w:rtl w:val="0"/>
              </w:rPr>
            </w:r>
          </w:p>
        </w:tc>
        <w:tc>
          <w:tcPr/>
          <w:p w:rsidR="00000000" w:rsidDel="00000000" w:rsidP="00000000" w:rsidRDefault="00000000" w:rsidRPr="00000000" w14:paraId="000000C5">
            <w:pPr>
              <w:ind w:left="90" w:firstLine="0"/>
              <w:rPr/>
            </w:pPr>
            <w:r w:rsidDel="00000000" w:rsidR="00000000" w:rsidRPr="00000000">
              <w:rPr>
                <w:rtl w:val="0"/>
              </w:rPr>
            </w:r>
          </w:p>
        </w:tc>
        <w:tc>
          <w:tcPr/>
          <w:p w:rsidR="00000000" w:rsidDel="00000000" w:rsidP="00000000" w:rsidRDefault="00000000" w:rsidRPr="00000000" w14:paraId="000000C6">
            <w:pPr>
              <w:ind w:left="90" w:firstLine="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C7">
            <w:pPr>
              <w:ind w:left="90" w:firstLine="0"/>
              <w:jc w:val="center"/>
              <w:rPr/>
            </w:pPr>
            <w:r w:rsidDel="00000000" w:rsidR="00000000" w:rsidRPr="00000000">
              <w:rPr>
                <w:rtl w:val="0"/>
              </w:rPr>
            </w:r>
          </w:p>
        </w:tc>
        <w:tc>
          <w:tcPr/>
          <w:p w:rsidR="00000000" w:rsidDel="00000000" w:rsidP="00000000" w:rsidRDefault="00000000" w:rsidRPr="00000000" w14:paraId="000000C8">
            <w:pPr>
              <w:ind w:left="90" w:firstLine="0"/>
              <w:rPr/>
            </w:pPr>
            <w:r w:rsidDel="00000000" w:rsidR="00000000" w:rsidRPr="00000000">
              <w:rPr>
                <w:rtl w:val="0"/>
              </w:rPr>
            </w:r>
          </w:p>
        </w:tc>
        <w:tc>
          <w:tcPr/>
          <w:p w:rsidR="00000000" w:rsidDel="00000000" w:rsidP="00000000" w:rsidRDefault="00000000" w:rsidRPr="00000000" w14:paraId="000000C9">
            <w:pPr>
              <w:ind w:left="90" w:firstLine="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CA">
            <w:pPr>
              <w:ind w:left="90" w:firstLine="0"/>
              <w:jc w:val="center"/>
              <w:rPr/>
            </w:pPr>
            <w:r w:rsidDel="00000000" w:rsidR="00000000" w:rsidRPr="00000000">
              <w:rPr>
                <w:rtl w:val="0"/>
              </w:rPr>
            </w:r>
          </w:p>
        </w:tc>
        <w:tc>
          <w:tcPr/>
          <w:p w:rsidR="00000000" w:rsidDel="00000000" w:rsidP="00000000" w:rsidRDefault="00000000" w:rsidRPr="00000000" w14:paraId="000000CB">
            <w:pPr>
              <w:ind w:left="90" w:firstLine="0"/>
              <w:rPr/>
            </w:pPr>
            <w:r w:rsidDel="00000000" w:rsidR="00000000" w:rsidRPr="00000000">
              <w:rPr>
                <w:rtl w:val="0"/>
              </w:rPr>
            </w:r>
          </w:p>
        </w:tc>
        <w:tc>
          <w:tcPr/>
          <w:p w:rsidR="00000000" w:rsidDel="00000000" w:rsidP="00000000" w:rsidRDefault="00000000" w:rsidRPr="00000000" w14:paraId="000000CC">
            <w:pPr>
              <w:ind w:left="90" w:firstLine="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CD">
            <w:pPr>
              <w:ind w:left="90" w:firstLine="0"/>
              <w:rPr/>
            </w:pPr>
            <w:r w:rsidDel="00000000" w:rsidR="00000000" w:rsidRPr="00000000">
              <w:rPr>
                <w:rtl w:val="0"/>
              </w:rPr>
            </w:r>
          </w:p>
        </w:tc>
        <w:tc>
          <w:tcPr/>
          <w:p w:rsidR="00000000" w:rsidDel="00000000" w:rsidP="00000000" w:rsidRDefault="00000000" w:rsidRPr="00000000" w14:paraId="000000CE">
            <w:pPr>
              <w:ind w:left="90" w:firstLine="0"/>
              <w:rPr/>
            </w:pPr>
            <w:r w:rsidDel="00000000" w:rsidR="00000000" w:rsidRPr="00000000">
              <w:rPr>
                <w:rtl w:val="0"/>
              </w:rPr>
            </w:r>
          </w:p>
        </w:tc>
        <w:tc>
          <w:tcPr/>
          <w:p w:rsidR="00000000" w:rsidDel="00000000" w:rsidP="00000000" w:rsidRDefault="00000000" w:rsidRPr="00000000" w14:paraId="000000CF">
            <w:pPr>
              <w:ind w:left="90" w:firstLine="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D0">
            <w:pPr>
              <w:ind w:left="90" w:firstLine="0"/>
              <w:rPr/>
            </w:pPr>
            <w:r w:rsidDel="00000000" w:rsidR="00000000" w:rsidRPr="00000000">
              <w:rPr>
                <w:rtl w:val="0"/>
              </w:rPr>
            </w:r>
          </w:p>
        </w:tc>
        <w:tc>
          <w:tcPr/>
          <w:p w:rsidR="00000000" w:rsidDel="00000000" w:rsidP="00000000" w:rsidRDefault="00000000" w:rsidRPr="00000000" w14:paraId="000000D1">
            <w:pPr>
              <w:ind w:left="90" w:firstLine="0"/>
              <w:rPr/>
            </w:pPr>
            <w:r w:rsidDel="00000000" w:rsidR="00000000" w:rsidRPr="00000000">
              <w:rPr>
                <w:rtl w:val="0"/>
              </w:rPr>
            </w:r>
          </w:p>
        </w:tc>
        <w:tc>
          <w:tcPr/>
          <w:p w:rsidR="00000000" w:rsidDel="00000000" w:rsidP="00000000" w:rsidRDefault="00000000" w:rsidRPr="00000000" w14:paraId="000000D2">
            <w:pPr>
              <w:ind w:left="90" w:firstLine="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D3">
            <w:pPr>
              <w:ind w:left="90" w:firstLine="0"/>
              <w:rPr/>
            </w:pPr>
            <w:r w:rsidDel="00000000" w:rsidR="00000000" w:rsidRPr="00000000">
              <w:rPr>
                <w:rtl w:val="0"/>
              </w:rPr>
            </w:r>
          </w:p>
        </w:tc>
        <w:tc>
          <w:tcPr/>
          <w:p w:rsidR="00000000" w:rsidDel="00000000" w:rsidP="00000000" w:rsidRDefault="00000000" w:rsidRPr="00000000" w14:paraId="000000D4">
            <w:pPr>
              <w:ind w:left="90" w:firstLine="0"/>
              <w:rPr/>
            </w:pPr>
            <w:r w:rsidDel="00000000" w:rsidR="00000000" w:rsidRPr="00000000">
              <w:rPr>
                <w:rtl w:val="0"/>
              </w:rPr>
            </w:r>
          </w:p>
        </w:tc>
        <w:tc>
          <w:tcPr/>
          <w:p w:rsidR="00000000" w:rsidDel="00000000" w:rsidP="00000000" w:rsidRDefault="00000000" w:rsidRPr="00000000" w14:paraId="000000D5">
            <w:pPr>
              <w:ind w:left="90" w:firstLine="0"/>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D6">
            <w:pPr>
              <w:ind w:left="90" w:firstLine="0"/>
              <w:rPr/>
            </w:pPr>
            <w:r w:rsidDel="00000000" w:rsidR="00000000" w:rsidRPr="00000000">
              <w:rPr>
                <w:rtl w:val="0"/>
              </w:rPr>
            </w:r>
          </w:p>
        </w:tc>
        <w:tc>
          <w:tcPr/>
          <w:p w:rsidR="00000000" w:rsidDel="00000000" w:rsidP="00000000" w:rsidRDefault="00000000" w:rsidRPr="00000000" w14:paraId="000000D7">
            <w:pPr>
              <w:ind w:left="90" w:firstLine="0"/>
              <w:rPr/>
            </w:pPr>
            <w:r w:rsidDel="00000000" w:rsidR="00000000" w:rsidRPr="00000000">
              <w:rPr>
                <w:rtl w:val="0"/>
              </w:rPr>
            </w:r>
          </w:p>
        </w:tc>
        <w:tc>
          <w:tcPr/>
          <w:p w:rsidR="00000000" w:rsidDel="00000000" w:rsidP="00000000" w:rsidRDefault="00000000" w:rsidRPr="00000000" w14:paraId="000000D8">
            <w:pPr>
              <w:ind w:left="90" w:firstLine="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D9">
            <w:pPr>
              <w:ind w:left="90" w:firstLine="0"/>
              <w:rPr/>
            </w:pPr>
            <w:r w:rsidDel="00000000" w:rsidR="00000000" w:rsidRPr="00000000">
              <w:rPr>
                <w:rtl w:val="0"/>
              </w:rPr>
            </w:r>
          </w:p>
        </w:tc>
        <w:tc>
          <w:tcPr/>
          <w:p w:rsidR="00000000" w:rsidDel="00000000" w:rsidP="00000000" w:rsidRDefault="00000000" w:rsidRPr="00000000" w14:paraId="000000DA">
            <w:pPr>
              <w:ind w:left="90" w:firstLine="0"/>
              <w:rPr/>
            </w:pPr>
            <w:r w:rsidDel="00000000" w:rsidR="00000000" w:rsidRPr="00000000">
              <w:rPr>
                <w:rtl w:val="0"/>
              </w:rPr>
            </w:r>
          </w:p>
        </w:tc>
        <w:tc>
          <w:tcPr/>
          <w:p w:rsidR="00000000" w:rsidDel="00000000" w:rsidP="00000000" w:rsidRDefault="00000000" w:rsidRPr="00000000" w14:paraId="000000DB">
            <w:pPr>
              <w:ind w:left="90" w:firstLine="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DC">
            <w:pPr>
              <w:ind w:left="90" w:firstLine="0"/>
              <w:rPr/>
            </w:pPr>
            <w:r w:rsidDel="00000000" w:rsidR="00000000" w:rsidRPr="00000000">
              <w:rPr>
                <w:rtl w:val="0"/>
              </w:rPr>
            </w:r>
          </w:p>
        </w:tc>
        <w:tc>
          <w:tcPr/>
          <w:p w:rsidR="00000000" w:rsidDel="00000000" w:rsidP="00000000" w:rsidRDefault="00000000" w:rsidRPr="00000000" w14:paraId="000000DD">
            <w:pPr>
              <w:ind w:left="90" w:firstLine="0"/>
              <w:rPr/>
            </w:pPr>
            <w:r w:rsidDel="00000000" w:rsidR="00000000" w:rsidRPr="00000000">
              <w:rPr>
                <w:rtl w:val="0"/>
              </w:rPr>
            </w:r>
          </w:p>
        </w:tc>
        <w:tc>
          <w:tcPr/>
          <w:p w:rsidR="00000000" w:rsidDel="00000000" w:rsidP="00000000" w:rsidRDefault="00000000" w:rsidRPr="00000000" w14:paraId="000000DE">
            <w:pPr>
              <w:ind w:left="90" w:firstLine="0"/>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DF">
            <w:pPr>
              <w:ind w:left="90" w:firstLine="0"/>
              <w:rPr/>
            </w:pPr>
            <w:r w:rsidDel="00000000" w:rsidR="00000000" w:rsidRPr="00000000">
              <w:rPr>
                <w:rtl w:val="0"/>
              </w:rPr>
            </w:r>
          </w:p>
        </w:tc>
        <w:tc>
          <w:tcPr/>
          <w:p w:rsidR="00000000" w:rsidDel="00000000" w:rsidP="00000000" w:rsidRDefault="00000000" w:rsidRPr="00000000" w14:paraId="000000E0">
            <w:pPr>
              <w:ind w:left="90" w:firstLine="0"/>
              <w:rPr/>
            </w:pPr>
            <w:r w:rsidDel="00000000" w:rsidR="00000000" w:rsidRPr="00000000">
              <w:rPr>
                <w:rtl w:val="0"/>
              </w:rPr>
            </w:r>
          </w:p>
        </w:tc>
        <w:tc>
          <w:tcPr/>
          <w:p w:rsidR="00000000" w:rsidDel="00000000" w:rsidP="00000000" w:rsidRDefault="00000000" w:rsidRPr="00000000" w14:paraId="000000E1">
            <w:pPr>
              <w:ind w:left="90" w:firstLine="0"/>
              <w:rPr/>
            </w:pPr>
            <w:r w:rsidDel="00000000" w:rsidR="00000000" w:rsidRPr="00000000">
              <w:rPr>
                <w:rtl w:val="0"/>
              </w:rPr>
            </w:r>
          </w:p>
        </w:tc>
      </w:tr>
    </w:tbl>
    <w:p w:rsidR="00000000" w:rsidDel="00000000" w:rsidP="00000000" w:rsidRDefault="00000000" w:rsidRPr="00000000" w14:paraId="000000E2">
      <w:pPr>
        <w:ind w:left="90" w:firstLine="0"/>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pStyle w:val="Heading3"/>
        <w:rPr/>
      </w:pPr>
      <w:r w:rsidDel="00000000" w:rsidR="00000000" w:rsidRPr="00000000">
        <w:rPr>
          <w:rtl w:val="0"/>
        </w:rPr>
        <w:t xml:space="preserve">Please direct inquiries to:</w:t>
      </w:r>
    </w:p>
    <w:p w:rsidR="00000000" w:rsidDel="00000000" w:rsidP="00000000" w:rsidRDefault="00000000" w:rsidRPr="00000000" w14:paraId="000000E5">
      <w:pPr>
        <w:widowControl w:val="0"/>
        <w:ind w:left="0"/>
        <w:rPr>
          <w:sz w:val="24"/>
          <w:szCs w:val="24"/>
        </w:rPr>
      </w:pPr>
      <w:r w:rsidDel="00000000" w:rsidR="00000000" w:rsidRPr="00000000">
        <w:rPr>
          <w:sz w:val="24"/>
          <w:szCs w:val="24"/>
          <w:rtl w:val="0"/>
        </w:rPr>
        <w:t xml:space="preserve">NOAA Office of Ocean Exploration &amp; Research</w:t>
      </w:r>
      <w:r w:rsidDel="00000000" w:rsidR="00000000" w:rsidRPr="00000000">
        <w:rPr>
          <w:rtl w:val="0"/>
        </w:rPr>
      </w:r>
    </w:p>
    <w:p w:rsidR="00000000" w:rsidDel="00000000" w:rsidP="00000000" w:rsidRDefault="00000000" w:rsidRPr="00000000" w14:paraId="000000E6">
      <w:pPr>
        <w:widowControl w:val="0"/>
        <w:ind w:left="0"/>
        <w:rPr>
          <w:sz w:val="24"/>
          <w:szCs w:val="24"/>
        </w:rPr>
      </w:pPr>
      <w:r w:rsidDel="00000000" w:rsidR="00000000" w:rsidRPr="00000000">
        <w:rPr>
          <w:sz w:val="24"/>
          <w:szCs w:val="24"/>
          <w:rtl w:val="0"/>
        </w:rPr>
        <w:t xml:space="preserve">1315 East-West Highway, SSMC3 RM 10210</w:t>
      </w:r>
    </w:p>
    <w:p w:rsidR="00000000" w:rsidDel="00000000" w:rsidP="00000000" w:rsidRDefault="00000000" w:rsidRPr="00000000" w14:paraId="000000E7">
      <w:pPr>
        <w:widowControl w:val="0"/>
        <w:ind w:left="0"/>
        <w:rPr>
          <w:sz w:val="24"/>
          <w:szCs w:val="24"/>
        </w:rPr>
      </w:pPr>
      <w:r w:rsidDel="00000000" w:rsidR="00000000" w:rsidRPr="00000000">
        <w:rPr>
          <w:sz w:val="24"/>
          <w:szCs w:val="24"/>
          <w:rtl w:val="0"/>
        </w:rPr>
        <w:t xml:space="preserve">Silver Spring, MD 20910</w:t>
      </w:r>
    </w:p>
    <w:p w:rsidR="00000000" w:rsidDel="00000000" w:rsidP="00000000" w:rsidRDefault="00000000" w:rsidRPr="00000000" w14:paraId="000000E8">
      <w:pPr>
        <w:widowControl w:val="0"/>
        <w:ind w:left="0"/>
        <w:rPr>
          <w:sz w:val="24"/>
          <w:szCs w:val="24"/>
          <w:highlight w:val="white"/>
        </w:rPr>
      </w:pPr>
      <w:hyperlink r:id="rId18">
        <w:r w:rsidDel="00000000" w:rsidR="00000000" w:rsidRPr="00000000">
          <w:rPr>
            <w:color w:val="1155cc"/>
            <w:sz w:val="24"/>
            <w:szCs w:val="24"/>
            <w:highlight w:val="white"/>
            <w:u w:val="single"/>
            <w:rtl w:val="0"/>
          </w:rPr>
          <w:t xml:space="preserve">oceanexplorer@noaa.gov</w:t>
        </w:r>
      </w:hyperlink>
      <w:r w:rsidDel="00000000" w:rsidR="00000000" w:rsidRPr="00000000">
        <w:rPr>
          <w:rtl w:val="0"/>
        </w:rPr>
      </w:r>
    </w:p>
    <w:p w:rsidR="00000000" w:rsidDel="00000000" w:rsidP="00000000" w:rsidRDefault="00000000" w:rsidRPr="00000000" w14:paraId="000000E9">
      <w:pPr>
        <w:widowControl w:val="0"/>
        <w:ind w:left="0"/>
        <w:rPr>
          <w:sz w:val="24"/>
          <w:szCs w:val="24"/>
          <w:highlight w:val="white"/>
        </w:rPr>
      </w:pPr>
      <w:r w:rsidDel="00000000" w:rsidR="00000000" w:rsidRPr="00000000">
        <w:rPr>
          <w:rtl w:val="0"/>
        </w:rPr>
      </w:r>
    </w:p>
    <w:p w:rsidR="00000000" w:rsidDel="00000000" w:rsidP="00000000" w:rsidRDefault="00000000" w:rsidRPr="00000000" w14:paraId="000000EA">
      <w:pPr>
        <w:spacing w:line="276" w:lineRule="auto"/>
        <w:ind w:left="0"/>
        <w:jc w:val="center"/>
        <w:rPr>
          <w:sz w:val="24"/>
          <w:szCs w:val="24"/>
          <w:highlight w:val="white"/>
        </w:rPr>
      </w:pP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sectPr>
      <w:type w:val="continuous"/>
      <w:pgSz w:h="15840" w:w="12240" w:orient="portrait"/>
      <w:pgMar w:bottom="280" w:top="0" w:left="1340" w:right="11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Georgia"/>
  <w:font w:name="Times New Roman"/>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44" w:right="0" w:hanging="144"/>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D">
    <w:pPr>
      <w:tabs>
        <w:tab w:val="center" w:pos="4680"/>
        <w:tab w:val="right" w:pos="9360"/>
      </w:tabs>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drawing>
        <wp:inline distB="0" distT="0" distL="0" distR="0">
          <wp:extent cx="1766517" cy="428898"/>
          <wp:effectExtent b="0" l="0" r="0" t="0"/>
          <wp:docPr descr="Decorative" id="7" name="image2.png"/>
          <a:graphic>
            <a:graphicData uri="http://schemas.openxmlformats.org/drawingml/2006/picture">
              <pic:pic>
                <pic:nvPicPr>
                  <pic:cNvPr descr="Decorative" id="0" name="image2.png"/>
                  <pic:cNvPicPr preferRelativeResize="0"/>
                </pic:nvPicPr>
                <pic:blipFill>
                  <a:blip r:embed="rId1"/>
                  <a:srcRect b="0" l="0" r="0" t="0"/>
                  <a:stretch>
                    <a:fillRect/>
                  </a:stretch>
                </pic:blipFill>
                <pic:spPr>
                  <a:xfrm>
                    <a:off x="0" y="0"/>
                    <a:ext cx="1766517" cy="428898"/>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44" w:right="0" w:hanging="144"/>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144" w:right="0" w:hanging="144"/>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rPr/>
    </w:pPr>
    <w:r w:rsidDel="00000000" w:rsidR="00000000" w:rsidRPr="00000000">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772400" cy="903542"/>
          <wp:effectExtent b="0" l="0" r="0" t="0"/>
          <wp:wrapTopAndBottom distB="114300" distT="114300"/>
          <wp:docPr id="10" name="image1.png"/>
          <a:graphic>
            <a:graphicData uri="http://schemas.openxmlformats.org/drawingml/2006/picture">
              <pic:pic>
                <pic:nvPicPr>
                  <pic:cNvPr id="0" name="image1.png"/>
                  <pic:cNvPicPr preferRelativeResize="0"/>
                </pic:nvPicPr>
                <pic:blipFill>
                  <a:blip r:embed="rId1"/>
                  <a:srcRect b="605" l="0" r="0" t="605"/>
                  <a:stretch>
                    <a:fillRect/>
                  </a:stretch>
                </pic:blipFill>
                <pic:spPr>
                  <a:xfrm>
                    <a:off x="0" y="0"/>
                    <a:ext cx="7772400" cy="903542"/>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ind w:left="144"/>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ind w:left="0"/>
    </w:pPr>
    <w:rPr>
      <w:rFonts w:ascii="Cambria" w:cs="Cambria" w:eastAsia="Cambria" w:hAnsi="Cambria"/>
      <w:i w:val="1"/>
      <w:color w:val="001389"/>
      <w:sz w:val="52"/>
      <w:szCs w:val="52"/>
    </w:rPr>
  </w:style>
  <w:style w:type="paragraph" w:styleId="Heading2">
    <w:name w:val="heading 2"/>
    <w:basedOn w:val="Normal"/>
    <w:next w:val="Normal"/>
    <w:pPr>
      <w:keepNext w:val="1"/>
      <w:keepLines w:val="1"/>
      <w:spacing w:after="80" w:before="40" w:lineRule="auto"/>
      <w:ind w:left="0"/>
    </w:pPr>
    <w:rPr>
      <w:b w:val="1"/>
      <w:color w:val="001389"/>
      <w:sz w:val="32"/>
      <w:szCs w:val="32"/>
    </w:rPr>
  </w:style>
  <w:style w:type="paragraph" w:styleId="Heading3">
    <w:name w:val="heading 3"/>
    <w:basedOn w:val="Normal"/>
    <w:next w:val="Normal"/>
    <w:pPr>
      <w:keepNext w:val="1"/>
      <w:keepLines w:val="1"/>
      <w:widowControl w:val="0"/>
      <w:spacing w:after="80" w:before="40" w:lineRule="auto"/>
      <w:ind w:left="0"/>
    </w:pPr>
    <w:rPr>
      <w:b w:val="1"/>
      <w:color w:val="001389"/>
      <w:sz w:val="28"/>
      <w:szCs w:val="28"/>
    </w:rPr>
  </w:style>
  <w:style w:type="paragraph" w:styleId="Heading4">
    <w:name w:val="heading 4"/>
    <w:basedOn w:val="Normal"/>
    <w:next w:val="Normal"/>
    <w:pPr>
      <w:keepNext w:val="1"/>
      <w:keepLines w:val="1"/>
      <w:spacing w:before="40" w:lineRule="auto"/>
      <w:ind w:left="0"/>
    </w:pPr>
    <w:rPr>
      <w:rFonts w:ascii="Arial" w:cs="Arial" w:eastAsia="Arial" w:hAnsi="Arial"/>
      <w:b w:val="1"/>
      <w:u w:val="singl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footer" Target="footer2.xml"/><Relationship Id="rId13" Type="http://schemas.openxmlformats.org/officeDocument/2006/relationships/image" Target="media/image5.pn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7.jpg"/><Relationship Id="rId14" Type="http://schemas.openxmlformats.org/officeDocument/2006/relationships/image" Target="media/image9.jpg"/><Relationship Id="rId17" Type="http://schemas.openxmlformats.org/officeDocument/2006/relationships/image" Target="media/image8.jpg"/><Relationship Id="rId16"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4.jpg"/><Relationship Id="rId18" Type="http://schemas.openxmlformats.org/officeDocument/2006/relationships/hyperlink" Target="mailto:oceanexplorer@noaa.gov" TargetMode="External"/><Relationship Id="rId7" Type="http://schemas.openxmlformats.org/officeDocument/2006/relationships/header" Target="header1.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