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A9" w:rsidRDefault="00675FA4">
      <w:pPr>
        <w:pStyle w:val="Heading1"/>
      </w:pPr>
      <w:bookmarkStart w:id="0" w:name="_GoBack"/>
      <w:bookmarkEnd w:id="0"/>
      <w:r>
        <w:rPr>
          <w:noProof/>
          <w:lang w:bidi="ar-SA"/>
        </w:rPr>
        <w:drawing>
          <wp:anchor distT="0" distB="0" distL="0" distR="0" simplePos="0" relativeHeight="1072" behindDoc="0" locked="0" layoutInCell="1" allowOverlap="1">
            <wp:simplePos x="0" y="0"/>
            <wp:positionH relativeFrom="page">
              <wp:posOffset>4781546</wp:posOffset>
            </wp:positionH>
            <wp:positionV relativeFrom="paragraph">
              <wp:posOffset>189641</wp:posOffset>
            </wp:positionV>
            <wp:extent cx="2592900" cy="8958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92900" cy="895872"/>
                    </a:xfrm>
                    <a:prstGeom prst="rect">
                      <a:avLst/>
                    </a:prstGeom>
                  </pic:spPr>
                </pic:pic>
              </a:graphicData>
            </a:graphic>
          </wp:anchor>
        </w:drawing>
      </w:r>
      <w:r>
        <w:t>Data Management Plan</w:t>
      </w:r>
    </w:p>
    <w:p w:rsidR="00172EA9" w:rsidRDefault="00675FA4">
      <w:pPr>
        <w:spacing w:before="31"/>
        <w:ind w:left="121" w:right="3919"/>
        <w:rPr>
          <w:sz w:val="32"/>
        </w:rPr>
      </w:pPr>
      <w:r>
        <w:rPr>
          <w:sz w:val="32"/>
        </w:rPr>
        <w:t>Okeanos Explorer (EX1806): Mid and Southeast US (ROV &amp; Mapping)</w:t>
      </w:r>
    </w:p>
    <w:p w:rsidR="00172EA9" w:rsidRDefault="00172EA9">
      <w:pPr>
        <w:pStyle w:val="BodyText"/>
        <w:spacing w:before="11"/>
        <w:ind w:left="0"/>
        <w:rPr>
          <w:sz w:val="15"/>
        </w:rPr>
      </w:pPr>
    </w:p>
    <w:p w:rsidR="00172EA9" w:rsidRDefault="00675FA4">
      <w:pPr>
        <w:pStyle w:val="Heading2"/>
        <w:spacing w:before="44"/>
      </w:pPr>
      <w:r>
        <w:t>OER Data Management Objectives</w:t>
      </w:r>
    </w:p>
    <w:p w:rsidR="00172EA9" w:rsidRDefault="00675FA4">
      <w:pPr>
        <w:spacing w:before="20"/>
        <w:ind w:left="121" w:right="254"/>
        <w:rPr>
          <w:i/>
          <w:sz w:val="28"/>
        </w:rPr>
      </w:pPr>
      <w:r>
        <w:rPr>
          <w:i/>
          <w:sz w:val="28"/>
        </w:rPr>
        <w:t>Practical test of new changes to Sampling Operations Database Application for Water Sampling and DNA sub-sampling. Test new SOPs for sampling operations. Troubleshoot SODA laptop issues with dropping drive mapping to network. Normal data management procedures expected.</w:t>
      </w:r>
    </w:p>
    <w:p w:rsidR="00172EA9" w:rsidRDefault="00837E7D">
      <w:pPr>
        <w:pStyle w:val="BodyText"/>
        <w:tabs>
          <w:tab w:val="left" w:pos="10539"/>
        </w:tabs>
        <w:spacing w:before="36"/>
        <w:ind w:left="121"/>
      </w:pPr>
      <w:r>
        <w:rPr>
          <w:noProof/>
          <w:lang w:bidi="ar-SA"/>
        </w:rPr>
        <mc:AlternateContent>
          <mc:Choice Requires="wpg">
            <w:drawing>
              <wp:anchor distT="0" distB="0" distL="0" distR="0" simplePos="0" relativeHeight="1048" behindDoc="0" locked="0" layoutInCell="1" allowOverlap="1">
                <wp:simplePos x="0" y="0"/>
                <wp:positionH relativeFrom="page">
                  <wp:posOffset>434340</wp:posOffset>
                </wp:positionH>
                <wp:positionV relativeFrom="paragraph">
                  <wp:posOffset>239395</wp:posOffset>
                </wp:positionV>
                <wp:extent cx="5338445" cy="229235"/>
                <wp:effectExtent l="15240" t="15240" r="8890" b="12700"/>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229235"/>
                          <a:chOff x="684" y="377"/>
                          <a:chExt cx="8407" cy="361"/>
                        </a:xfrm>
                      </wpg:grpSpPr>
                      <wps:wsp>
                        <wps:cNvPr id="62" name="Line 65"/>
                        <wps:cNvCnPr>
                          <a:cxnSpLocks noChangeShapeType="1"/>
                        </wps:cNvCnPr>
                        <wps:spPr bwMode="auto">
                          <a:xfrm>
                            <a:off x="9081" y="377"/>
                            <a:ext cx="0" cy="360"/>
                          </a:xfrm>
                          <a:prstGeom prst="line">
                            <a:avLst/>
                          </a:prstGeom>
                          <a:noFill/>
                          <a:ln w="12809">
                            <a:solidFill>
                              <a:srgbClr val="636363"/>
                            </a:solidFill>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684" y="727"/>
                            <a:ext cx="8407" cy="0"/>
                          </a:xfrm>
                          <a:prstGeom prst="line">
                            <a:avLst/>
                          </a:prstGeom>
                          <a:noFill/>
                          <a:ln w="12804">
                            <a:solidFill>
                              <a:srgbClr val="636363"/>
                            </a:solidFill>
                            <a:round/>
                            <a:headEnd/>
                            <a:tailEnd/>
                          </a:ln>
                          <a:extLst>
                            <a:ext uri="{909E8E84-426E-40DD-AFC4-6F175D3DCCD1}">
                              <a14:hiddenFill xmlns:a14="http://schemas.microsoft.com/office/drawing/2010/main">
                                <a:noFill/>
                              </a14:hiddenFill>
                            </a:ext>
                          </a:extLst>
                        </wps:spPr>
                        <wps:bodyPr/>
                      </wps:wsp>
                      <wps:wsp>
                        <wps:cNvPr id="64" name="Line 63"/>
                        <wps:cNvCnPr>
                          <a:cxnSpLocks noChangeShapeType="1"/>
                        </wps:cNvCnPr>
                        <wps:spPr bwMode="auto">
                          <a:xfrm>
                            <a:off x="705" y="407"/>
                            <a:ext cx="8366" cy="0"/>
                          </a:xfrm>
                          <a:prstGeom prst="line">
                            <a:avLst/>
                          </a:prstGeom>
                          <a:noFill/>
                          <a:ln w="12500">
                            <a:solidFill>
                              <a:srgbClr val="EFEFEF"/>
                            </a:solidFill>
                            <a:round/>
                            <a:headEnd/>
                            <a:tailEnd/>
                          </a:ln>
                          <a:extLst>
                            <a:ext uri="{909E8E84-426E-40DD-AFC4-6F175D3DCCD1}">
                              <a14:hiddenFill xmlns:a14="http://schemas.microsoft.com/office/drawing/2010/main">
                                <a:noFill/>
                              </a14:hiddenFill>
                            </a:ext>
                          </a:extLst>
                        </wps:spPr>
                        <wps:bodyPr/>
                      </wps:wsp>
                      <wps:wsp>
                        <wps:cNvPr id="65" name="Line 62"/>
                        <wps:cNvCnPr>
                          <a:cxnSpLocks noChangeShapeType="1"/>
                        </wps:cNvCnPr>
                        <wps:spPr bwMode="auto">
                          <a:xfrm>
                            <a:off x="715" y="397"/>
                            <a:ext cx="0" cy="319"/>
                          </a:xfrm>
                          <a:prstGeom prst="line">
                            <a:avLst/>
                          </a:prstGeom>
                          <a:noFill/>
                          <a:ln w="12809">
                            <a:solidFill>
                              <a:srgbClr val="EFEFEF"/>
                            </a:solidFill>
                            <a:round/>
                            <a:headEnd/>
                            <a:tailEnd/>
                          </a:ln>
                          <a:extLst>
                            <a:ext uri="{909E8E84-426E-40DD-AFC4-6F175D3DCCD1}">
                              <a14:hiddenFill xmlns:a14="http://schemas.microsoft.com/office/drawing/2010/main">
                                <a:noFill/>
                              </a14:hiddenFill>
                            </a:ext>
                          </a:extLst>
                        </wps:spPr>
                        <wps:bodyPr/>
                      </wps:wsp>
                      <wps:wsp>
                        <wps:cNvPr id="66" name="Line 61"/>
                        <wps:cNvCnPr>
                          <a:cxnSpLocks noChangeShapeType="1"/>
                        </wps:cNvCnPr>
                        <wps:spPr bwMode="auto">
                          <a:xfrm>
                            <a:off x="9061" y="397"/>
                            <a:ext cx="0" cy="319"/>
                          </a:xfrm>
                          <a:prstGeom prst="line">
                            <a:avLst/>
                          </a:prstGeom>
                          <a:noFill/>
                          <a:ln w="12504">
                            <a:solidFill>
                              <a:srgbClr val="9F9F9F"/>
                            </a:solidFill>
                            <a:round/>
                            <a:headEnd/>
                            <a:tailEnd/>
                          </a:ln>
                          <a:extLst>
                            <a:ext uri="{909E8E84-426E-40DD-AFC4-6F175D3DCCD1}">
                              <a14:hiddenFill xmlns:a14="http://schemas.microsoft.com/office/drawing/2010/main">
                                <a:noFill/>
                              </a14:hiddenFill>
                            </a:ext>
                          </a:extLst>
                        </wps:spPr>
                        <wps:bodyPr/>
                      </wps:wsp>
                      <wps:wsp>
                        <wps:cNvPr id="67" name="Line 60"/>
                        <wps:cNvCnPr>
                          <a:cxnSpLocks noChangeShapeType="1"/>
                        </wps:cNvCnPr>
                        <wps:spPr bwMode="auto">
                          <a:xfrm>
                            <a:off x="705" y="707"/>
                            <a:ext cx="8366" cy="0"/>
                          </a:xfrm>
                          <a:prstGeom prst="line">
                            <a:avLst/>
                          </a:prstGeom>
                          <a:noFill/>
                          <a:ln w="12500">
                            <a:solidFill>
                              <a:srgbClr val="9F9F9F"/>
                            </a:solidFill>
                            <a:round/>
                            <a:headEnd/>
                            <a:tailEnd/>
                          </a:ln>
                          <a:extLst>
                            <a:ext uri="{909E8E84-426E-40DD-AFC4-6F175D3DCCD1}">
                              <a14:hiddenFill xmlns:a14="http://schemas.microsoft.com/office/drawing/2010/main">
                                <a:noFill/>
                              </a14:hiddenFill>
                            </a:ext>
                          </a:extLst>
                        </wps:spPr>
                        <wps:bodyPr/>
                      </wps:wsp>
                      <wps:wsp>
                        <wps:cNvPr id="68" name="Text Box 59"/>
                        <wps:cNvSpPr txBox="1">
                          <a:spLocks noChangeArrowheads="1"/>
                        </wps:cNvSpPr>
                        <wps:spPr bwMode="auto">
                          <a:xfrm>
                            <a:off x="724" y="416"/>
                            <a:ext cx="832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A9" w:rsidRDefault="00675FA4">
                              <w:pPr>
                                <w:spacing w:line="280" w:lineRule="exact"/>
                                <w:ind w:left="14"/>
                                <w:rPr>
                                  <w:b/>
                                  <w:sz w:val="28"/>
                                </w:rPr>
                              </w:pPr>
                              <w:r>
                                <w:rPr>
                                  <w:b/>
                                  <w:sz w:val="28"/>
                                </w:rPr>
                                <w:t>1. General Description of Data to be Managed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34.2pt;margin-top:18.85pt;width:420.35pt;height:18.05pt;z-index:1048;mso-wrap-distance-left:0;mso-wrap-distance-right:0;mso-position-horizontal-relative:page" coordorigin="684,377" coordsize="840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">
                <v:line id="Line 65" o:spid="_x0000_s1027" style="position:absolute;visibility:visible;mso-wrap-style:square" from="9081,377" to="908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2z7MIAAADbAAAADwAAAGRycy9kb3ducmV2LnhtbESPQWvCQBSE74X+h+UVvNVNA4qkriKF&#10;Fm/aVOz1NfuaDWbfhuwzxn/fFYQeh5n5hlmuR9+qgfrYBDbwMs1AEVfBNlwbOHy9Py9ARUG22AYm&#10;A1eKsF49PiyxsOHCnzSUUqsE4VigASfSFVrHypHHOA0dcfJ+Q+9RkuxrbXu8JLhvdZ5lc+2x4bTg&#10;sKM3R9WpPHsD3z+y2zlczLL2UMpR7495NXwYM3kaN6+ghEb5D9/bW2tgnsPtS/o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2z7MIAAADbAAAADwAAAAAAAAAAAAAA&#10;AAChAgAAZHJzL2Rvd25yZXYueG1sUEsFBgAAAAAEAAQA+QAAAJADAAAAAA==&#10;" strokecolor="#636363" strokeweight=".35581mm"/>
                <v:line id="Line 64" o:spid="_x0000_s1028" style="position:absolute;visibility:visible;mso-wrap-style:square" from="684,727" to="909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BojsMAAADbAAAADwAAAGRycy9kb3ducmV2LnhtbESPQUsDMRSE74L/ITzBm82qUGRtWlpB&#10;0Xqy7cXb6+Z1s+2+lyWJ2+2/N4VCj8PMfMNMZgO3qqcQGy8GHkcFKJLK20ZqA5v1+8MLqJhQLLZe&#10;yMCJIsymtzcTLK0/yg/1q1SrDJFYogGXUldqHStHjHHkO5Ls7XxgTFmGWtuAxwznVj8VxVgzNpIX&#10;HHb05qg6rP7YwNf30vJ2bTl1v4sa94Hdpv8w5v5umL+CSjSka/jS/rQGxs9w/pJ/g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waI7DAAAA2wAAAA8AAAAAAAAAAAAA&#10;AAAAoQIAAGRycy9kb3ducmV2LnhtbFBLBQYAAAAABAAEAPkAAACRAwAAAAA=&#10;" strokecolor="#636363" strokeweight=".35567mm"/>
                <v:line id="Line 63" o:spid="_x0000_s1029" style="position:absolute;visibility:visible;mso-wrap-style:square" from="705,407" to="907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JIsUAAADbAAAADwAAAGRycy9kb3ducmV2LnhtbESP3WoCMRSE7wt9h3AK3hTNKiJ1a5Qq&#10;VERBqL+3h81xd9vNyTaJur59Iwi9HGbmG2Y0aUwlLuR8aVlBt5OAIM6sLjlXsNt+tt9A+ICssbJM&#10;Cm7kYTJ+fhphqu2Vv+iyCbmIEPYpKihCqFMpfVaQQd+xNXH0TtYZDFG6XGqH1wg3lewlyUAaLDku&#10;FFjTrKDsZ3M2CuarrZudyn2o19X34XU5Pf8Oj2ulWi/NxzuIQE34Dz/aC61g0If7l/gD5Pg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AJIsUAAADbAAAADwAAAAAAAAAA&#10;AAAAAAChAgAAZHJzL2Rvd25yZXYueG1sUEsFBgAAAAAEAAQA+QAAAJMDAAAAAA==&#10;" strokecolor="#efefef" strokeweight=".34722mm"/>
                <v:line id="Line 62" o:spid="_x0000_s1030" style="position:absolute;visibility:visible;mso-wrap-style:square" from="715,397" to="7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hcMQAAADbAAAADwAAAGRycy9kb3ducmV2LnhtbESPQWvCQBSE74L/YXmCN7Op2mBTVxFB&#10;KB4kpqXQ2yP7mgSzb0N21dRf7woFj8PMfMMs171pxIU6V1tW8BLFIIgLq2suFXx97iYLEM4ja2ws&#10;k4I/crBeDQdLTLW98pEuuS9FgLBLUUHlfZtK6YqKDLrItsTB+7WdQR9kV0rd4TXATSOncZxIgzWH&#10;hQpb2lZUnPKzUTC7YZ29fZ/np31m9W7R0I+ZHZQaj/rNOwhPvX+G/9sfWkHy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lSFwxAAAANsAAAAPAAAAAAAAAAAA&#10;AAAAAKECAABkcnMvZG93bnJldi54bWxQSwUGAAAAAAQABAD5AAAAkgMAAAAA&#10;" strokecolor="#efefef" strokeweight=".35581mm"/>
                <v:line id="Line 61" o:spid="_x0000_s1031" style="position:absolute;visibility:visible;mso-wrap-style:square" from="9061,397" to="906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R8YAAADbAAAADwAAAGRycy9kb3ducmV2LnhtbESPQWvCQBSE74X+h+UVvBSzaQ9RY1bR&#10;QmkPRWwUxNsj+0zSZt+G7Brjv+8KQo/DzHzDZMvBNKKnztWWFbxEMQjiwuqaSwX73ft4CsJ5ZI2N&#10;ZVJwJQfLxeNDhqm2F/6mPvelCBB2KSqovG9TKV1RkUEX2ZY4eCfbGfRBdqXUHV4C3DTyNY4TabDm&#10;sFBhS28VFb/52Sh47tdtnRy2P19Hh9PjdfKRzzYHpUZPw2oOwtPg/8P39qdWkCRw+xJ+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ZC0fGAAAA2wAAAA8AAAAAAAAA&#10;AAAAAAAAoQIAAGRycy9kb3ducmV2LnhtbFBLBQYAAAAABAAEAPkAAACUAwAAAAA=&#10;" strokecolor="#9f9f9f" strokeweight=".34733mm"/>
                <v:line id="Line 60" o:spid="_x0000_s1032" style="position:absolute;visibility:visible;mso-wrap-style:square" from="705,707" to="907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pcMAAADbAAAADwAAAGRycy9kb3ducmV2LnhtbESPQWsCMRSE7wX/Q3hCL0Wz9uCW1Sgi&#10;W1EvpbY/4LF57gY3L0uSavrvG0HocZiZb5jlOtleXMkH41jBbFqAIG6cNtwq+P56n7yBCBFZY++Y&#10;FPxSgPVq9LTESrsbf9L1FFuRIRwqVNDFOFRShqYji2HqBuLsnZ23GLP0rdQebxlue/laFHNp0XBe&#10;6HCgbUfN5fRjFfhkLvXxUJa1qRuZXsrd3n3slHoep80CRKQU/8OP9l4rmJdw/5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HUaXDAAAA2wAAAA8AAAAAAAAAAAAA&#10;AAAAoQIAAGRycy9kb3ducmV2LnhtbFBLBQYAAAAABAAEAPkAAACRAwAAAAA=&#10;" strokecolor="#9f9f9f" strokeweight=".34722mm"/>
                <v:shapetype id="_x0000_t202" coordsize="21600,21600" o:spt="202" path="m,l,21600r21600,l21600,xe">
                  <v:stroke joinstyle="miter"/>
                  <v:path gradientshapeok="t" o:connecttype="rect"/>
                </v:shapetype>
                <v:shape id="Text Box 59" o:spid="_x0000_s1033" type="#_x0000_t202" style="position:absolute;left:724;top:416;width:832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172EA9" w:rsidRDefault="00675FA4">
                        <w:pPr>
                          <w:spacing w:line="280" w:lineRule="exact"/>
                          <w:ind w:left="14"/>
                          <w:rPr>
                            <w:b/>
                            <w:sz w:val="28"/>
                          </w:rPr>
                        </w:pPr>
                        <w:r>
                          <w:rPr>
                            <w:b/>
                            <w:sz w:val="28"/>
                          </w:rPr>
                          <w:t>1. General Description of Data to be Managed</w:t>
                        </w:r>
                      </w:p>
                    </w:txbxContent>
                  </v:textbox>
                </v:shape>
                <w10:wrap type="topAndBottom" anchorx="page"/>
              </v:group>
            </w:pict>
          </mc:Fallback>
        </mc:AlternateContent>
      </w:r>
      <w:r w:rsidR="00675FA4">
        <w:rPr>
          <w:color w:val="44536A"/>
        </w:rPr>
        <w:t>09-May-18</w:t>
      </w:r>
      <w:r w:rsidR="00675FA4">
        <w:rPr>
          <w:color w:val="44536A"/>
        </w:rPr>
        <w:tab/>
      </w:r>
      <w:r w:rsidR="00675FA4">
        <w:t>Page 1</w:t>
      </w:r>
    </w:p>
    <w:p w:rsidR="00172EA9" w:rsidRDefault="00675FA4">
      <w:pPr>
        <w:pStyle w:val="Heading3"/>
        <w:numPr>
          <w:ilvl w:val="1"/>
          <w:numId w:val="7"/>
        </w:numPr>
        <w:tabs>
          <w:tab w:val="left" w:pos="827"/>
        </w:tabs>
      </w:pPr>
      <w:r>
        <w:t>Name and Purpose of the Data Collection</w:t>
      </w:r>
      <w:r>
        <w:rPr>
          <w:spacing w:val="13"/>
        </w:rPr>
        <w:t xml:space="preserve"> </w:t>
      </w:r>
      <w:r>
        <w:t>Project</w:t>
      </w:r>
    </w:p>
    <w:p w:rsidR="00172EA9" w:rsidRDefault="00675FA4">
      <w:pPr>
        <w:pStyle w:val="BodyText"/>
        <w:ind w:left="421"/>
      </w:pPr>
      <w:r>
        <w:t>Okeanos Explorer (EX1806): Mid and Southeast US (ROV &amp; Mapping)</w:t>
      </w:r>
    </w:p>
    <w:p w:rsidR="00172EA9" w:rsidRDefault="00675FA4">
      <w:pPr>
        <w:pStyle w:val="Heading3"/>
        <w:numPr>
          <w:ilvl w:val="1"/>
          <w:numId w:val="7"/>
        </w:numPr>
        <w:tabs>
          <w:tab w:val="left" w:pos="827"/>
        </w:tabs>
        <w:spacing w:before="90"/>
      </w:pPr>
      <w:r>
        <w:t>Summary description of the data to be</w:t>
      </w:r>
      <w:r>
        <w:rPr>
          <w:spacing w:val="11"/>
        </w:rPr>
        <w:t xml:space="preserve"> </w:t>
      </w:r>
      <w:r>
        <w:t>collected.</w:t>
      </w:r>
    </w:p>
    <w:p w:rsidR="00172EA9" w:rsidRDefault="00675FA4">
      <w:pPr>
        <w:pStyle w:val="BodyText"/>
        <w:spacing w:before="153"/>
        <w:ind w:left="421" w:right="664"/>
      </w:pPr>
      <w:r>
        <w:t>Operations will include the use of the ship’s deep water mapping systems (Kongsberg EM302 multibeam sonar, EK60 split-beam fisheries sonars, Knudsen 3260 chirp sub-bottom profiler sonar, and Teledyne Acoustic Doppler Current Profiler), XBTs in support of multibeam sonar mapping operations, CTD casts, OER’s two-body ROV Deep Discoverer and Seirios, and the ship’s high-bandwidth satellite connection for continuous real-time ship-to-shore communications. Operations are planned throughout the South Atlantic Bight, offshore Florida, Georgia, South Carolina, North Carolina, and Virginia.</w:t>
      </w:r>
    </w:p>
    <w:p w:rsidR="00172EA9" w:rsidRDefault="00675FA4">
      <w:pPr>
        <w:pStyle w:val="Heading3"/>
        <w:numPr>
          <w:ilvl w:val="1"/>
          <w:numId w:val="7"/>
        </w:numPr>
        <w:tabs>
          <w:tab w:val="left" w:pos="827"/>
        </w:tabs>
        <w:spacing w:before="86"/>
      </w:pPr>
      <w:r>
        <w:t>Keywords or phrases that could be used to enable users to find the</w:t>
      </w:r>
      <w:r>
        <w:rPr>
          <w:spacing w:val="23"/>
        </w:rPr>
        <w:t xml:space="preserve"> </w:t>
      </w:r>
      <w:r>
        <w:t>data.</w:t>
      </w:r>
    </w:p>
    <w:p w:rsidR="00172EA9" w:rsidRDefault="00675FA4">
      <w:pPr>
        <w:pStyle w:val="BodyText"/>
        <w:ind w:left="421" w:right="664"/>
      </w:pPr>
      <w:r>
        <w:t>Southeast Deep-sea Coral Initiative, SEDCI, essential fish habitat, deep-sea corals, sponges, chemosynthetic communities, benthic habitats, potential new species, biogeographic patterns, deep-sea ecosystems, HAPC, Habitat Areas of Particular Concern, EFH, National Marine Sanctuaries, transatlantic connectivity studies, habitat characterization, South Atlantic Bight, eDNA, water sampling, Rosette, Niskin, oceans, expedition, exploration, explorer, marine education, noaa, ocean, ocean discovery, ocean education, ocean exploration, ocean exploration and research, ocean literacy, ocean research, OER, science, scientific mission, scientific research, sea, stewardship, systematic exploration, technology, transformational research, undersea, underwater, Davisville, mapping survey, multibeam, multibeam backscatter, multibeam sonar, multi-beam sonar, noaa fleet, okeanos, okeanos explorer, R337, Rhode Island, scientific computing system, SCS, single beam sonar, singlebeam sonar, single-beam sonar, sub-bottom profile, water column backscatter,</w:t>
      </w:r>
      <w:r>
        <w:rPr>
          <w:spacing w:val="5"/>
        </w:rPr>
        <w:t xml:space="preserve"> </w:t>
      </w:r>
      <w:r>
        <w:t>ASPIRE</w:t>
      </w:r>
    </w:p>
    <w:p w:rsidR="00172EA9" w:rsidRDefault="00675FA4">
      <w:pPr>
        <w:pStyle w:val="Heading3"/>
        <w:numPr>
          <w:ilvl w:val="1"/>
          <w:numId w:val="7"/>
        </w:numPr>
        <w:tabs>
          <w:tab w:val="left" w:pos="827"/>
        </w:tabs>
        <w:spacing w:before="148"/>
      </w:pPr>
      <w:r>
        <w:t>If this mission is part of a series of missions, what is the series</w:t>
      </w:r>
      <w:r>
        <w:rPr>
          <w:spacing w:val="31"/>
        </w:rPr>
        <w:t xml:space="preserve"> </w:t>
      </w:r>
      <w:r>
        <w:t>name?</w:t>
      </w:r>
    </w:p>
    <w:p w:rsidR="00172EA9" w:rsidRDefault="00675FA4">
      <w:pPr>
        <w:pStyle w:val="BodyText"/>
        <w:ind w:left="421"/>
      </w:pPr>
      <w:r>
        <w:t>Okeanos ROV Cruises</w:t>
      </w:r>
    </w:p>
    <w:p w:rsidR="00172EA9" w:rsidRDefault="00675FA4">
      <w:pPr>
        <w:pStyle w:val="Heading3"/>
        <w:numPr>
          <w:ilvl w:val="1"/>
          <w:numId w:val="7"/>
        </w:numPr>
        <w:tabs>
          <w:tab w:val="left" w:pos="827"/>
        </w:tabs>
        <w:spacing w:before="89"/>
      </w:pPr>
      <w:r>
        <w:t>Planned or actual temporal coverage of the</w:t>
      </w:r>
      <w:r>
        <w:rPr>
          <w:spacing w:val="15"/>
        </w:rPr>
        <w:t xml:space="preserve"> </w:t>
      </w:r>
      <w:r>
        <w:t>data.</w:t>
      </w:r>
    </w:p>
    <w:p w:rsidR="00172EA9" w:rsidRDefault="00172EA9">
      <w:pPr>
        <w:sectPr w:rsidR="00172EA9">
          <w:footerReference w:type="default" r:id="rId8"/>
          <w:type w:val="continuous"/>
          <w:pgSz w:w="12250" w:h="15850"/>
          <w:pgMar w:top="1200" w:right="420" w:bottom="1480" w:left="580" w:header="720" w:footer="1293" w:gutter="0"/>
          <w:cols w:space="720"/>
        </w:sectPr>
      </w:pPr>
    </w:p>
    <w:p w:rsidR="00172EA9" w:rsidRDefault="00675FA4">
      <w:pPr>
        <w:pStyle w:val="BodyText"/>
        <w:spacing w:before="167"/>
        <w:ind w:left="419"/>
      </w:pPr>
      <w:r>
        <w:t>Dates:</w:t>
      </w:r>
    </w:p>
    <w:p w:rsidR="00172EA9" w:rsidRDefault="00675FA4">
      <w:pPr>
        <w:spacing w:before="152"/>
        <w:ind w:left="419"/>
        <w:rPr>
          <w:sz w:val="24"/>
        </w:rPr>
      </w:pPr>
      <w:r>
        <w:br w:type="column"/>
      </w:r>
      <w:r>
        <w:rPr>
          <w:position w:val="2"/>
        </w:rPr>
        <w:t xml:space="preserve">6/11/2018 </w:t>
      </w:r>
      <w:r>
        <w:rPr>
          <w:sz w:val="24"/>
        </w:rPr>
        <w:t>to</w:t>
      </w:r>
    </w:p>
    <w:p w:rsidR="00172EA9" w:rsidRDefault="00675FA4">
      <w:pPr>
        <w:pStyle w:val="BodyText"/>
        <w:ind w:left="419"/>
      </w:pPr>
      <w:r>
        <w:br w:type="column"/>
      </w:r>
      <w:r>
        <w:t>7/2/2018</w:t>
      </w:r>
    </w:p>
    <w:p w:rsidR="00172EA9" w:rsidRDefault="00172EA9">
      <w:pPr>
        <w:sectPr w:rsidR="00172EA9">
          <w:type w:val="continuous"/>
          <w:pgSz w:w="12250" w:h="15850"/>
          <w:pgMar w:top="1200" w:right="420" w:bottom="1480" w:left="580" w:header="720" w:footer="720" w:gutter="0"/>
          <w:cols w:num="3" w:space="720" w:equalWidth="0">
            <w:col w:w="1034" w:space="192"/>
            <w:col w:w="1787" w:space="488"/>
            <w:col w:w="7749"/>
          </w:cols>
        </w:sectPr>
      </w:pPr>
    </w:p>
    <w:p w:rsidR="00172EA9" w:rsidRDefault="00675FA4">
      <w:pPr>
        <w:pStyle w:val="Heading3"/>
        <w:numPr>
          <w:ilvl w:val="1"/>
          <w:numId w:val="7"/>
        </w:numPr>
        <w:tabs>
          <w:tab w:val="left" w:pos="827"/>
        </w:tabs>
        <w:spacing w:before="66"/>
      </w:pPr>
      <w:r>
        <w:t>Planned or actual geographic coverage of the</w:t>
      </w:r>
      <w:r>
        <w:rPr>
          <w:spacing w:val="18"/>
        </w:rPr>
        <w:t xml:space="preserve"> </w:t>
      </w:r>
      <w:r>
        <w:t>data.</w:t>
      </w:r>
    </w:p>
    <w:p w:rsidR="00172EA9" w:rsidRDefault="00172EA9">
      <w:pPr>
        <w:sectPr w:rsidR="00172EA9">
          <w:type w:val="continuous"/>
          <w:pgSz w:w="12250" w:h="15850"/>
          <w:pgMar w:top="1200" w:right="420" w:bottom="1480" w:left="580" w:header="720" w:footer="720" w:gutter="0"/>
          <w:cols w:space="720"/>
        </w:sectPr>
      </w:pPr>
    </w:p>
    <w:p w:rsidR="00172EA9" w:rsidRDefault="00675FA4">
      <w:pPr>
        <w:pStyle w:val="BodyText"/>
        <w:spacing w:before="152" w:line="376" w:lineRule="auto"/>
        <w:ind w:right="28"/>
      </w:pPr>
      <w:r>
        <w:t>Latitude Boundaries: Longitude Boundaries:</w:t>
      </w:r>
    </w:p>
    <w:p w:rsidR="00172EA9" w:rsidRDefault="00675FA4">
      <w:pPr>
        <w:pStyle w:val="BodyText"/>
        <w:tabs>
          <w:tab w:val="left" w:pos="1187"/>
        </w:tabs>
        <w:ind w:left="539"/>
      </w:pPr>
      <w:r>
        <w:br w:type="column"/>
      </w:r>
      <w:r>
        <w:t>26.4</w:t>
      </w:r>
      <w:r>
        <w:tab/>
        <w:t>to</w:t>
      </w:r>
    </w:p>
    <w:p w:rsidR="00172EA9" w:rsidRDefault="00675FA4">
      <w:pPr>
        <w:pStyle w:val="BodyText"/>
        <w:tabs>
          <w:tab w:val="left" w:pos="1187"/>
        </w:tabs>
        <w:spacing w:before="152"/>
      </w:pPr>
      <w:r>
        <w:t>-79.85</w:t>
      </w:r>
      <w:r>
        <w:tab/>
        <w:t>to</w:t>
      </w:r>
    </w:p>
    <w:p w:rsidR="00172EA9" w:rsidRDefault="00675FA4">
      <w:pPr>
        <w:pStyle w:val="BodyText"/>
        <w:ind w:left="427"/>
      </w:pPr>
      <w:r>
        <w:br w:type="column"/>
      </w:r>
      <w:r>
        <w:t>37.61</w:t>
      </w:r>
    </w:p>
    <w:p w:rsidR="00172EA9" w:rsidRDefault="00675FA4">
      <w:pPr>
        <w:pStyle w:val="BodyText"/>
        <w:spacing w:before="152"/>
      </w:pPr>
      <w:r>
        <w:t>-71.34</w:t>
      </w:r>
    </w:p>
    <w:p w:rsidR="00172EA9" w:rsidRDefault="00172EA9">
      <w:pPr>
        <w:sectPr w:rsidR="00172EA9">
          <w:type w:val="continuous"/>
          <w:pgSz w:w="12250" w:h="15850"/>
          <w:pgMar w:top="1200" w:right="420" w:bottom="1480" w:left="580" w:header="720" w:footer="720" w:gutter="0"/>
          <w:cols w:num="3" w:space="720" w:equalWidth="0">
            <w:col w:w="2419" w:space="217"/>
            <w:col w:w="1418" w:space="203"/>
            <w:col w:w="6993"/>
          </w:cols>
        </w:sectPr>
      </w:pPr>
    </w:p>
    <w:p w:rsidR="00172EA9" w:rsidRDefault="00675FA4">
      <w:pPr>
        <w:pStyle w:val="Heading3"/>
        <w:numPr>
          <w:ilvl w:val="1"/>
          <w:numId w:val="7"/>
        </w:numPr>
        <w:tabs>
          <w:tab w:val="left" w:pos="828"/>
        </w:tabs>
        <w:spacing w:before="93"/>
        <w:ind w:left="827"/>
      </w:pPr>
      <w:r>
        <w:lastRenderedPageBreak/>
        <w:t xml:space="preserve">What data types </w:t>
      </w:r>
      <w:r>
        <w:rPr>
          <w:spacing w:val="-3"/>
        </w:rPr>
        <w:t xml:space="preserve">will </w:t>
      </w:r>
      <w:r>
        <w:t>you be creating or capturing and submitting for</w:t>
      </w:r>
      <w:r>
        <w:rPr>
          <w:spacing w:val="26"/>
        </w:rPr>
        <w:t xml:space="preserve"> </w:t>
      </w:r>
      <w:r>
        <w:t>archive?</w:t>
      </w:r>
    </w:p>
    <w:p w:rsidR="00172EA9" w:rsidRDefault="00675FA4">
      <w:pPr>
        <w:pStyle w:val="BodyText"/>
        <w:ind w:left="361" w:right="770"/>
      </w:pPr>
      <w:r>
        <w:t>Cruise Plan, Cruise Summary, Data Management Plan, Highlight Images, Quick Look Report, ADCP, Bottom Backscatter, CTD (processed), CTD (product), CTD (raw), Dive Summaries, EK60 Singlebeam Data, EK80 Echosounder, HDCS, Multibeam (image), Multibeam (processed), Multibeam (product), Multibeam (raw), NetCDF, Raw Video (digital), Sample Logs, SCS Output (compressed), SCS Output (native), Sub-Bottom Profile data, Water Column Backscatter, XBT (raw)</w:t>
      </w:r>
    </w:p>
    <w:p w:rsidR="00172EA9" w:rsidRDefault="00675FA4">
      <w:pPr>
        <w:pStyle w:val="Heading3"/>
        <w:numPr>
          <w:ilvl w:val="1"/>
          <w:numId w:val="7"/>
        </w:numPr>
        <w:tabs>
          <w:tab w:val="left" w:pos="828"/>
        </w:tabs>
        <w:spacing w:before="86"/>
        <w:ind w:left="827"/>
      </w:pPr>
      <w:r>
        <w:t xml:space="preserve">What platforms </w:t>
      </w:r>
      <w:r>
        <w:rPr>
          <w:spacing w:val="-3"/>
        </w:rPr>
        <w:t xml:space="preserve">will </w:t>
      </w:r>
      <w:r>
        <w:t>be employed during this</w:t>
      </w:r>
      <w:r>
        <w:rPr>
          <w:spacing w:val="18"/>
        </w:rPr>
        <w:t xml:space="preserve"> </w:t>
      </w:r>
      <w:r>
        <w:t>mission?</w:t>
      </w:r>
    </w:p>
    <w:p w:rsidR="00172EA9" w:rsidRDefault="00675FA4">
      <w:pPr>
        <w:pStyle w:val="BodyText"/>
        <w:spacing w:before="153"/>
        <w:ind w:left="361"/>
      </w:pPr>
      <w:r>
        <w:t>NOAA Ship Okeanos Explorer, Deep Discoverer ROV, SEIRIOS Camera Sled</w:t>
      </w:r>
    </w:p>
    <w:p w:rsidR="00172EA9" w:rsidRDefault="00837E7D">
      <w:pPr>
        <w:pStyle w:val="BodyText"/>
        <w:spacing w:before="8"/>
        <w:ind w:left="0"/>
        <w:rPr>
          <w:sz w:val="11"/>
        </w:rPr>
      </w:pPr>
      <w:r>
        <w:rPr>
          <w:noProof/>
          <w:lang w:bidi="ar-SA"/>
        </w:rPr>
        <mc:AlternateContent>
          <mc:Choice Requires="wpg">
            <w:drawing>
              <wp:anchor distT="0" distB="0" distL="0" distR="0" simplePos="0" relativeHeight="1120" behindDoc="0" locked="0" layoutInCell="1" allowOverlap="1">
                <wp:simplePos x="0" y="0"/>
                <wp:positionH relativeFrom="page">
                  <wp:posOffset>434340</wp:posOffset>
                </wp:positionH>
                <wp:positionV relativeFrom="paragraph">
                  <wp:posOffset>122555</wp:posOffset>
                </wp:positionV>
                <wp:extent cx="5338445" cy="229235"/>
                <wp:effectExtent l="15240" t="10795" r="8890" b="7620"/>
                <wp:wrapTopAndBottom/>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229235"/>
                          <a:chOff x="684" y="193"/>
                          <a:chExt cx="8407" cy="361"/>
                        </a:xfrm>
                      </wpg:grpSpPr>
                      <wps:wsp>
                        <wps:cNvPr id="54" name="Line 57"/>
                        <wps:cNvCnPr>
                          <a:cxnSpLocks noChangeShapeType="1"/>
                        </wps:cNvCnPr>
                        <wps:spPr bwMode="auto">
                          <a:xfrm>
                            <a:off x="9081" y="193"/>
                            <a:ext cx="0" cy="360"/>
                          </a:xfrm>
                          <a:prstGeom prst="line">
                            <a:avLst/>
                          </a:prstGeom>
                          <a:noFill/>
                          <a:ln w="12809">
                            <a:solidFill>
                              <a:srgbClr val="636363"/>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684" y="543"/>
                            <a:ext cx="8407" cy="0"/>
                          </a:xfrm>
                          <a:prstGeom prst="line">
                            <a:avLst/>
                          </a:prstGeom>
                          <a:noFill/>
                          <a:ln w="12804">
                            <a:solidFill>
                              <a:srgbClr val="636363"/>
                            </a:solidFill>
                            <a:round/>
                            <a:headEnd/>
                            <a:tailEnd/>
                          </a:ln>
                          <a:extLst>
                            <a:ext uri="{909E8E84-426E-40DD-AFC4-6F175D3DCCD1}">
                              <a14:hiddenFill xmlns:a14="http://schemas.microsoft.com/office/drawing/2010/main">
                                <a:noFill/>
                              </a14:hiddenFill>
                            </a:ext>
                          </a:extLst>
                        </wps:spPr>
                        <wps:bodyPr/>
                      </wps:wsp>
                      <wps:wsp>
                        <wps:cNvPr id="56" name="Line 55"/>
                        <wps:cNvCnPr>
                          <a:cxnSpLocks noChangeShapeType="1"/>
                        </wps:cNvCnPr>
                        <wps:spPr bwMode="auto">
                          <a:xfrm>
                            <a:off x="705" y="223"/>
                            <a:ext cx="8366" cy="0"/>
                          </a:xfrm>
                          <a:prstGeom prst="line">
                            <a:avLst/>
                          </a:prstGeom>
                          <a:noFill/>
                          <a:ln w="12500">
                            <a:solidFill>
                              <a:srgbClr val="EFEFEF"/>
                            </a:solidFill>
                            <a:round/>
                            <a:headEnd/>
                            <a:tailEnd/>
                          </a:ln>
                          <a:extLst>
                            <a:ext uri="{909E8E84-426E-40DD-AFC4-6F175D3DCCD1}">
                              <a14:hiddenFill xmlns:a14="http://schemas.microsoft.com/office/drawing/2010/main">
                                <a:noFill/>
                              </a14:hiddenFill>
                            </a:ext>
                          </a:extLst>
                        </wps:spPr>
                        <wps:bodyPr/>
                      </wps:wsp>
                      <wps:wsp>
                        <wps:cNvPr id="57" name="Line 54"/>
                        <wps:cNvCnPr>
                          <a:cxnSpLocks noChangeShapeType="1"/>
                        </wps:cNvCnPr>
                        <wps:spPr bwMode="auto">
                          <a:xfrm>
                            <a:off x="715" y="213"/>
                            <a:ext cx="0" cy="319"/>
                          </a:xfrm>
                          <a:prstGeom prst="line">
                            <a:avLst/>
                          </a:prstGeom>
                          <a:noFill/>
                          <a:ln w="12809">
                            <a:solidFill>
                              <a:srgbClr val="EFEFEF"/>
                            </a:solidFill>
                            <a:round/>
                            <a:headEnd/>
                            <a:tailEnd/>
                          </a:ln>
                          <a:extLst>
                            <a:ext uri="{909E8E84-426E-40DD-AFC4-6F175D3DCCD1}">
                              <a14:hiddenFill xmlns:a14="http://schemas.microsoft.com/office/drawing/2010/main">
                                <a:noFill/>
                              </a14:hiddenFill>
                            </a:ext>
                          </a:extLst>
                        </wps:spPr>
                        <wps:bodyPr/>
                      </wps:wsp>
                      <wps:wsp>
                        <wps:cNvPr id="58" name="Line 53"/>
                        <wps:cNvCnPr>
                          <a:cxnSpLocks noChangeShapeType="1"/>
                        </wps:cNvCnPr>
                        <wps:spPr bwMode="auto">
                          <a:xfrm>
                            <a:off x="9061" y="213"/>
                            <a:ext cx="0" cy="319"/>
                          </a:xfrm>
                          <a:prstGeom prst="line">
                            <a:avLst/>
                          </a:prstGeom>
                          <a:noFill/>
                          <a:ln w="12504">
                            <a:solidFill>
                              <a:srgbClr val="9F9F9F"/>
                            </a:solidFill>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a:off x="705" y="523"/>
                            <a:ext cx="8366" cy="0"/>
                          </a:xfrm>
                          <a:prstGeom prst="line">
                            <a:avLst/>
                          </a:prstGeom>
                          <a:noFill/>
                          <a:ln w="12500">
                            <a:solidFill>
                              <a:srgbClr val="9F9F9F"/>
                            </a:solidFill>
                            <a:round/>
                            <a:headEnd/>
                            <a:tailEnd/>
                          </a:ln>
                          <a:extLst>
                            <a:ext uri="{909E8E84-426E-40DD-AFC4-6F175D3DCCD1}">
                              <a14:hiddenFill xmlns:a14="http://schemas.microsoft.com/office/drawing/2010/main">
                                <a:noFill/>
                              </a14:hiddenFill>
                            </a:ext>
                          </a:extLst>
                        </wps:spPr>
                        <wps:bodyPr/>
                      </wps:wsp>
                      <wps:wsp>
                        <wps:cNvPr id="60" name="Text Box 51"/>
                        <wps:cNvSpPr txBox="1">
                          <a:spLocks noChangeArrowheads="1"/>
                        </wps:cNvSpPr>
                        <wps:spPr bwMode="auto">
                          <a:xfrm>
                            <a:off x="724" y="232"/>
                            <a:ext cx="832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A9" w:rsidRDefault="00675FA4">
                              <w:pPr>
                                <w:spacing w:line="280" w:lineRule="exact"/>
                                <w:ind w:left="14"/>
                                <w:rPr>
                                  <w:b/>
                                  <w:sz w:val="28"/>
                                </w:rPr>
                              </w:pPr>
                              <w:r>
                                <w:rPr>
                                  <w:b/>
                                  <w:sz w:val="28"/>
                                </w:rPr>
                                <w:t>2. Point of Contact for this Data Producing 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4" style="position:absolute;margin-left:34.2pt;margin-top:9.65pt;width:420.35pt;height:18.05pt;z-index:1120;mso-wrap-distance-left:0;mso-wrap-distance-right:0;mso-position-horizontal-relative:page" coordorigin="684,193" coordsize="840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">
                <v:line id="Line 57" o:spid="_x0000_s1035" style="position:absolute;visibility:visible;mso-wrap-style:square" from="9081,193" to="908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REvsMAAADbAAAADwAAAGRycy9kb3ducmV2LnhtbESPQWvCQBSE74X+h+UJvdWNUotEV5GC&#10;0ps1ir2+Zp/ZYPZtyL7G9N93C0KPw8x8wyzXg29UT12sAxuYjDNQxGWwNVcGTsft8xxUFGSLTWAy&#10;8EMR1qvHhyXmNtz4QH0hlUoQjjkacCJtrnUsHXmM49ASJ+8SOo+SZFdp2+EtwX2jp1n2qj3WnBYc&#10;tvTmqLwW397A55fs9w7ns6w5FXLWH+dp2e+MeRoNmwUooUH+w/f2uzUwe4G/L+kH6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RL7DAAAA2wAAAA8AAAAAAAAAAAAA&#10;AAAAoQIAAGRycy9kb3ducmV2LnhtbFBLBQYAAAAABAAEAPkAAACRAwAAAAA=&#10;" strokecolor="#636363" strokeweight=".35581mm"/>
                <v:line id="Line 56" o:spid="_x0000_s1036" style="position:absolute;visibility:visible;mso-wrap-style:square" from="684,543" to="90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f3MMAAADbAAAADwAAAGRycy9kb3ducmV2LnhtbESPQUsDMRSE74L/ITzBm80qVGRtWlpB&#10;UXuy7cXb6+Z1s+2+lyWJ2/XfN4VCj8PMfMNMZgO3qqcQGy8GHkcFKJLK20ZqA5v1+8MLqJhQLLZe&#10;yMA/RZhNb28mWFp/lB/qV6lWGSKxRAMupa7UOlaOGOPIdyTZ2/nAmLIMtbYBjxnOrX4qimfN2Ehe&#10;cNjRm6PqsPpjA1/Lb8vbteXU/S5q3Ad2m/7DmPu7Yf4KKtGQruFL+9MaGI/h/CX/AD0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5n9zDAAAA2wAAAA8AAAAAAAAAAAAA&#10;AAAAoQIAAGRycy9kb3ducmV2LnhtbFBLBQYAAAAABAAEAPkAAACRAwAAAAA=&#10;" strokecolor="#636363" strokeweight=".35567mm"/>
                <v:line id="Line 55" o:spid="_x0000_s1037" style="position:absolute;visibility:visible;mso-wrap-style:square" from="705,223" to="907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L4c8UAAADbAAAADwAAAGRycy9kb3ducmV2LnhtbESP3WoCMRSE7wt9h3AK3hTNKih1a5Qq&#10;VERBqL+3h81xd9vNyTaJur59Iwi9HGbmG2Y0aUwlLuR8aVlBt5OAIM6sLjlXsNt+tt9A+ICssbJM&#10;Cm7kYTJ+fhphqu2Vv+iyCbmIEPYpKihCqFMpfVaQQd+xNXH0TtYZDFG6XGqH1wg3lewlyUAaLDku&#10;FFjTrKDsZ3M2CuarrZudyn2o19X34XU5Pf8Oj2ulWi/NxzuIQE34Dz/aC62gP4D7l/gD5Pg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L4c8UAAADbAAAADwAAAAAAAAAA&#10;AAAAAAChAgAAZHJzL2Rvd25yZXYueG1sUEsFBgAAAAAEAAQA+QAAAJMDAAAAAA==&#10;" strokecolor="#efefef" strokeweight=".34722mm"/>
                <v:line id="Line 54" o:spid="_x0000_s1038" style="position:absolute;visibility:visible;mso-wrap-style:square" from="715,213" to="71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IcMAAADbAAAADwAAAGRycy9kb3ducmV2LnhtbESPS4vCQBCE74L/YWhhbzpR11d0FFkQ&#10;Fg/iC8Fbk2mTYKYnZEbN7q93BMFjUVVfUbNFbQpxp8rllhV0OxEI4sTqnFMFx8OqPQbhPLLGwjIp&#10;+CMHi3mzMcNY2wfv6L73qQgQdjEqyLwvYyldkpFB17ElcfAutjLog6xSqSt8BLgpZC+KhtJgzmEh&#10;w5J+Mkqu+5tR0P/HfDs53b6v663Vq3FBZ9PfKPXVqpdTEJ5q/wm/279awWAE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n0CHDAAAA2wAAAA8AAAAAAAAAAAAA&#10;AAAAoQIAAGRycy9kb3ducmV2LnhtbFBLBQYAAAAABAAEAPkAAACRAwAAAAA=&#10;" strokecolor="#efefef" strokeweight=".35581mm"/>
                <v:line id="Line 53" o:spid="_x0000_s1039" style="position:absolute;visibility:visible;mso-wrap-style:square" from="9061,213" to="906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bwE8MAAADbAAAADwAAAGRycy9kb3ducmV2LnhtbERPTWvCQBC9C/6HZQq9SN1U0MboKlYo&#10;eijSRkG8DdlpEs3Ohuwa47/vHgSPj/c9X3amEi01rrSs4H0YgSDOrC45V3DYf73FIJxH1lhZJgV3&#10;crBc9HtzTLS98S+1qc9FCGGXoILC+zqR0mUFGXRDWxMH7s82Bn2ATS51g7cQbio5iqKJNFhyaCiw&#10;pnVB2SW9GgWD9rMuJ8ef8/fJYXy6f2zS6e6o1OtLt5qB8NT5p/jh3moF4zA2fA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m8BPDAAAA2wAAAA8AAAAAAAAAAAAA&#10;AAAAoQIAAGRycy9kb3ducmV2LnhtbFBLBQYAAAAABAAEAPkAAACRAwAAAAA=&#10;" strokecolor="#9f9f9f" strokeweight=".34733mm"/>
                <v:line id="Line 52" o:spid="_x0000_s1040" style="position:absolute;visibility:visible;mso-wrap-style:square" from="705,523" to="907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q8cQAAADbAAAADwAAAGRycy9kb3ducmV2LnhtbESP0WoCMRRE3wv9h3ALfSmardCurkYp&#10;ZSvqS6n6AZfN7W5wc7MkUdO/bwpCH4eZOcMsVsn24kI+GMcKnscFCOLGacOtguPhYzQFESKyxt4x&#10;KfihAKvl/d0CK+2u/EWXfWxFhnCoUEEX41BJGZqOLIaxG4iz9+28xZilb6X2eM1w28tJUbxKi4bz&#10;QocDvXfUnPZnq8Anc6p327KsTd3I9FSuN+5zrdTjQ3qbg4iU4n/41t5oBS8z+Pu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uKrxxAAAANsAAAAPAAAAAAAAAAAA&#10;AAAAAKECAABkcnMvZG93bnJldi54bWxQSwUGAAAAAAQABAD5AAAAkgMAAAAA&#10;" strokecolor="#9f9f9f" strokeweight=".34722mm"/>
                <v:shape id="Text Box 51" o:spid="_x0000_s1041" type="#_x0000_t202" style="position:absolute;left:724;top:232;width:832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172EA9" w:rsidRDefault="00675FA4">
                        <w:pPr>
                          <w:spacing w:line="280" w:lineRule="exact"/>
                          <w:ind w:left="14"/>
                          <w:rPr>
                            <w:b/>
                            <w:sz w:val="28"/>
                          </w:rPr>
                        </w:pPr>
                        <w:r>
                          <w:rPr>
                            <w:b/>
                            <w:sz w:val="28"/>
                          </w:rPr>
                          <w:t>2. Point of Contact for this Data Producing Project</w:t>
                        </w:r>
                      </w:p>
                    </w:txbxContent>
                  </v:textbox>
                </v:shape>
                <w10:wrap type="topAndBottom" anchorx="page"/>
              </v:group>
            </w:pict>
          </mc:Fallback>
        </mc:AlternateContent>
      </w:r>
    </w:p>
    <w:p w:rsidR="00172EA9" w:rsidRDefault="00675FA4">
      <w:pPr>
        <w:pStyle w:val="BodyText"/>
        <w:spacing w:before="37"/>
      </w:pPr>
      <w:r>
        <w:t>Overall POC:</w:t>
      </w:r>
      <w:r>
        <w:tab/>
        <w:t>Kasey Cantwell</w:t>
      </w:r>
    </w:p>
    <w:p w:rsidR="00172EA9" w:rsidRDefault="00675FA4">
      <w:pPr>
        <w:pStyle w:val="BodyText"/>
        <w:tabs>
          <w:tab w:val="left" w:pos="2223"/>
        </w:tabs>
      </w:pPr>
      <w:r>
        <w:t>Title:</w:t>
      </w:r>
      <w:r>
        <w:tab/>
        <w:t>Expedition</w:t>
      </w:r>
      <w:r>
        <w:rPr>
          <w:spacing w:val="-1"/>
        </w:rPr>
        <w:t xml:space="preserve"> </w:t>
      </w:r>
      <w:r>
        <w:t>Coordinator</w:t>
      </w:r>
    </w:p>
    <w:p w:rsidR="00172EA9" w:rsidRDefault="00675FA4">
      <w:pPr>
        <w:pStyle w:val="BodyText"/>
        <w:tabs>
          <w:tab w:val="left" w:pos="2223"/>
        </w:tabs>
        <w:spacing w:before="151" w:line="374" w:lineRule="auto"/>
        <w:ind w:right="4695"/>
      </w:pPr>
      <w:r>
        <w:t>Affiliation/Dept:</w:t>
      </w:r>
      <w:r>
        <w:tab/>
        <w:t>NOAA Office of Ocean Exploration and Research E-Mail:</w:t>
      </w:r>
      <w:r>
        <w:tab/>
      </w:r>
      <w:hyperlink r:id="rId9">
        <w:r>
          <w:t>kasey.cantwell@noaa.gov</w:t>
        </w:r>
      </w:hyperlink>
    </w:p>
    <w:p w:rsidR="00172EA9" w:rsidRDefault="00837E7D">
      <w:pPr>
        <w:pStyle w:val="BodyText"/>
        <w:tabs>
          <w:tab w:val="right" w:pos="3486"/>
        </w:tabs>
        <w:spacing w:before="3"/>
      </w:pPr>
      <w:r>
        <w:rPr>
          <w:noProof/>
          <w:lang w:bidi="ar-SA"/>
        </w:rPr>
        <mc:AlternateContent>
          <mc:Choice Requires="wpg">
            <w:drawing>
              <wp:anchor distT="0" distB="0" distL="114300" distR="114300" simplePos="0" relativeHeight="1312" behindDoc="0" locked="0" layoutInCell="1" allowOverlap="1">
                <wp:simplePos x="0" y="0"/>
                <wp:positionH relativeFrom="page">
                  <wp:posOffset>434340</wp:posOffset>
                </wp:positionH>
                <wp:positionV relativeFrom="paragraph">
                  <wp:posOffset>294640</wp:posOffset>
                </wp:positionV>
                <wp:extent cx="5338445" cy="229235"/>
                <wp:effectExtent l="15240" t="15240" r="8890" b="1270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229235"/>
                          <a:chOff x="684" y="464"/>
                          <a:chExt cx="8407" cy="361"/>
                        </a:xfrm>
                      </wpg:grpSpPr>
                      <wps:wsp>
                        <wps:cNvPr id="46" name="Line 49"/>
                        <wps:cNvCnPr>
                          <a:cxnSpLocks noChangeShapeType="1"/>
                        </wps:cNvCnPr>
                        <wps:spPr bwMode="auto">
                          <a:xfrm>
                            <a:off x="9081" y="464"/>
                            <a:ext cx="0" cy="360"/>
                          </a:xfrm>
                          <a:prstGeom prst="line">
                            <a:avLst/>
                          </a:prstGeom>
                          <a:noFill/>
                          <a:ln w="12809">
                            <a:solidFill>
                              <a:srgbClr val="636363"/>
                            </a:solidFill>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684" y="814"/>
                            <a:ext cx="8407" cy="0"/>
                          </a:xfrm>
                          <a:prstGeom prst="line">
                            <a:avLst/>
                          </a:prstGeom>
                          <a:noFill/>
                          <a:ln w="12804">
                            <a:solidFill>
                              <a:srgbClr val="636363"/>
                            </a:solidFill>
                            <a:round/>
                            <a:headEnd/>
                            <a:tailEnd/>
                          </a:ln>
                          <a:extLst>
                            <a:ext uri="{909E8E84-426E-40DD-AFC4-6F175D3DCCD1}">
                              <a14:hiddenFill xmlns:a14="http://schemas.microsoft.com/office/drawing/2010/main">
                                <a:noFill/>
                              </a14:hiddenFill>
                            </a:ext>
                          </a:extLst>
                        </wps:spPr>
                        <wps:bodyPr/>
                      </wps:wsp>
                      <wps:wsp>
                        <wps:cNvPr id="48" name="Line 47"/>
                        <wps:cNvCnPr>
                          <a:cxnSpLocks noChangeShapeType="1"/>
                        </wps:cNvCnPr>
                        <wps:spPr bwMode="auto">
                          <a:xfrm>
                            <a:off x="705" y="493"/>
                            <a:ext cx="8366" cy="0"/>
                          </a:xfrm>
                          <a:prstGeom prst="line">
                            <a:avLst/>
                          </a:prstGeom>
                          <a:noFill/>
                          <a:ln w="12804">
                            <a:solidFill>
                              <a:srgbClr val="EFEFEF"/>
                            </a:solidFill>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715" y="483"/>
                            <a:ext cx="0" cy="320"/>
                          </a:xfrm>
                          <a:prstGeom prst="line">
                            <a:avLst/>
                          </a:prstGeom>
                          <a:noFill/>
                          <a:ln w="12809">
                            <a:solidFill>
                              <a:srgbClr val="EFEFEF"/>
                            </a:solidFill>
                            <a:round/>
                            <a:headEnd/>
                            <a:tailEn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9061" y="483"/>
                            <a:ext cx="0" cy="320"/>
                          </a:xfrm>
                          <a:prstGeom prst="line">
                            <a:avLst/>
                          </a:prstGeom>
                          <a:noFill/>
                          <a:ln w="12504">
                            <a:solidFill>
                              <a:srgbClr val="9F9F9F"/>
                            </a:solidFill>
                            <a:round/>
                            <a:headEnd/>
                            <a:tailEnd/>
                          </a:ln>
                          <a:extLst>
                            <a:ext uri="{909E8E84-426E-40DD-AFC4-6F175D3DCCD1}">
                              <a14:hiddenFill xmlns:a14="http://schemas.microsoft.com/office/drawing/2010/main">
                                <a:noFill/>
                              </a14:hiddenFill>
                            </a:ext>
                          </a:extLst>
                        </wps:spPr>
                        <wps:bodyPr/>
                      </wps:wsp>
                      <wps:wsp>
                        <wps:cNvPr id="51" name="Line 44"/>
                        <wps:cNvCnPr>
                          <a:cxnSpLocks noChangeShapeType="1"/>
                        </wps:cNvCnPr>
                        <wps:spPr bwMode="auto">
                          <a:xfrm>
                            <a:off x="705" y="793"/>
                            <a:ext cx="8366" cy="0"/>
                          </a:xfrm>
                          <a:prstGeom prst="line">
                            <a:avLst/>
                          </a:prstGeom>
                          <a:noFill/>
                          <a:ln w="12804">
                            <a:solidFill>
                              <a:srgbClr val="9F9F9F"/>
                            </a:solidFill>
                            <a:round/>
                            <a:headEnd/>
                            <a:tailEnd/>
                          </a:ln>
                          <a:extLst>
                            <a:ext uri="{909E8E84-426E-40DD-AFC4-6F175D3DCCD1}">
                              <a14:hiddenFill xmlns:a14="http://schemas.microsoft.com/office/drawing/2010/main">
                                <a:noFill/>
                              </a14:hiddenFill>
                            </a:ext>
                          </a:extLst>
                        </wps:spPr>
                        <wps:bodyPr/>
                      </wps:wsp>
                      <wps:wsp>
                        <wps:cNvPr id="52" name="Text Box 43"/>
                        <wps:cNvSpPr txBox="1">
                          <a:spLocks noChangeArrowheads="1"/>
                        </wps:cNvSpPr>
                        <wps:spPr bwMode="auto">
                          <a:xfrm>
                            <a:off x="724" y="503"/>
                            <a:ext cx="832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A9" w:rsidRDefault="00675FA4">
                              <w:pPr>
                                <w:spacing w:line="280" w:lineRule="exact"/>
                                <w:ind w:left="14"/>
                                <w:rPr>
                                  <w:b/>
                                  <w:sz w:val="28"/>
                                </w:rPr>
                              </w:pPr>
                              <w:r>
                                <w:rPr>
                                  <w:b/>
                                  <w:sz w:val="28"/>
                                </w:rPr>
                                <w:t>3. Point of Contact for Managing the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42" style="position:absolute;left:0;text-align:left;margin-left:34.2pt;margin-top:23.2pt;width:420.35pt;height:18.05pt;z-index:1312;mso-position-horizontal-relative:page" coordorigin="684,464" coordsize="840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">
                <v:line id="Line 49" o:spid="_x0000_s1043" style="position:absolute;visibility:visible;mso-wrap-style:square" from="9081,464" to="908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pj8MAAADbAAAADwAAAGRycy9kb3ducmV2LnhtbESPQWvCQBSE7wX/w/IKvdVNpRWJrlIE&#10;pTdrFL0+s89saPZtyL7G9N93hUKPw8x8wyxWg29UT12sAxt4GWegiMtga64MHA+b5xmoKMgWm8Bk&#10;4IcirJajhwXmNtx4T30hlUoQjjkacCJtrnUsHXmM49ASJ+8aOo+SZFdp2+EtwX2jJ1k21R5rTgsO&#10;W1o7Kr+Kb2/gfJHdzuHsLWuOhZz052lS9ltjnh6H9zkooUH+w3/tD2vgdQr3L+kH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6Y/DAAAA2wAAAA8AAAAAAAAAAAAA&#10;AAAAoQIAAGRycy9kb3ducmV2LnhtbFBLBQYAAAAABAAEAPkAAACRAwAAAAA=&#10;" strokecolor="#636363" strokeweight=".35581mm"/>
                <v:line id="Line 48" o:spid="_x0000_s1044" style="position:absolute;visibility:visible;mso-wrap-style:square" from="684,814" to="909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4y7cQAAADbAAAADwAAAGRycy9kb3ducmV2LnhtbESPT0sDMRTE70K/Q3gFbzariMq2abEF&#10;xT8n2156e928brbd97Ikcbt+eyMIPQ4z8xtmthi4VT2F2HgxcDspQJFU3jZSG9huXm6eQMWEYrH1&#10;QgZ+KMJiPrqaYWn9Wb6oX6daZYjEEg24lLpS61g5YowT35Fk7+ADY8oy1NoGPGc4t/quKB40YyN5&#10;wWFHK0fVaf3NBt4/PyzvN5ZTt1vWeAzstv2rMdfj4XkKKtGQLuH/9ps1cP8If1/yD9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jLtxAAAANsAAAAPAAAAAAAAAAAA&#10;AAAAAKECAABkcnMvZG93bnJldi54bWxQSwUGAAAAAAQABAD5AAAAkgMAAAAA&#10;" strokecolor="#636363" strokeweight=".35567mm"/>
                <v:line id="Line 47" o:spid="_x0000_s1045" style="position:absolute;visibility:visible;mso-wrap-style:square" from="705,493" to="907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fccAAAADbAAAADwAAAGRycy9kb3ducmV2LnhtbERPz2vCMBS+C/4P4Qm72XRjTKlG2cYU&#10;wcusG3h8JG9tWfNSktjW/345CDt+fL/X29G2oicfGscKHrMcBLF2puFKwdd5N1+CCBHZYOuYFNwo&#10;wHYznayxMG7gE/VlrEQK4VCggjrGrpAy6Joshsx1xIn7cd5iTNBX0ngcUrht5VOev0iLDaeGGjt6&#10;r0n/llerwOhmMfRu/7ZvKbqPi198f5qjUg+z8XUFItIY/8V398EoeE5j05f0A+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zX3HAAAAA2wAAAA8AAAAAAAAAAAAAAAAA&#10;oQIAAGRycy9kb3ducmV2LnhtbFBLBQYAAAAABAAEAPkAAACOAwAAAAA=&#10;" strokecolor="#efefef" strokeweight=".35567mm"/>
                <v:line id="Line 46" o:spid="_x0000_s1046" style="position:absolute;visibility:visible;mso-wrap-style:square" from="715,483" to="71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3FcQAAADbAAAADwAAAGRycy9kb3ducmV2LnhtbESPQWvCQBSE7wX/w/IEb83GKsWkWUUE&#10;oXgQqyL09sg+k5Ds25BdNfrr3ULB4zAz3zDZojeNuFLnKssKxlEMgji3uuJCwfGwfp+BcB5ZY2OZ&#10;FNzJwWI+eMsw1fbGP3Td+0IECLsUFZTet6mULi/JoItsSxy8s+0M+iC7QuoObwFuGvkRx5/SYMVh&#10;ocSWViXl9f5iFEweWO2S02Vab3ZWr2cN/ZrJVqnRsF9+gfDU+1f4v/2tFUwT+PsSf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XcVxAAAANsAAAAPAAAAAAAAAAAA&#10;AAAAAKECAABkcnMvZG93bnJldi54bWxQSwUGAAAAAAQABAD5AAAAkgMAAAAA&#10;" strokecolor="#efefef" strokeweight=".35581mm"/>
                <v:line id="Line 45" o:spid="_x0000_s1047" style="position:absolute;visibility:visible;mso-wrap-style:square" from="9061,483" to="906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D8FcMAAADbAAAADwAAAGRycy9kb3ducmV2LnhtbERPTWvCQBC9C/6HZQq9SN1U0MboKlYo&#10;eijSRkG8DdlpEs3Ohuwa47/vHgSPj/c9X3amEi01rrSs4H0YgSDOrC45V3DYf73FIJxH1lhZJgV3&#10;crBc9HtzTLS98S+1qc9FCGGXoILC+zqR0mUFGXRDWxMH7s82Bn2ATS51g7cQbio5iqKJNFhyaCiw&#10;pnVB2SW9GgWD9rMuJ8ef8/fJYXy6f2zS6e6o1OtLt5qB8NT5p/jh3moF47A+fA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Q/BXDAAAA2wAAAA8AAAAAAAAAAAAA&#10;AAAAoQIAAGRycy9kb3ducmV2LnhtbFBLBQYAAAAABAAEAPkAAACRAwAAAAA=&#10;" strokecolor="#9f9f9f" strokeweight=".34733mm"/>
                <v:line id="Line 44" o:spid="_x0000_s1048" style="position:absolute;visibility:visible;mso-wrap-style:square" from="705,793" to="907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pgcMMAAADbAAAADwAAAGRycy9kb3ducmV2LnhtbESPQWsCMRSE7wX/Q3iFXkrNWqzK1ihS&#10;qlj2VC2eH5vnZnHzsiRxXf+9EYQeh5n5hpkve9uIjnyoHSsYDTMQxKXTNVcK/vbrtxmIEJE1No5J&#10;wZUCLBeDpznm2l34l7pdrESCcMhRgYmxzaUMpSGLYeha4uQdnbcYk/SV1B4vCW4b+Z5lE2mx5rRg&#10;sKUvQ+Vpd7YKxt+1P21efw6FOfu94644FjxV6uW5X32CiNTH//CjvdUKPkZw/5J+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6YHDDAAAA2wAAAA8AAAAAAAAAAAAA&#10;AAAAoQIAAGRycy9kb3ducmV2LnhtbFBLBQYAAAAABAAEAPkAAACRAwAAAAA=&#10;" strokecolor="#9f9f9f" strokeweight=".35567mm"/>
                <v:shape id="Text Box 43" o:spid="_x0000_s1049" type="#_x0000_t202" style="position:absolute;left:724;top:503;width:832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172EA9" w:rsidRDefault="00675FA4">
                        <w:pPr>
                          <w:spacing w:line="280" w:lineRule="exact"/>
                          <w:ind w:left="14"/>
                          <w:rPr>
                            <w:b/>
                            <w:sz w:val="28"/>
                          </w:rPr>
                        </w:pPr>
                        <w:r>
                          <w:rPr>
                            <w:b/>
                            <w:sz w:val="28"/>
                          </w:rPr>
                          <w:t>3. Point of Contact for Managing the Data</w:t>
                        </w:r>
                      </w:p>
                    </w:txbxContent>
                  </v:textbox>
                </v:shape>
                <w10:wrap anchorx="page"/>
              </v:group>
            </w:pict>
          </mc:Fallback>
        </mc:AlternateContent>
      </w:r>
      <w:r w:rsidR="00675FA4">
        <w:t>Phone:</w:t>
      </w:r>
      <w:r w:rsidR="00675FA4">
        <w:tab/>
        <w:t>301-734-1050</w:t>
      </w:r>
    </w:p>
    <w:p w:rsidR="00172EA9" w:rsidRDefault="00675FA4">
      <w:pPr>
        <w:pStyle w:val="BodyText"/>
        <w:tabs>
          <w:tab w:val="left" w:pos="2223"/>
        </w:tabs>
        <w:spacing w:before="632"/>
      </w:pPr>
      <w:r>
        <w:t>Data POC Name:</w:t>
      </w:r>
      <w:r>
        <w:tab/>
        <w:t>Susan Gottfried, Andy</w:t>
      </w:r>
      <w:r>
        <w:rPr>
          <w:spacing w:val="1"/>
        </w:rPr>
        <w:t xml:space="preserve"> </w:t>
      </w:r>
      <w:r>
        <w:t>O'Brien,</w:t>
      </w:r>
    </w:p>
    <w:p w:rsidR="00172EA9" w:rsidRDefault="00837E7D">
      <w:pPr>
        <w:pStyle w:val="BodyText"/>
        <w:tabs>
          <w:tab w:val="left" w:pos="2223"/>
        </w:tabs>
        <w:spacing w:before="151" w:line="374" w:lineRule="auto"/>
        <w:ind w:right="1785"/>
      </w:pPr>
      <w:r>
        <w:rPr>
          <w:noProof/>
          <w:lang w:bidi="ar-SA"/>
        </w:rPr>
        <mc:AlternateContent>
          <mc:Choice Requires="wpg">
            <w:drawing>
              <wp:anchor distT="0" distB="0" distL="114300" distR="114300" simplePos="0" relativeHeight="1264" behindDoc="0" locked="0" layoutInCell="1" allowOverlap="1">
                <wp:simplePos x="0" y="0"/>
                <wp:positionH relativeFrom="page">
                  <wp:posOffset>434340</wp:posOffset>
                </wp:positionH>
                <wp:positionV relativeFrom="paragraph">
                  <wp:posOffset>617220</wp:posOffset>
                </wp:positionV>
                <wp:extent cx="5338445" cy="229235"/>
                <wp:effectExtent l="15240" t="15240" r="8890" b="1270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229235"/>
                          <a:chOff x="684" y="972"/>
                          <a:chExt cx="8407" cy="361"/>
                        </a:xfrm>
                      </wpg:grpSpPr>
                      <wps:wsp>
                        <wps:cNvPr id="38" name="Line 41"/>
                        <wps:cNvCnPr>
                          <a:cxnSpLocks noChangeShapeType="1"/>
                        </wps:cNvCnPr>
                        <wps:spPr bwMode="auto">
                          <a:xfrm>
                            <a:off x="9081" y="972"/>
                            <a:ext cx="0" cy="360"/>
                          </a:xfrm>
                          <a:prstGeom prst="line">
                            <a:avLst/>
                          </a:prstGeom>
                          <a:noFill/>
                          <a:ln w="12809">
                            <a:solidFill>
                              <a:srgbClr val="636363"/>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684" y="1322"/>
                            <a:ext cx="8407" cy="0"/>
                          </a:xfrm>
                          <a:prstGeom prst="line">
                            <a:avLst/>
                          </a:prstGeom>
                          <a:noFill/>
                          <a:ln w="12805">
                            <a:solidFill>
                              <a:srgbClr val="636363"/>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705" y="1002"/>
                            <a:ext cx="8366" cy="0"/>
                          </a:xfrm>
                          <a:prstGeom prst="line">
                            <a:avLst/>
                          </a:prstGeom>
                          <a:noFill/>
                          <a:ln w="12500">
                            <a:solidFill>
                              <a:srgbClr val="EFEFEF"/>
                            </a:solidFill>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715" y="992"/>
                            <a:ext cx="0" cy="320"/>
                          </a:xfrm>
                          <a:prstGeom prst="line">
                            <a:avLst/>
                          </a:prstGeom>
                          <a:noFill/>
                          <a:ln w="12809">
                            <a:solidFill>
                              <a:srgbClr val="EFEFEF"/>
                            </a:solidFill>
                            <a:round/>
                            <a:headEnd/>
                            <a:tailEnd/>
                          </a:ln>
                          <a:extLst>
                            <a:ext uri="{909E8E84-426E-40DD-AFC4-6F175D3DCCD1}">
                              <a14:hiddenFill xmlns:a14="http://schemas.microsoft.com/office/drawing/2010/main">
                                <a:noFill/>
                              </a14:hiddenFill>
                            </a:ext>
                          </a:extLst>
                        </wps:spPr>
                        <wps:bodyPr/>
                      </wps:wsp>
                      <wps:wsp>
                        <wps:cNvPr id="42" name="Line 37"/>
                        <wps:cNvCnPr>
                          <a:cxnSpLocks noChangeShapeType="1"/>
                        </wps:cNvCnPr>
                        <wps:spPr bwMode="auto">
                          <a:xfrm>
                            <a:off x="9061" y="992"/>
                            <a:ext cx="0" cy="320"/>
                          </a:xfrm>
                          <a:prstGeom prst="line">
                            <a:avLst/>
                          </a:prstGeom>
                          <a:noFill/>
                          <a:ln w="12504">
                            <a:solidFill>
                              <a:srgbClr val="9F9F9F"/>
                            </a:solidFill>
                            <a:round/>
                            <a:headEnd/>
                            <a:tailEnd/>
                          </a:ln>
                          <a:extLst>
                            <a:ext uri="{909E8E84-426E-40DD-AFC4-6F175D3DCCD1}">
                              <a14:hiddenFill xmlns:a14="http://schemas.microsoft.com/office/drawing/2010/main">
                                <a:noFill/>
                              </a14:hiddenFill>
                            </a:ext>
                          </a:extLst>
                        </wps:spPr>
                        <wps:bodyPr/>
                      </wps:wsp>
                      <wps:wsp>
                        <wps:cNvPr id="43" name="Line 36"/>
                        <wps:cNvCnPr>
                          <a:cxnSpLocks noChangeShapeType="1"/>
                        </wps:cNvCnPr>
                        <wps:spPr bwMode="auto">
                          <a:xfrm>
                            <a:off x="705" y="1302"/>
                            <a:ext cx="8366" cy="0"/>
                          </a:xfrm>
                          <a:prstGeom prst="line">
                            <a:avLst/>
                          </a:prstGeom>
                          <a:noFill/>
                          <a:ln w="12500">
                            <a:solidFill>
                              <a:srgbClr val="9F9F9F"/>
                            </a:solidFill>
                            <a:round/>
                            <a:headEnd/>
                            <a:tailEnd/>
                          </a:ln>
                          <a:extLst>
                            <a:ext uri="{909E8E84-426E-40DD-AFC4-6F175D3DCCD1}">
                              <a14:hiddenFill xmlns:a14="http://schemas.microsoft.com/office/drawing/2010/main">
                                <a:noFill/>
                              </a14:hiddenFill>
                            </a:ext>
                          </a:extLst>
                        </wps:spPr>
                        <wps:bodyPr/>
                      </wps:wsp>
                      <wps:wsp>
                        <wps:cNvPr id="44" name="Text Box 35"/>
                        <wps:cNvSpPr txBox="1">
                          <a:spLocks noChangeArrowheads="1"/>
                        </wps:cNvSpPr>
                        <wps:spPr bwMode="auto">
                          <a:xfrm>
                            <a:off x="724" y="1011"/>
                            <a:ext cx="832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A9" w:rsidRDefault="00675FA4">
                              <w:pPr>
                                <w:spacing w:line="280" w:lineRule="exact"/>
                                <w:ind w:left="14"/>
                                <w:rPr>
                                  <w:b/>
                                  <w:sz w:val="28"/>
                                </w:rPr>
                              </w:pPr>
                              <w:r>
                                <w:rPr>
                                  <w:b/>
                                  <w:sz w:val="28"/>
                                </w:rPr>
                                <w:t>4.</w:t>
                              </w:r>
                              <w:r>
                                <w:rPr>
                                  <w:b/>
                                  <w:spacing w:val="60"/>
                                  <w:sz w:val="28"/>
                                </w:rPr>
                                <w:t xml:space="preserve"> </w:t>
                              </w:r>
                              <w:r>
                                <w:rPr>
                                  <w:b/>
                                  <w:sz w:val="28"/>
                                </w:rPr>
                                <w:t>Resources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0" style="position:absolute;left:0;text-align:left;margin-left:34.2pt;margin-top:48.6pt;width:420.35pt;height:18.05pt;z-index:1264;mso-position-horizontal-relative:page" coordorigin="684,972" coordsize="840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">
                <v:line id="Line 41" o:spid="_x0000_s1051" style="position:absolute;visibility:visible;mso-wrap-style:square" from="9081,972" to="908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arG8AAAADbAAAADwAAAGRycy9kb3ducmV2LnhtbERPTWvCQBC9C/0Pywi96UZLS0hdpRRa&#10;vNlG0euYnWZDs7MhO8b4791DocfH+15tRt+qgfrYBDawmGegiKtgG64NHPYfsxxUFGSLbWAycKMI&#10;m/XDZIWFDVf+pqGUWqUQjgUacCJdoXWsHHmM89ARJ+4n9B4lwb7WtsdrCvetXmbZi/bYcGpw2NG7&#10;o+q3vHgDp7Psdg7z56w9lHLUX8dlNXwa8zgd315BCY3yL/5zb62BpzQ2fUk/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GqxvAAAAA2wAAAA8AAAAAAAAAAAAAAAAA&#10;oQIAAGRycy9kb3ducmV2LnhtbFBLBQYAAAAABAAEAPkAAACOAwAAAAA=&#10;" strokecolor="#636363" strokeweight=".35581mm"/>
                <v:line id="Line 40" o:spid="_x0000_s1052" style="position:absolute;visibility:visible;mso-wrap-style:square" from="684,1322" to="909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nhRMMAAADbAAAADwAAAGRycy9kb3ducmV2LnhtbESPQYvCMBSE7wv+h/AEb2uqsotWo4ig&#10;LsIerIrXR/Nsi81LaaK2/nojLOxxmJlvmNmiMaW4U+0KywoG/QgEcWp1wZmC42H9OQbhPLLG0jIp&#10;aMnBYt75mGGs7YP3dE98JgKEXYwKcu+rWEqX5mTQ9W1FHLyLrQ36IOtM6hofAW5KOYyib2mw4LCQ&#10;Y0WrnNJrcjMK8DfanAfb9pCen9uv7JKsdidqlep1m+UUhKfG/4f/2j9awWgC7y/hB8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J4UTDAAAA2wAAAA8AAAAAAAAAAAAA&#10;AAAAoQIAAGRycy9kb3ducmV2LnhtbFBLBQYAAAAABAAEAPkAAACRAwAAAAA=&#10;" strokecolor="#636363" strokeweight=".35569mm"/>
                <v:line id="Line 39" o:spid="_x0000_s1053" style="position:absolute;visibility:visible;mso-wrap-style:square" from="705,1002" to="9071,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5TQcMAAADbAAAADwAAAGRycy9kb3ducmV2LnhtbERPy2oCMRTdC/2HcAtupGZaiujUjLRC&#10;pSgIah/by+TOQyc30yTq+PdmIbg8nPd01plGnMj52rKC52ECgji3uuZSwffu82kMwgdkjY1lUnAh&#10;D7PsoTfFVNszb+i0DaWIIexTVFCF0KZS+rwig35oW+LIFdYZDBG6UmqH5xhuGvmSJCNpsObYUGFL&#10;84ryw/ZoFCxWOzcv6p/Qrpv972D5cfyf/K2V6j92728gAnXhLr65v7SC17g+fok/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OU0HDAAAA2wAAAA8AAAAAAAAAAAAA&#10;AAAAoQIAAGRycy9kb3ducmV2LnhtbFBLBQYAAAAABAAEAPkAAACRAwAAAAA=&#10;" strokecolor="#efefef" strokeweight=".34722mm"/>
                <v:line id="Line 38" o:spid="_x0000_s1054" style="position:absolute;visibility:visible;mso-wrap-style:square" from="715,992" to="715,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7E8QAAADbAAAADwAAAGRycy9kb3ducmV2LnhtbESPS4vCQBCE78L+h6EXvOnEBxKzTkQE&#10;QTyIj2XBW5PpTUIyPSEzanZ/vSMIHouq+opaLDtTixu1rrSsYDSMQBBnVpecK/g+bwYxCOeRNdaW&#10;ScEfOVimH70FJtre+Ui3k89FgLBLUEHhfZNI6bKCDLqhbYiD92tbgz7INpe6xXuAm1qOo2gmDZYc&#10;FgpsaF1QVp2uRsHkH8vD/Oc6rXYHqzdxTRcz2SvV/+xWXyA8df4dfrW3WsF0BM8v4QfI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G3sTxAAAANsAAAAPAAAAAAAAAAAA&#10;AAAAAKECAABkcnMvZG93bnJldi54bWxQSwUGAAAAAAQABAD5AAAAkgMAAAAA&#10;" strokecolor="#efefef" strokeweight=".35581mm"/>
                <v:line id="Line 37" o:spid="_x0000_s1055" style="position:absolute;visibility:visible;mso-wrap-style:square" from="9061,992" to="906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RJMYAAADbAAAADwAAAGRycy9kb3ducmV2LnhtbESPQWvCQBSE70L/w/IKvRTdKGI1ZiNa&#10;KPZQpEZBvD2yr0lq9m3IbmP8991CweMwM98wyao3teiodZVlBeNRBII4t7riQsHx8Dacg3AeWWNt&#10;mRTcyMEqfRgkGGt75T11mS9EgLCLUUHpfRNL6fKSDLqRbYiD92Vbgz7ItpC6xWuAm1pOomgmDVYc&#10;Fkps6LWk/JL9GAXP3aapZqfP74+zw/n59rLNFruTUk+P/XoJwlPv7+H/9rtWMJ3A35fwA2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XUSTGAAAA2wAAAA8AAAAAAAAA&#10;AAAAAAAAoQIAAGRycy9kb3ducmV2LnhtbFBLBQYAAAAABAAEAPkAAACUAwAAAAA=&#10;" strokecolor="#9f9f9f" strokeweight=".34733mm"/>
                <v:line id="Line 36" o:spid="_x0000_s1056" style="position:absolute;visibility:visible;mso-wrap-style:square" from="705,1302" to="9071,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LxsQAAADbAAAADwAAAGRycy9kb3ducmV2LnhtbESP3UoDMRSE7wXfIRzBG2mzVnHLtmkR&#10;WUvbG+nPAxw2x93QzcmSpG18eyMUvBxm5htmvky2FxfywThW8DwuQBA3ThtuFRwPn6MpiBCRNfaO&#10;ScEPBVgu7u/mWGl35R1d9rEVGcKhQgVdjEMlZWg6shjGbiDO3rfzFmOWvpXa4zXDbS8nRfEmLRrO&#10;Cx0O9NFRc9qfrQKfzKnebsqyNnUj01O5WruvlVKPD+l9BiJSiv/hW3utFby+wN+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QvGxAAAANsAAAAPAAAAAAAAAAAA&#10;AAAAAKECAABkcnMvZG93bnJldi54bWxQSwUGAAAAAAQABAD5AAAAkgMAAAAA&#10;" strokecolor="#9f9f9f" strokeweight=".34722mm"/>
                <v:shape id="Text Box 35" o:spid="_x0000_s1057" type="#_x0000_t202" style="position:absolute;left:724;top:1011;width:832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172EA9" w:rsidRDefault="00675FA4">
                        <w:pPr>
                          <w:spacing w:line="280" w:lineRule="exact"/>
                          <w:ind w:left="14"/>
                          <w:rPr>
                            <w:b/>
                            <w:sz w:val="28"/>
                          </w:rPr>
                        </w:pPr>
                        <w:r>
                          <w:rPr>
                            <w:b/>
                            <w:sz w:val="28"/>
                          </w:rPr>
                          <w:t>4.</w:t>
                        </w:r>
                        <w:r>
                          <w:rPr>
                            <w:b/>
                            <w:spacing w:val="60"/>
                            <w:sz w:val="28"/>
                          </w:rPr>
                          <w:t xml:space="preserve"> </w:t>
                        </w:r>
                        <w:r>
                          <w:rPr>
                            <w:b/>
                            <w:sz w:val="28"/>
                          </w:rPr>
                          <w:t>Resources</w:t>
                        </w:r>
                      </w:p>
                    </w:txbxContent>
                  </v:textbox>
                </v:shape>
                <w10:wrap anchorx="page"/>
              </v:group>
            </w:pict>
          </mc:Fallback>
        </mc:AlternateContent>
      </w:r>
      <w:r w:rsidR="00675FA4">
        <w:t>Title:</w:t>
      </w:r>
      <w:r w:rsidR="00675FA4">
        <w:tab/>
        <w:t>Data Stewardship, Onboard and Shoreside Data Manager, Sample Data Manager E-Mail:</w:t>
      </w:r>
      <w:r w:rsidR="00675FA4">
        <w:tab/>
      </w:r>
      <w:hyperlink r:id="rId10">
        <w:r w:rsidR="00675FA4">
          <w:t xml:space="preserve">susan.gottfried@noaa.gov, </w:t>
        </w:r>
      </w:hyperlink>
      <w:hyperlink r:id="rId11">
        <w:r w:rsidR="00675FA4">
          <w:t>andrew.obrien@tgfoe.org,</w:t>
        </w:r>
      </w:hyperlink>
    </w:p>
    <w:p w:rsidR="00172EA9" w:rsidRDefault="00172EA9">
      <w:pPr>
        <w:pStyle w:val="BodyText"/>
        <w:spacing w:before="0"/>
        <w:ind w:left="0"/>
      </w:pPr>
    </w:p>
    <w:p w:rsidR="00172EA9" w:rsidRDefault="00675FA4">
      <w:pPr>
        <w:pStyle w:val="Heading3"/>
        <w:numPr>
          <w:ilvl w:val="1"/>
          <w:numId w:val="6"/>
        </w:numPr>
        <w:tabs>
          <w:tab w:val="left" w:pos="828"/>
          <w:tab w:val="left" w:pos="7927"/>
        </w:tabs>
        <w:spacing w:before="154"/>
        <w:rPr>
          <w:b w:val="0"/>
        </w:rPr>
      </w:pPr>
      <w:r>
        <w:t>Have resources for management of these data</w:t>
      </w:r>
      <w:r>
        <w:rPr>
          <w:spacing w:val="-7"/>
        </w:rPr>
        <w:t xml:space="preserve"> </w:t>
      </w:r>
      <w:r>
        <w:t>been</w:t>
      </w:r>
      <w:r>
        <w:rPr>
          <w:spacing w:val="-2"/>
        </w:rPr>
        <w:t xml:space="preserve"> </w:t>
      </w:r>
      <w:r>
        <w:t>identified?</w:t>
      </w:r>
      <w:r>
        <w:tab/>
      </w:r>
      <w:r>
        <w:rPr>
          <w:b w:val="0"/>
        </w:rPr>
        <w:t>True</w:t>
      </w:r>
    </w:p>
    <w:p w:rsidR="00172EA9" w:rsidRDefault="00675FA4">
      <w:pPr>
        <w:pStyle w:val="ListParagraph"/>
        <w:numPr>
          <w:ilvl w:val="1"/>
          <w:numId w:val="6"/>
        </w:numPr>
        <w:tabs>
          <w:tab w:val="left" w:pos="828"/>
        </w:tabs>
        <w:spacing w:before="150"/>
        <w:rPr>
          <w:b/>
        </w:rPr>
      </w:pPr>
      <w:r>
        <w:rPr>
          <w:b/>
        </w:rPr>
        <w:t>Approximate percentage of the budget devoted to data management. (specify % or</w:t>
      </w:r>
      <w:r>
        <w:rPr>
          <w:b/>
          <w:spacing w:val="12"/>
        </w:rPr>
        <w:t xml:space="preserve"> </w:t>
      </w:r>
      <w:r>
        <w:rPr>
          <w:b/>
          <w:spacing w:val="-4"/>
        </w:rPr>
        <w:t>"unknown")</w:t>
      </w:r>
    </w:p>
    <w:p w:rsidR="00172EA9" w:rsidRDefault="00837E7D">
      <w:pPr>
        <w:pStyle w:val="BodyText"/>
        <w:spacing w:before="93"/>
        <w:ind w:left="361"/>
      </w:pPr>
      <w:r>
        <w:rPr>
          <w:noProof/>
          <w:lang w:bidi="ar-SA"/>
        </w:rPr>
        <mc:AlternateContent>
          <mc:Choice Requires="wpg">
            <w:drawing>
              <wp:anchor distT="0" distB="0" distL="0" distR="0" simplePos="0" relativeHeight="1168" behindDoc="0" locked="0" layoutInCell="1" allowOverlap="1">
                <wp:simplePos x="0" y="0"/>
                <wp:positionH relativeFrom="page">
                  <wp:posOffset>434340</wp:posOffset>
                </wp:positionH>
                <wp:positionV relativeFrom="paragraph">
                  <wp:posOffset>313690</wp:posOffset>
                </wp:positionV>
                <wp:extent cx="5338445" cy="229235"/>
                <wp:effectExtent l="15240" t="15240" r="8890" b="12700"/>
                <wp:wrapTopAndBottom/>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229235"/>
                          <a:chOff x="684" y="494"/>
                          <a:chExt cx="8407" cy="361"/>
                        </a:xfrm>
                      </wpg:grpSpPr>
                      <wps:wsp>
                        <wps:cNvPr id="30" name="Line 33"/>
                        <wps:cNvCnPr>
                          <a:cxnSpLocks noChangeShapeType="1"/>
                        </wps:cNvCnPr>
                        <wps:spPr bwMode="auto">
                          <a:xfrm>
                            <a:off x="9081" y="494"/>
                            <a:ext cx="0" cy="360"/>
                          </a:xfrm>
                          <a:prstGeom prst="line">
                            <a:avLst/>
                          </a:prstGeom>
                          <a:noFill/>
                          <a:ln w="12809">
                            <a:solidFill>
                              <a:srgbClr val="636363"/>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684" y="844"/>
                            <a:ext cx="8407" cy="0"/>
                          </a:xfrm>
                          <a:prstGeom prst="line">
                            <a:avLst/>
                          </a:prstGeom>
                          <a:noFill/>
                          <a:ln w="12500">
                            <a:solidFill>
                              <a:srgbClr val="636363"/>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705" y="524"/>
                            <a:ext cx="8366" cy="0"/>
                          </a:xfrm>
                          <a:prstGeom prst="line">
                            <a:avLst/>
                          </a:prstGeom>
                          <a:noFill/>
                          <a:ln w="12804">
                            <a:solidFill>
                              <a:srgbClr val="EFEFEF"/>
                            </a:solidFill>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715" y="514"/>
                            <a:ext cx="0" cy="320"/>
                          </a:xfrm>
                          <a:prstGeom prst="line">
                            <a:avLst/>
                          </a:prstGeom>
                          <a:noFill/>
                          <a:ln w="12809">
                            <a:solidFill>
                              <a:srgbClr val="EFEFEF"/>
                            </a:solidFill>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9061" y="514"/>
                            <a:ext cx="0" cy="320"/>
                          </a:xfrm>
                          <a:prstGeom prst="line">
                            <a:avLst/>
                          </a:prstGeom>
                          <a:noFill/>
                          <a:ln w="12504">
                            <a:solidFill>
                              <a:srgbClr val="9F9F9F"/>
                            </a:solidFill>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705" y="824"/>
                            <a:ext cx="8366" cy="0"/>
                          </a:xfrm>
                          <a:prstGeom prst="line">
                            <a:avLst/>
                          </a:prstGeom>
                          <a:noFill/>
                          <a:ln w="12804">
                            <a:solidFill>
                              <a:srgbClr val="9F9F9F"/>
                            </a:solidFill>
                            <a:round/>
                            <a:headEnd/>
                            <a:tailEnd/>
                          </a:ln>
                          <a:extLst>
                            <a:ext uri="{909E8E84-426E-40DD-AFC4-6F175D3DCCD1}">
                              <a14:hiddenFill xmlns:a14="http://schemas.microsoft.com/office/drawing/2010/main">
                                <a:noFill/>
                              </a14:hiddenFill>
                            </a:ext>
                          </a:extLst>
                        </wps:spPr>
                        <wps:bodyPr/>
                      </wps:wsp>
                      <wps:wsp>
                        <wps:cNvPr id="36" name="Text Box 27"/>
                        <wps:cNvSpPr txBox="1">
                          <a:spLocks noChangeArrowheads="1"/>
                        </wps:cNvSpPr>
                        <wps:spPr bwMode="auto">
                          <a:xfrm>
                            <a:off x="724" y="533"/>
                            <a:ext cx="832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A9" w:rsidRDefault="00675FA4">
                              <w:pPr>
                                <w:spacing w:line="279" w:lineRule="exact"/>
                                <w:ind w:left="14"/>
                                <w:rPr>
                                  <w:b/>
                                  <w:sz w:val="28"/>
                                </w:rPr>
                              </w:pPr>
                              <w:r>
                                <w:rPr>
                                  <w:b/>
                                  <w:sz w:val="28"/>
                                </w:rPr>
                                <w:t>5. Data Lineage and Quality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8" style="position:absolute;left:0;text-align:left;margin-left:34.2pt;margin-top:24.7pt;width:420.35pt;height:18.05pt;z-index:1168;mso-wrap-distance-left:0;mso-wrap-distance-right:0;mso-position-horizontal-relative:page" coordorigin="684,494" coordsize="840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">
                <v:line id="Line 33" o:spid="_x0000_s1059" style="position:absolute;visibility:visible;mso-wrap-style:square" from="9081,494" to="908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HcAAAADbAAAADwAAAGRycy9kb3ducmV2LnhtbERPTWvCQBC9C/0Pywi96UZLS0hdpRRa&#10;vNlG0euYnWZDs7MhO8b4791DocfH+15tRt+qgfrYBDawmGegiKtgG64NHPYfsxxUFGSLbWAycKMI&#10;m/XDZIWFDVf+pqGUWqUQjgUacCJdoXWsHHmM89ARJ+4n9B4lwb7WtsdrCvetXmbZi/bYcGpw2NG7&#10;o+q3vHgDp7Psdg7z56w9lHLUX8dlNXwa8zgd315BCY3yL/5zb62Bp7Q+fUk/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wpx3AAAAA2wAAAA8AAAAAAAAAAAAAAAAA&#10;oQIAAGRycy9kb3ducmV2LnhtbFBLBQYAAAAABAAEAPkAAACOAwAAAAA=&#10;" strokecolor="#636363" strokeweight=".35581mm"/>
                <v:line id="Line 32" o:spid="_x0000_s1060" style="position:absolute;visibility:visible;mso-wrap-style:square" from="684,844" to="909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GW58EAAADbAAAADwAAAGRycy9kb3ducmV2LnhtbESPzYrCQBCE74LvMLSwN524i4tERxFR&#10;dI/+HDw2mTYJZnpCplcTn95ZEPZYVNVX1HzZukrdqQmlZwPjUQKKOPO25NzA+bQdTkEFQbZYeSYD&#10;HQVYLvq9OabWP/hA96PkKkI4pGigEKlTrUNWkMMw8jVx9K6+cShRNrm2DT4i3FX6M0m+tcOS40KB&#10;Na0Lym7HX2dgInVAmVT43OAl/+m6G+32Z2M+Bu1qBkqolf/wu723Br7G8Pcl/gC9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MZbnwQAAANsAAAAPAAAAAAAAAAAAAAAA&#10;AKECAABkcnMvZG93bnJldi54bWxQSwUGAAAAAAQABAD5AAAAjwMAAAAA&#10;" strokecolor="#636363" strokeweight=".34722mm"/>
                <v:line id="Line 31" o:spid="_x0000_s1061" style="position:absolute;visibility:visible;mso-wrap-style:square" from="705,524" to="907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0b5sIAAADbAAAADwAAAGRycy9kb3ducmV2LnhtbESPT4vCMBTE7wv7HcJb8KbpuqBSjbK7&#10;uCJ48S94fDTPtti8lCS29dsbQdjjMDO/YWaLzlSiIedLywo+BwkI4szqknMFx8NffwLCB2SNlWVS&#10;cCcPi/n72wxTbVveUbMPuYgQ9ikqKEKoUyl9VpBBP7A1cfQu1hkMUbpcaodthJtKDpNkJA2WHBcK&#10;rOm3oOy6vxkFOivHbWNXP6uKgl2e3fi01Ruleh/d9xREoC78h1/ttVbwNYT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0b5sIAAADbAAAADwAAAAAAAAAAAAAA&#10;AAChAgAAZHJzL2Rvd25yZXYueG1sUEsFBgAAAAAEAAQA+QAAAJADAAAAAA==&#10;" strokecolor="#efefef" strokeweight=".35567mm"/>
                <v:line id="Line 30" o:spid="_x0000_s1062" style="position:absolute;visibility:visible;mso-wrap-style:square" from="715,514" to="71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MzgsIAAADbAAAADwAAAGRycy9kb3ducmV2LnhtbESPQYvCMBSE74L/ITzBm6ZaEa1GEUEQ&#10;D4u6Inh7NM+22LyUJmrdX28EYY/DzDfDzJeNKcWDaldYVjDoRyCIU6sLzhScfje9CQjnkTWWlknB&#10;ixwsF+3WHBNtn3ygx9FnIpSwS1BB7n2VSOnSnAy6vq2Ig3e1tUEfZJ1JXeMzlJtSDqNoLA0WHBZy&#10;rGidU3o73o2C+A+L/fR8H912e6s3k5IuJv5RqttpVjMQnhr/H/7SWx24GD5fw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MzgsIAAADbAAAADwAAAAAAAAAAAAAA&#10;AAChAgAAZHJzL2Rvd25yZXYueG1sUEsFBgAAAAAEAAQA+QAAAJADAAAAAA==&#10;" strokecolor="#efefef" strokeweight=".35581mm"/>
                <v:line id="Line 29" o:spid="_x0000_s1063" style="position:absolute;visibility:visible;mso-wrap-style:square" from="9061,514" to="906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ftsYAAADbAAAADwAAAGRycy9kb3ducmV2LnhtbESPQWvCQBSE74X+h+UVvBTdqEXT1FVU&#10;ED1IadOCeHtkX5PU7NuQXWP8965Q6HGYmW+Y2aIzlWipcaVlBcNBBII4s7rkXMH316Yfg3AeWWNl&#10;mRRcycFi/vgww0TbC39Sm/pcBAi7BBUU3teJlC4ryKAb2Jo4eD+2MeiDbHKpG7wEuKnkKIom0mDJ&#10;YaHAmtYFZaf0bBQ8t6u6nBw+fvdHh/HxOt2mr+8HpXpP3fINhKfO/4f/2jutYPwC9y/hB8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0H7bGAAAA2wAAAA8AAAAAAAAA&#10;AAAAAAAAoQIAAGRycy9kb3ducmV2LnhtbFBLBQYAAAAABAAEAPkAAACUAwAAAAA=&#10;" strokecolor="#9f9f9f" strokeweight=".34733mm"/>
                <v:line id="Line 28" o:spid="_x0000_s1064" style="position:absolute;visibility:visible;mso-wrap-style:square" from="705,824" to="907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6D08QAAADbAAAADwAAAGRycy9kb3ducmV2LnhtbESPT2sCMRTE74V+h/AKXkSzba2V1Sil&#10;2GLZk3/o+bF5bhY3L0sS1/Xbm4LQ4zAzv2EWq942oiMfascKnscZCOLS6ZorBYf912gGIkRkjY1j&#10;UnClAKvl48MCc+0uvKVuFyuRIBxyVGBibHMpQ2nIYhi7ljh5R+ctxiR9JbXHS4LbRr5k2VRarDkt&#10;GGzp01B52p2tgsm69qfv4c9vYc5+77grjgW/KzV46j/mICL18T98b2+0gtc3+Pu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3oPTxAAAANsAAAAPAAAAAAAAAAAA&#10;AAAAAKECAABkcnMvZG93bnJldi54bWxQSwUGAAAAAAQABAD5AAAAkgMAAAAA&#10;" strokecolor="#9f9f9f" strokeweight=".35567mm"/>
                <v:shape id="Text Box 27" o:spid="_x0000_s1065" type="#_x0000_t202" style="position:absolute;left:724;top:533;width:832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72EA9" w:rsidRDefault="00675FA4">
                        <w:pPr>
                          <w:spacing w:line="279" w:lineRule="exact"/>
                          <w:ind w:left="14"/>
                          <w:rPr>
                            <w:b/>
                            <w:sz w:val="28"/>
                          </w:rPr>
                        </w:pPr>
                        <w:r>
                          <w:rPr>
                            <w:b/>
                            <w:sz w:val="28"/>
                          </w:rPr>
                          <w:t>5. Data Lineage and Quality</w:t>
                        </w:r>
                      </w:p>
                    </w:txbxContent>
                  </v:textbox>
                </v:shape>
                <w10:wrap type="topAndBottom" anchorx="page"/>
              </v:group>
            </w:pict>
          </mc:Fallback>
        </mc:AlternateContent>
      </w:r>
      <w:r w:rsidR="00675FA4">
        <w:t>unknown</w:t>
      </w:r>
    </w:p>
    <w:p w:rsidR="00172EA9" w:rsidRDefault="00675FA4">
      <w:pPr>
        <w:pStyle w:val="Heading3"/>
        <w:numPr>
          <w:ilvl w:val="1"/>
          <w:numId w:val="5"/>
        </w:numPr>
        <w:tabs>
          <w:tab w:val="left" w:pos="828"/>
        </w:tabs>
      </w:pPr>
      <w:r>
        <w:t>What is the processing workflow from collection to public</w:t>
      </w:r>
      <w:r>
        <w:rPr>
          <w:spacing w:val="13"/>
        </w:rPr>
        <w:t xml:space="preserve"> </w:t>
      </w:r>
      <w:r>
        <w:t>release?</w:t>
      </w:r>
    </w:p>
    <w:p w:rsidR="00172EA9" w:rsidRDefault="00675FA4">
      <w:pPr>
        <w:pStyle w:val="BodyText"/>
        <w:ind w:left="361" w:right="254"/>
      </w:pPr>
      <w:r>
        <w:t>SCS data shall be delivered in its native format as well as an archive-ready, documented, and compressed NetCDF3 format to NCEI-MD; multibeam data and metadata will be compressed and delivered in a bagit format to NCEI-CO</w:t>
      </w:r>
    </w:p>
    <w:p w:rsidR="00172EA9" w:rsidRDefault="00675FA4">
      <w:pPr>
        <w:pStyle w:val="Heading3"/>
        <w:numPr>
          <w:ilvl w:val="1"/>
          <w:numId w:val="5"/>
        </w:numPr>
        <w:tabs>
          <w:tab w:val="left" w:pos="828"/>
        </w:tabs>
        <w:spacing w:before="144"/>
      </w:pPr>
      <w:r>
        <w:t>What quality control procedures will be</w:t>
      </w:r>
      <w:r>
        <w:rPr>
          <w:spacing w:val="7"/>
        </w:rPr>
        <w:t xml:space="preserve"> </w:t>
      </w:r>
      <w:r>
        <w:t>employed?</w:t>
      </w:r>
    </w:p>
    <w:p w:rsidR="00172EA9" w:rsidRDefault="00837E7D">
      <w:pPr>
        <w:pStyle w:val="BodyText"/>
        <w:ind w:left="361" w:right="664"/>
      </w:pPr>
      <w:r>
        <w:rPr>
          <w:noProof/>
          <w:lang w:bidi="ar-SA"/>
        </w:rPr>
        <mc:AlternateContent>
          <mc:Choice Requires="wpg">
            <w:drawing>
              <wp:anchor distT="0" distB="0" distL="0" distR="0" simplePos="0" relativeHeight="1216" behindDoc="0" locked="0" layoutInCell="1" allowOverlap="1">
                <wp:simplePos x="0" y="0"/>
                <wp:positionH relativeFrom="page">
                  <wp:posOffset>434340</wp:posOffset>
                </wp:positionH>
                <wp:positionV relativeFrom="paragraph">
                  <wp:posOffset>1164590</wp:posOffset>
                </wp:positionV>
                <wp:extent cx="5338445" cy="229235"/>
                <wp:effectExtent l="15240" t="8255" r="8890" b="10160"/>
                <wp:wrapTopAndBottom/>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229235"/>
                          <a:chOff x="684" y="1834"/>
                          <a:chExt cx="8407" cy="361"/>
                        </a:xfrm>
                      </wpg:grpSpPr>
                      <wps:wsp>
                        <wps:cNvPr id="22" name="Line 25"/>
                        <wps:cNvCnPr>
                          <a:cxnSpLocks noChangeShapeType="1"/>
                        </wps:cNvCnPr>
                        <wps:spPr bwMode="auto">
                          <a:xfrm>
                            <a:off x="9081" y="1834"/>
                            <a:ext cx="0" cy="360"/>
                          </a:xfrm>
                          <a:prstGeom prst="line">
                            <a:avLst/>
                          </a:prstGeom>
                          <a:noFill/>
                          <a:ln w="12809">
                            <a:solidFill>
                              <a:srgbClr val="636363"/>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684" y="2184"/>
                            <a:ext cx="8407" cy="0"/>
                          </a:xfrm>
                          <a:prstGeom prst="line">
                            <a:avLst/>
                          </a:prstGeom>
                          <a:noFill/>
                          <a:ln w="12500">
                            <a:solidFill>
                              <a:srgbClr val="636363"/>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705" y="1864"/>
                            <a:ext cx="8366" cy="0"/>
                          </a:xfrm>
                          <a:prstGeom prst="line">
                            <a:avLst/>
                          </a:prstGeom>
                          <a:noFill/>
                          <a:ln w="12804">
                            <a:solidFill>
                              <a:srgbClr val="EFEFEF"/>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715" y="1854"/>
                            <a:ext cx="0" cy="320"/>
                          </a:xfrm>
                          <a:prstGeom prst="line">
                            <a:avLst/>
                          </a:prstGeom>
                          <a:noFill/>
                          <a:ln w="12809">
                            <a:solidFill>
                              <a:srgbClr val="EFEFEF"/>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9061" y="1854"/>
                            <a:ext cx="0" cy="320"/>
                          </a:xfrm>
                          <a:prstGeom prst="line">
                            <a:avLst/>
                          </a:prstGeom>
                          <a:noFill/>
                          <a:ln w="12504">
                            <a:solidFill>
                              <a:srgbClr val="9F9F9F"/>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705" y="2164"/>
                            <a:ext cx="8366" cy="0"/>
                          </a:xfrm>
                          <a:prstGeom prst="line">
                            <a:avLst/>
                          </a:prstGeom>
                          <a:noFill/>
                          <a:ln w="12804">
                            <a:solidFill>
                              <a:srgbClr val="9F9F9F"/>
                            </a:solidFill>
                            <a:round/>
                            <a:headEnd/>
                            <a:tailEnd/>
                          </a:ln>
                          <a:extLst>
                            <a:ext uri="{909E8E84-426E-40DD-AFC4-6F175D3DCCD1}">
                              <a14:hiddenFill xmlns:a14="http://schemas.microsoft.com/office/drawing/2010/main">
                                <a:noFill/>
                              </a14:hiddenFill>
                            </a:ext>
                          </a:extLst>
                        </wps:spPr>
                        <wps:bodyPr/>
                      </wps:wsp>
                      <wps:wsp>
                        <wps:cNvPr id="28" name="Text Box 19"/>
                        <wps:cNvSpPr txBox="1">
                          <a:spLocks noChangeArrowheads="1"/>
                        </wps:cNvSpPr>
                        <wps:spPr bwMode="auto">
                          <a:xfrm>
                            <a:off x="724" y="1874"/>
                            <a:ext cx="832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A9" w:rsidRDefault="00675FA4">
                              <w:pPr>
                                <w:spacing w:line="280" w:lineRule="exact"/>
                                <w:ind w:left="14"/>
                                <w:rPr>
                                  <w:b/>
                                  <w:sz w:val="28"/>
                                </w:rPr>
                              </w:pPr>
                              <w:r>
                                <w:rPr>
                                  <w:b/>
                                  <w:sz w:val="28"/>
                                </w:rPr>
                                <w:t>6. Data Documentation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66" style="position:absolute;left:0;text-align:left;margin-left:34.2pt;margin-top:91.7pt;width:420.35pt;height:18.05pt;z-index:1216;mso-wrap-distance-left:0;mso-wrap-distance-right:0;mso-position-horizontal-relative:page" coordorigin="684,1834" coordsize="840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">
                <v:line id="Line 25" o:spid="_x0000_s1067" style="position:absolute;visibility:visible;mso-wrap-style:square" from="9081,1834" to="9081,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cKLMIAAADbAAAADwAAAGRycy9kb3ducmV2LnhtbESPQWvCQBSE7wX/w/IEb3VjoEVSVykF&#10;S2+2qej1NfvMBrNvQ/Y1xn/fFYQeh5n5hlltRt+qgfrYBDawmGegiKtgG64N7L+3j0tQUZAttoHJ&#10;wJUibNaThxUWNlz4i4ZSapUgHAs04ES6QutYOfIY56EjTt4p9B4lyb7WtsdLgvtW51n2rD02nBYc&#10;dvTmqDqXv97A8Ud2O4fLp6zdl3LQn4e8Gt6NmU3H1xdQQqP8h+/tD2sgz+H2Jf0Av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cKLMIAAADbAAAADwAAAAAAAAAAAAAA&#10;AAChAgAAZHJzL2Rvd25yZXYueG1sUEsFBgAAAAAEAAQA+QAAAJADAAAAAA==&#10;" strokecolor="#636363" strokeweight=".35581mm"/>
                <v:line id="Line 24" o:spid="_x0000_s1068" style="position:absolute;visibility:visible;mso-wrap-style:square" from="684,2184" to="9091,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71sIAAADbAAAADwAAAGRycy9kb3ducmV2LnhtbESPQWvCQBSE7wX/w/IKvTWbplhKdJUi&#10;Fe1Rm4PHR/Y1CWbfhuxrTPz1bkHocZiZb5jlenStGqgPjWcDL0kKirj0tuHKQPG9fX4HFQTZYuuZ&#10;DEwUYL2aPSwxt/7CBxqOUqkI4ZCjgVqky7UOZU0OQ+I74uj9+N6hRNlX2vZ4iXDX6ixN37TDhuNC&#10;jR1tairPx19nYC5dQJm3eP3EU/U1TWfa7Qtjnh7HjwUooVH+w/f23hrIXuHvS/wB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Y71sIAAADbAAAADwAAAAAAAAAAAAAA&#10;AAChAgAAZHJzL2Rvd25yZXYueG1sUEsFBgAAAAAEAAQA+QAAAJADAAAAAA==&#10;" strokecolor="#636363" strokeweight=".34722mm"/>
                <v:line id="Line 23" o:spid="_x0000_s1069" style="position:absolute;visibility:visible;mso-wrap-style:square" from="705,1864" to="907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Gw1MIAAADbAAAADwAAAGRycy9kb3ducmV2LnhtbESPT4vCMBTE7wv7HcJb8KbpyqJSjbK7&#10;uCJ48S94fDTPtti8lCS29dsbQdjjMDO/YWaLzlSiIedLywo+BwkI4szqknMFx8NffwLCB2SNlWVS&#10;cCcPi/n72wxTbVveUbMPuYgQ9ikqKEKoUyl9VpBBP7A1cfQu1hkMUbpcaodthJtKDpNkJA2WHBcK&#10;rOm3oOy6vxkFOivHbWNXP6uKgl2e3fi01Ruleh/d9xREoC78h1/ttVYw/IL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Gw1MIAAADbAAAADwAAAAAAAAAAAAAA&#10;AAChAgAAZHJzL2Rvd25yZXYueG1sUEsFBgAAAAAEAAQA+QAAAJADAAAAAA==&#10;" strokecolor="#efefef" strokeweight=".35567mm"/>
                <v:line id="Line 22" o:spid="_x0000_s1070" style="position:absolute;visibility:visible;mso-wrap-style:square" from="715,1854" to="715,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YsMIAAADbAAAADwAAAGRycy9kb3ducmV2LnhtbESPS6vCMBSE94L/IRzBnaY+8fYaRQRB&#10;XIgvLtzdoTm2xeakNFGrv94IgsthZr5hpvPaFOJGlcstK+h1IxDEidU5pwpOx1VnAsJ5ZI2FZVLw&#10;IAfzWbMxxVjbO+/pdvCpCBB2MSrIvC9jKV2SkUHXtSVx8M62MuiDrFKpK7wHuClkP4rG0mDOYSHD&#10;kpYZJZfD1SgYPDHf/fxdh5fNzurVpKB/M9gq1W7Vi18Qnmr/DX/aa62gP4L3l/A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YsMIAAADbAAAADwAAAAAAAAAAAAAA&#10;AAChAgAAZHJzL2Rvd25yZXYueG1sUEsFBgAAAAAEAAQA+QAAAJADAAAAAA==&#10;" strokecolor="#efefef" strokeweight=".35581mm"/>
                <v:line id="Line 21" o:spid="_x0000_s1071" style="position:absolute;visibility:visible;mso-wrap-style:square" from="9061,1854" to="9061,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yh8UAAADbAAAADwAAAGRycy9kb3ducmV2LnhtbESPQWvCQBSE7wX/w/KEXopu9JBqdBUV&#10;pD0UqVEQb4/sM4lm34bsNsZ/3xUKPQ4z8w0zX3amEi01rrSsYDSMQBBnVpecKzgetoMJCOeRNVaW&#10;ScGDHCwXvZc5JtreeU9t6nMRIOwSVFB4XydSuqwgg25oa+LgXWxj0AfZ5FI3eA9wU8lxFMXSYMlh&#10;ocCaNgVlt/THKHhr13UZn76vX2eHk/Pj/SOd7k5Kvfa71QyEp87/h//an1rBOIbnl/A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Oyh8UAAADbAAAADwAAAAAAAAAA&#10;AAAAAAChAgAAZHJzL2Rvd25yZXYueG1sUEsFBgAAAAAEAAQA+QAAAJMDAAAAAA==&#10;" strokecolor="#9f9f9f" strokeweight=".34733mm"/>
                <v:line id="Line 20" o:spid="_x0000_s1072" style="position:absolute;visibility:visible;mso-wrap-style:square" from="705,2164" to="907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4sMAAADbAAAADwAAAGRycy9kb3ducmV2LnhtbESPT2sCMRTE70K/Q3iFXkSzFVFZjSLS&#10;lpY9+QfPj81zs7h5WZK4br99IxQ8DjPzG2a16W0jOvKhdqzgfZyBIC6drrlScDp+jhYgQkTW2Dgm&#10;Bb8UYLN+Gaww1+7Oe+oOsRIJwiFHBSbGNpcylIYshrFriZN3cd5iTNJXUnu8J7ht5CTLZtJizWnB&#10;YEs7Q+X1cLMKph+1v34Nf86Fufmj4664FDxX6u213y5BROrjM/zf/tYKJnN4fE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ZLuLDAAAA2wAAAA8AAAAAAAAAAAAA&#10;AAAAoQIAAGRycy9kb3ducmV2LnhtbFBLBQYAAAAABAAEAPkAAACRAwAAAAA=&#10;" strokecolor="#9f9f9f" strokeweight=".35567mm"/>
                <v:shape id="Text Box 19" o:spid="_x0000_s1073" type="#_x0000_t202" style="position:absolute;left:724;top:1874;width:832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172EA9" w:rsidRDefault="00675FA4">
                        <w:pPr>
                          <w:spacing w:line="280" w:lineRule="exact"/>
                          <w:ind w:left="14"/>
                          <w:rPr>
                            <w:b/>
                            <w:sz w:val="28"/>
                          </w:rPr>
                        </w:pPr>
                        <w:r>
                          <w:rPr>
                            <w:b/>
                            <w:sz w:val="28"/>
                          </w:rPr>
                          <w:t>6. Data Documentation</w:t>
                        </w:r>
                      </w:p>
                    </w:txbxContent>
                  </v:textbox>
                </v:shape>
                <w10:wrap type="topAndBottom" anchorx="page"/>
              </v:group>
            </w:pict>
          </mc:Fallback>
        </mc:AlternateContent>
      </w:r>
      <w:r w:rsidR="00675FA4">
        <w:t>Quality control procedures for the data from the Kongsberg EM302 is handled at UNH CCOM/JHC. Raw (level-0) bathymetry files are cleaned/edited into new data files (level-1) and converted to a variety of products (level-2). Data from sensors monitored through the SCS are archived in their native format and are not quality controlled. Data from CTD casts and XBT firings are archived in their native format. CTDs are post-processed by the data management team as a quality control measure and customized CTD profiles are generated for display on the Okeanos Atlas (explore.noaa.gov/okeanosatlas).</w:t>
      </w:r>
    </w:p>
    <w:p w:rsidR="00172EA9" w:rsidRDefault="00172EA9">
      <w:pPr>
        <w:sectPr w:rsidR="00172EA9">
          <w:headerReference w:type="default" r:id="rId12"/>
          <w:pgSz w:w="12250" w:h="15850"/>
          <w:pgMar w:top="1360" w:right="420" w:bottom="1480" w:left="580" w:header="1144" w:footer="1293" w:gutter="0"/>
          <w:pgNumType w:start="2"/>
          <w:cols w:space="720"/>
        </w:sectPr>
      </w:pPr>
    </w:p>
    <w:p w:rsidR="00172EA9" w:rsidRDefault="00675FA4">
      <w:pPr>
        <w:pStyle w:val="Heading3"/>
        <w:numPr>
          <w:ilvl w:val="1"/>
          <w:numId w:val="4"/>
        </w:numPr>
        <w:tabs>
          <w:tab w:val="left" w:pos="828"/>
        </w:tabs>
        <w:spacing w:before="93"/>
      </w:pPr>
      <w:r>
        <w:lastRenderedPageBreak/>
        <w:t xml:space="preserve">Does the metadata comply </w:t>
      </w:r>
      <w:r>
        <w:rPr>
          <w:spacing w:val="-3"/>
        </w:rPr>
        <w:t xml:space="preserve">with </w:t>
      </w:r>
      <w:r>
        <w:t>the Data Documentation</w:t>
      </w:r>
      <w:r>
        <w:rPr>
          <w:spacing w:val="-20"/>
        </w:rPr>
        <w:t xml:space="preserve"> </w:t>
      </w:r>
      <w:r>
        <w:t>Directive?</w:t>
      </w:r>
    </w:p>
    <w:p w:rsidR="00172EA9" w:rsidRDefault="00675FA4">
      <w:pPr>
        <w:spacing w:before="152"/>
        <w:ind w:left="437"/>
        <w:rPr>
          <w:b/>
        </w:rPr>
      </w:pPr>
      <w:r>
        <w:rPr>
          <w:b/>
        </w:rPr>
        <w:t>6.1.1 If metadata are non-existent or non-compliant, please explain:</w:t>
      </w:r>
    </w:p>
    <w:p w:rsidR="00172EA9" w:rsidRDefault="00675FA4">
      <w:pPr>
        <w:pStyle w:val="BodyText"/>
        <w:spacing w:before="94"/>
        <w:ind w:left="421"/>
      </w:pPr>
      <w:r>
        <w:t>not applicable</w:t>
      </w:r>
    </w:p>
    <w:p w:rsidR="00172EA9" w:rsidRDefault="00675FA4">
      <w:pPr>
        <w:pStyle w:val="Heading3"/>
        <w:numPr>
          <w:ilvl w:val="1"/>
          <w:numId w:val="4"/>
        </w:numPr>
        <w:tabs>
          <w:tab w:val="left" w:pos="828"/>
        </w:tabs>
        <w:spacing w:before="89"/>
      </w:pPr>
      <w:r>
        <w:t xml:space="preserve">Where </w:t>
      </w:r>
      <w:r>
        <w:rPr>
          <w:spacing w:val="-3"/>
        </w:rPr>
        <w:t xml:space="preserve">will </w:t>
      </w:r>
      <w:r>
        <w:t>the metadata be</w:t>
      </w:r>
      <w:r>
        <w:rPr>
          <w:spacing w:val="11"/>
        </w:rPr>
        <w:t xml:space="preserve"> </w:t>
      </w:r>
      <w:r>
        <w:t>hosted?</w:t>
      </w:r>
    </w:p>
    <w:p w:rsidR="00172EA9" w:rsidRDefault="00675FA4">
      <w:pPr>
        <w:pStyle w:val="BodyText"/>
        <w:spacing w:before="95"/>
        <w:ind w:left="421"/>
      </w:pPr>
      <w:r>
        <w:br w:type="column"/>
      </w:r>
      <w:r>
        <w:t>True</w:t>
      </w:r>
    </w:p>
    <w:p w:rsidR="00172EA9" w:rsidRDefault="00172EA9">
      <w:pPr>
        <w:sectPr w:rsidR="00172EA9">
          <w:pgSz w:w="12250" w:h="15850"/>
          <w:pgMar w:top="1360" w:right="420" w:bottom="1480" w:left="580" w:header="1144" w:footer="1293" w:gutter="0"/>
          <w:cols w:num="2" w:space="720" w:equalWidth="0">
            <w:col w:w="7057" w:space="2526"/>
            <w:col w:w="1667"/>
          </w:cols>
        </w:sectPr>
      </w:pPr>
    </w:p>
    <w:p w:rsidR="00172EA9" w:rsidRDefault="00675FA4">
      <w:pPr>
        <w:pStyle w:val="BodyText"/>
        <w:spacing w:before="92"/>
        <w:ind w:left="419"/>
      </w:pPr>
      <w:r>
        <w:t>Organization:</w:t>
      </w:r>
    </w:p>
    <w:p w:rsidR="00172EA9" w:rsidRDefault="00172EA9">
      <w:pPr>
        <w:pStyle w:val="BodyText"/>
        <w:spacing w:before="0"/>
        <w:ind w:left="0"/>
      </w:pPr>
    </w:p>
    <w:p w:rsidR="00172EA9" w:rsidRDefault="00172EA9">
      <w:pPr>
        <w:pStyle w:val="BodyText"/>
        <w:spacing w:before="1"/>
        <w:ind w:left="0"/>
        <w:rPr>
          <w:sz w:val="29"/>
        </w:rPr>
      </w:pPr>
    </w:p>
    <w:p w:rsidR="00172EA9" w:rsidRDefault="00675FA4">
      <w:pPr>
        <w:pStyle w:val="BodyText"/>
        <w:spacing w:before="0"/>
        <w:ind w:left="419"/>
      </w:pPr>
      <w:r>
        <w:t>URL:</w:t>
      </w:r>
    </w:p>
    <w:p w:rsidR="00172EA9" w:rsidRDefault="00675FA4">
      <w:pPr>
        <w:pStyle w:val="BodyText"/>
        <w:spacing w:before="91"/>
        <w:ind w:left="419"/>
      </w:pPr>
      <w:r>
        <w:t>Meta Std:</w:t>
      </w:r>
    </w:p>
    <w:p w:rsidR="00172EA9" w:rsidRDefault="00675FA4">
      <w:pPr>
        <w:pStyle w:val="BodyText"/>
        <w:spacing w:before="94"/>
        <w:ind w:left="375" w:right="732"/>
      </w:pPr>
      <w:r>
        <w:br w:type="column"/>
      </w:r>
      <w:r>
        <w:t>An ISO format collection-level metadata record will be generated during pre-cruise planning and published in an OER catalog and Web Accessible Folder (WAF) hosted at NCEI-MS for public discovery and access. The record will be harvested by data.gov.</w:t>
      </w:r>
    </w:p>
    <w:p w:rsidR="00172EA9" w:rsidRDefault="00675FA4">
      <w:pPr>
        <w:pStyle w:val="BodyText"/>
        <w:spacing w:before="86"/>
        <w:ind w:left="375"/>
      </w:pPr>
      <w:r>
        <w:t>h</w:t>
      </w:r>
      <w:hyperlink r:id="rId13">
        <w:r>
          <w:t>ttps://www.ncddc.noaa.gov/oer-waf/ISO/Resolved/2018/</w:t>
        </w:r>
      </w:hyperlink>
    </w:p>
    <w:p w:rsidR="00172EA9" w:rsidRDefault="00675FA4">
      <w:pPr>
        <w:pStyle w:val="BodyText"/>
        <w:spacing w:before="92"/>
        <w:ind w:left="375" w:right="732"/>
      </w:pPr>
      <w:r>
        <w:t>ISO 19115-2 Geographic Information with Extensions for Imagery and Gridded Data will be the metadata standard employed; a NetCDF3 standard for oceanographic data will be employed for the SCS data; the Library of Congress standard, MAchine Readable Catalog (MARC), will be employed for NOAA Central Library records.</w:t>
      </w:r>
    </w:p>
    <w:p w:rsidR="00172EA9" w:rsidRDefault="00172EA9">
      <w:pPr>
        <w:sectPr w:rsidR="00172EA9">
          <w:type w:val="continuous"/>
          <w:pgSz w:w="12250" w:h="15850"/>
          <w:pgMar w:top="1200" w:right="420" w:bottom="1480" w:left="580" w:header="720" w:footer="720" w:gutter="0"/>
          <w:cols w:num="2" w:space="720" w:equalWidth="0">
            <w:col w:w="1628" w:space="40"/>
            <w:col w:w="9582"/>
          </w:cols>
        </w:sectPr>
      </w:pPr>
    </w:p>
    <w:p w:rsidR="00172EA9" w:rsidRDefault="00675FA4">
      <w:pPr>
        <w:pStyle w:val="Heading3"/>
        <w:numPr>
          <w:ilvl w:val="1"/>
          <w:numId w:val="4"/>
        </w:numPr>
        <w:tabs>
          <w:tab w:val="left" w:pos="828"/>
        </w:tabs>
        <w:spacing w:before="145"/>
      </w:pPr>
      <w:r>
        <w:t>Process for producing and maintaining</w:t>
      </w:r>
      <w:r>
        <w:rPr>
          <w:spacing w:val="15"/>
        </w:rPr>
        <w:t xml:space="preserve"> </w:t>
      </w:r>
      <w:r>
        <w:t>metadata:</w:t>
      </w:r>
    </w:p>
    <w:p w:rsidR="00172EA9" w:rsidRDefault="00837E7D">
      <w:pPr>
        <w:pStyle w:val="BodyText"/>
        <w:spacing w:before="94"/>
        <w:ind w:left="361"/>
      </w:pPr>
      <w:r>
        <w:rPr>
          <w:noProof/>
          <w:lang w:bidi="ar-SA"/>
        </w:rPr>
        <mc:AlternateContent>
          <mc:Choice Requires="wpg">
            <w:drawing>
              <wp:anchor distT="0" distB="0" distL="0" distR="0" simplePos="0" relativeHeight="1360" behindDoc="0" locked="0" layoutInCell="1" allowOverlap="1">
                <wp:simplePos x="0" y="0"/>
                <wp:positionH relativeFrom="page">
                  <wp:posOffset>472440</wp:posOffset>
                </wp:positionH>
                <wp:positionV relativeFrom="paragraph">
                  <wp:posOffset>276225</wp:posOffset>
                </wp:positionV>
                <wp:extent cx="5338445" cy="229235"/>
                <wp:effectExtent l="15240" t="6985" r="8890" b="11430"/>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229235"/>
                          <a:chOff x="744" y="435"/>
                          <a:chExt cx="8407" cy="361"/>
                        </a:xfrm>
                      </wpg:grpSpPr>
                      <wps:wsp>
                        <wps:cNvPr id="14" name="Line 17"/>
                        <wps:cNvCnPr>
                          <a:cxnSpLocks noChangeShapeType="1"/>
                        </wps:cNvCnPr>
                        <wps:spPr bwMode="auto">
                          <a:xfrm>
                            <a:off x="9141" y="435"/>
                            <a:ext cx="0" cy="360"/>
                          </a:xfrm>
                          <a:prstGeom prst="line">
                            <a:avLst/>
                          </a:prstGeom>
                          <a:noFill/>
                          <a:ln w="12809">
                            <a:solidFill>
                              <a:srgbClr val="636363"/>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744" y="785"/>
                            <a:ext cx="8407" cy="0"/>
                          </a:xfrm>
                          <a:prstGeom prst="line">
                            <a:avLst/>
                          </a:prstGeom>
                          <a:noFill/>
                          <a:ln w="12500">
                            <a:solidFill>
                              <a:srgbClr val="636363"/>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65" y="465"/>
                            <a:ext cx="8366" cy="0"/>
                          </a:xfrm>
                          <a:prstGeom prst="line">
                            <a:avLst/>
                          </a:prstGeom>
                          <a:noFill/>
                          <a:ln w="12804">
                            <a:solidFill>
                              <a:srgbClr val="EFEFEF"/>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775" y="455"/>
                            <a:ext cx="0" cy="320"/>
                          </a:xfrm>
                          <a:prstGeom prst="line">
                            <a:avLst/>
                          </a:prstGeom>
                          <a:noFill/>
                          <a:ln w="12809">
                            <a:solidFill>
                              <a:srgbClr val="EFEFEF"/>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9121" y="455"/>
                            <a:ext cx="0" cy="320"/>
                          </a:xfrm>
                          <a:prstGeom prst="line">
                            <a:avLst/>
                          </a:prstGeom>
                          <a:noFill/>
                          <a:ln w="12504">
                            <a:solidFill>
                              <a:srgbClr val="9F9F9F"/>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765" y="765"/>
                            <a:ext cx="8366" cy="0"/>
                          </a:xfrm>
                          <a:prstGeom prst="line">
                            <a:avLst/>
                          </a:prstGeom>
                          <a:noFill/>
                          <a:ln w="12804">
                            <a:solidFill>
                              <a:srgbClr val="9F9F9F"/>
                            </a:solidFill>
                            <a:round/>
                            <a:headEnd/>
                            <a:tailEnd/>
                          </a:ln>
                          <a:extLst>
                            <a:ext uri="{909E8E84-426E-40DD-AFC4-6F175D3DCCD1}">
                              <a14:hiddenFill xmlns:a14="http://schemas.microsoft.com/office/drawing/2010/main">
                                <a:noFill/>
                              </a14:hiddenFill>
                            </a:ext>
                          </a:extLst>
                        </wps:spPr>
                        <wps:bodyPr/>
                      </wps:wsp>
                      <wps:wsp>
                        <wps:cNvPr id="20" name="Text Box 11"/>
                        <wps:cNvSpPr txBox="1">
                          <a:spLocks noChangeArrowheads="1"/>
                        </wps:cNvSpPr>
                        <wps:spPr bwMode="auto">
                          <a:xfrm>
                            <a:off x="784" y="474"/>
                            <a:ext cx="832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A9" w:rsidRDefault="00675FA4">
                              <w:pPr>
                                <w:spacing w:line="279" w:lineRule="exact"/>
                                <w:ind w:left="14"/>
                                <w:rPr>
                                  <w:b/>
                                  <w:sz w:val="28"/>
                                </w:rPr>
                              </w:pPr>
                              <w:r>
                                <w:rPr>
                                  <w:b/>
                                  <w:sz w:val="28"/>
                                </w:rPr>
                                <w:t>7. Data Access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74" style="position:absolute;left:0;text-align:left;margin-left:37.2pt;margin-top:21.75pt;width:420.35pt;height:18.05pt;z-index:1360;mso-wrap-distance-left:0;mso-wrap-distance-right:0;mso-position-horizontal-relative:page" coordorigin="744,435" coordsize="840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">
                <v:line id="Line 17" o:spid="_x0000_s1075" style="position:absolute;visibility:visible;mso-wrap-style:square" from="9141,435" to="914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79fsAAAADbAAAADwAAAGRycy9kb3ducmV2LnhtbERPTWvCQBC9F/wPywi91Y2iRVJXEcHi&#10;TZuKvU6z02xodjZkpzH9965Q6G0e73NWm8E3qqcu1oENTCcZKOIy2JorA+f3/dMSVBRki01gMvBL&#10;ETbr0cMKcxuu/EZ9IZVKIRxzNOBE2lzrWDryGCehJU7cV+g8SoJdpW2H1xTuGz3LsmftsebU4LCl&#10;naPyu/jxBj4+5Xh0uFxkzbmQiz5dZmX/aszjeNi+gBIa5F/85z7YNH8O91/SAXp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X7AAAAA2wAAAA8AAAAAAAAAAAAAAAAA&#10;oQIAAGRycy9kb3ducmV2LnhtbFBLBQYAAAAABAAEAPkAAACOAwAAAAA=&#10;" strokecolor="#636363" strokeweight=".35581mm"/>
                <v:line id="Line 16" o:spid="_x0000_s1076" style="position:absolute;visibility:visible;mso-wrap-style:square" from="744,785" to="915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MhL4AAADbAAAADwAAAGRycy9kb3ducmV2LnhtbERPTYvCMBC9L/gfwgje1lShi3SNIqLo&#10;Hlc97HFoxrbYTEozauuvNwuCt3m8z5kvO1erG7Wh8mxgMk5AEefeVlwYOB23nzNQQZAt1p7JQE8B&#10;lovBxxwz6+/8S7eDFCqGcMjQQCnSZFqHvCSHYewb4sidfetQImwLbVu8x3BX62mSfGmHFceGEhta&#10;l5RfDldnIJUmoKQ1Pjb4V/z0/YV2+5Mxo2G3+gYl1Mlb/HLvbZyfwv8v8QC9e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v8yEvgAAANsAAAAPAAAAAAAAAAAAAAAAAKEC&#10;AABkcnMvZG93bnJldi54bWxQSwUGAAAAAAQABAD5AAAAjAMAAAAA&#10;" strokecolor="#636363" strokeweight=".34722mm"/>
                <v:line id="Line 15" o:spid="_x0000_s1077" style="position:absolute;visibility:visible;mso-wrap-style:square" from="765,465" to="913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NBhcEAAADbAAAADwAAAGRycy9kb3ducmV2LnhtbERPTWvCQBC9F/oflil4azZ6SErqKrVU&#10;EXqx0YLHITsmodnZsLsm8d93hUJv83ifs1xPphMDOd9aVjBPUhDEldUt1wpOx+3zCwgfkDV2lknB&#10;jTysV48PSyy0HfmLhjLUIoawL1BBE0JfSOmrhgz6xPbEkbtYZzBE6GqpHY4x3HRykaaZNNhybGiw&#10;p/eGqp/yahToqs3Hwe42u46C/Ti7/PugP5WaPU1vryACTeFf/Ofe6zg/g/s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00GFwQAAANsAAAAPAAAAAAAAAAAAAAAA&#10;AKECAABkcnMvZG93bnJldi54bWxQSwUGAAAAAAQABAD5AAAAjwMAAAAA&#10;" strokecolor="#efefef" strokeweight=".35567mm"/>
                <v:line id="Line 14" o:spid="_x0000_s1078" style="position:absolute;visibility:visible;mso-wrap-style:square" from="775,455" to="77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1p4cIAAADbAAAADwAAAGRycy9kb3ducmV2LnhtbERPS4vCMBC+C/6HMII3TV1F3WoqsiDI&#10;HsTHsrC3oRnb0mZSmqhdf70RBG/z8T1nuWpNJa7UuMKygtEwAkGcWl1wpuDntBnMQTiPrLGyTAr+&#10;ycEq6XaWGGt74wNdjz4TIYRdjApy7+tYSpfmZNANbU0cuLNtDPoAm0zqBm8h3FTyI4qm0mDBoSHH&#10;mr5ySsvjxSgY37HYf/5eJuX33urNvKI/M94p1e+16wUIT61/i1/urQ7zZ/D8JRwg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1p4cIAAADbAAAADwAAAAAAAAAAAAAA&#10;AAChAgAAZHJzL2Rvd25yZXYueG1sUEsFBgAAAAAEAAQA+QAAAJADAAAAAA==&#10;" strokecolor="#efefef" strokeweight=".35581mm"/>
                <v:line id="Line 13" o:spid="_x0000_s1079" style="position:absolute;visibility:visible;mso-wrap-style:square" from="9121,455" to="912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J08cAAADbAAAADwAAAGRycy9kb3ducmV2LnhtbESPT2vCQBDF7wW/wzIFL0U37cE/qato&#10;obSHIhoF8TZkp0lqdjZk1xi/fedQ6G2G9+a93yxWvatVR22oPBt4HiegiHNvKy4MHA/voxmoEJEt&#10;1p7JwJ0CrJaDhwWm1t94T10WCyUhHFI0UMbYpFqHvCSHYewbYtG+feswytoW2rZ4k3BX65ckmWiH&#10;FUtDiQ29lZRfsqsz8NRtmmpy2v18nQPOzvfpRzbfnowZPvbrV1CR+vhv/rv+tIIvsPKLD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DEnTxwAAANsAAAAPAAAAAAAA&#10;AAAAAAAAAKECAABkcnMvZG93bnJldi54bWxQSwUGAAAAAAQABAD5AAAAlQMAAAAA&#10;" strokecolor="#9f9f9f" strokeweight=".34733mm"/>
                <v:line id="Line 12" o:spid="_x0000_s1080" style="position:absolute;visibility:visible;mso-wrap-style:square" from="765,765" to="913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bVtsEAAADbAAAADwAAAGRycy9kb3ducmV2LnhtbERPTWsCMRC9F/wPYYReSs1axLZbo4io&#10;VPZUFc/DZtwsbiZLEtf13zeFgrd5vM+ZLXrbiI58qB0rGI8yEMSl0zVXCo6HzesHiBCRNTaOScGd&#10;Aizmg6cZ5trd+Ie6faxECuGQowITY5tLGUpDFsPItcSJOztvMSboK6k93lK4beRblk2lxZpTg8GW&#10;VobKy/5qFUzWtb9sX3anwlz9wXFXnAt+V+p52C+/QETq40P87/7Waf4n/P2SDp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tW2wQAAANsAAAAPAAAAAAAAAAAAAAAA&#10;AKECAABkcnMvZG93bnJldi54bWxQSwUGAAAAAAQABAD5AAAAjwMAAAAA&#10;" strokecolor="#9f9f9f" strokeweight=".35567mm"/>
                <v:shape id="Text Box 11" o:spid="_x0000_s1081" type="#_x0000_t202" style="position:absolute;left:784;top:474;width:832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72EA9" w:rsidRDefault="00675FA4">
                        <w:pPr>
                          <w:spacing w:line="279" w:lineRule="exact"/>
                          <w:ind w:left="14"/>
                          <w:rPr>
                            <w:b/>
                            <w:sz w:val="28"/>
                          </w:rPr>
                        </w:pPr>
                        <w:r>
                          <w:rPr>
                            <w:b/>
                            <w:sz w:val="28"/>
                          </w:rPr>
                          <w:t>7. Data Access</w:t>
                        </w:r>
                      </w:p>
                    </w:txbxContent>
                  </v:textbox>
                </v:shape>
                <w10:wrap type="topAndBottom" anchorx="page"/>
              </v:group>
            </w:pict>
          </mc:Fallback>
        </mc:AlternateContent>
      </w:r>
      <w:r w:rsidR="00675FA4">
        <w:t>Metadata will be generated via xml editors or metadata generation tools.</w:t>
      </w:r>
    </w:p>
    <w:p w:rsidR="00172EA9" w:rsidRDefault="00172EA9">
      <w:pPr>
        <w:sectPr w:rsidR="00172EA9">
          <w:type w:val="continuous"/>
          <w:pgSz w:w="12250" w:h="15850"/>
          <w:pgMar w:top="1200" w:right="420" w:bottom="1480" w:left="580" w:header="720" w:footer="720" w:gutter="0"/>
          <w:cols w:space="720"/>
        </w:sectPr>
      </w:pPr>
    </w:p>
    <w:p w:rsidR="00172EA9" w:rsidRDefault="00675FA4">
      <w:pPr>
        <w:pStyle w:val="Heading3"/>
        <w:numPr>
          <w:ilvl w:val="1"/>
          <w:numId w:val="3"/>
        </w:numPr>
        <w:tabs>
          <w:tab w:val="left" w:pos="828"/>
        </w:tabs>
      </w:pPr>
      <w:r>
        <w:t xml:space="preserve">Do the data comply </w:t>
      </w:r>
      <w:r>
        <w:rPr>
          <w:spacing w:val="-3"/>
        </w:rPr>
        <w:t xml:space="preserve">with </w:t>
      </w:r>
      <w:r>
        <w:t>the Data Access</w:t>
      </w:r>
      <w:r>
        <w:rPr>
          <w:spacing w:val="15"/>
        </w:rPr>
        <w:t xml:space="preserve"> </w:t>
      </w:r>
      <w:r>
        <w:t>Directive?</w:t>
      </w:r>
    </w:p>
    <w:p w:rsidR="00172EA9" w:rsidRDefault="00675FA4">
      <w:pPr>
        <w:pStyle w:val="ListParagraph"/>
        <w:numPr>
          <w:ilvl w:val="2"/>
          <w:numId w:val="3"/>
        </w:numPr>
        <w:tabs>
          <w:tab w:val="left" w:pos="998"/>
        </w:tabs>
        <w:spacing w:before="152"/>
        <w:ind w:hanging="560"/>
        <w:rPr>
          <w:b/>
        </w:rPr>
      </w:pPr>
      <w:r>
        <w:rPr>
          <w:b/>
        </w:rPr>
        <w:t xml:space="preserve">If the data </w:t>
      </w:r>
      <w:r>
        <w:rPr>
          <w:b/>
          <w:spacing w:val="-3"/>
        </w:rPr>
        <w:t xml:space="preserve">will </w:t>
      </w:r>
      <w:r>
        <w:rPr>
          <w:b/>
        </w:rPr>
        <w:t xml:space="preserve">not be available to the public, or </w:t>
      </w:r>
      <w:r>
        <w:rPr>
          <w:b/>
          <w:spacing w:val="-3"/>
        </w:rPr>
        <w:t xml:space="preserve">with </w:t>
      </w:r>
      <w:r>
        <w:rPr>
          <w:b/>
        </w:rPr>
        <w:t>limitations, provide a valid</w:t>
      </w:r>
      <w:r>
        <w:rPr>
          <w:b/>
          <w:spacing w:val="-1"/>
        </w:rPr>
        <w:t xml:space="preserve"> </w:t>
      </w:r>
      <w:r>
        <w:rPr>
          <w:b/>
        </w:rPr>
        <w:t>reason.</w:t>
      </w:r>
    </w:p>
    <w:p w:rsidR="00172EA9" w:rsidRDefault="00675FA4">
      <w:pPr>
        <w:pStyle w:val="BodyText"/>
        <w:spacing w:before="94"/>
        <w:ind w:left="602"/>
      </w:pPr>
      <w:r>
        <w:t>Not Applicable</w:t>
      </w:r>
    </w:p>
    <w:p w:rsidR="00172EA9" w:rsidRDefault="00675FA4">
      <w:pPr>
        <w:pStyle w:val="Heading3"/>
        <w:numPr>
          <w:ilvl w:val="2"/>
          <w:numId w:val="3"/>
        </w:numPr>
        <w:tabs>
          <w:tab w:val="left" w:pos="998"/>
        </w:tabs>
        <w:spacing w:before="149"/>
        <w:ind w:hanging="560"/>
      </w:pPr>
      <w:r>
        <w:t>If there are limitations, describe how data are protected from unauthorized</w:t>
      </w:r>
      <w:r>
        <w:rPr>
          <w:spacing w:val="-1"/>
        </w:rPr>
        <w:t xml:space="preserve"> </w:t>
      </w:r>
      <w:r>
        <w:t>access.</w:t>
      </w:r>
    </w:p>
    <w:p w:rsidR="00172EA9" w:rsidRDefault="00675FA4">
      <w:pPr>
        <w:pStyle w:val="BodyText"/>
        <w:spacing w:before="40"/>
        <w:ind w:left="437"/>
      </w:pPr>
      <w:r>
        <w:br w:type="column"/>
      </w:r>
      <w:r>
        <w:t>True</w:t>
      </w:r>
    </w:p>
    <w:p w:rsidR="00172EA9" w:rsidRDefault="00172EA9">
      <w:pPr>
        <w:sectPr w:rsidR="00172EA9">
          <w:type w:val="continuous"/>
          <w:pgSz w:w="12250" w:h="15850"/>
          <w:pgMar w:top="1200" w:right="420" w:bottom="1480" w:left="580" w:header="720" w:footer="720" w:gutter="0"/>
          <w:cols w:num="2" w:space="720" w:equalWidth="0">
            <w:col w:w="9051" w:space="577"/>
            <w:col w:w="1622"/>
          </w:cols>
        </w:sectPr>
      </w:pPr>
    </w:p>
    <w:p w:rsidR="00172EA9" w:rsidRDefault="00675FA4">
      <w:pPr>
        <w:pStyle w:val="BodyText"/>
        <w:spacing w:before="94"/>
        <w:ind w:left="662"/>
      </w:pPr>
      <w:r>
        <w:t>Account access to mission systems are maintained and controlled by the Program. Data access prior to public accessibility is documented through the use of Data Request forms and standard operating procedures.</w:t>
      </w:r>
    </w:p>
    <w:p w:rsidR="00172EA9" w:rsidRDefault="00675FA4">
      <w:pPr>
        <w:pStyle w:val="Heading3"/>
        <w:numPr>
          <w:ilvl w:val="1"/>
          <w:numId w:val="2"/>
        </w:numPr>
        <w:tabs>
          <w:tab w:val="left" w:pos="828"/>
        </w:tabs>
        <w:spacing w:before="84"/>
      </w:pPr>
      <w:r>
        <w:t xml:space="preserve">Name and </w:t>
      </w:r>
      <w:r>
        <w:rPr>
          <w:spacing w:val="-2"/>
        </w:rPr>
        <w:t xml:space="preserve">URL </w:t>
      </w:r>
      <w:r>
        <w:t>of organization or facility providing data</w:t>
      </w:r>
      <w:r>
        <w:rPr>
          <w:spacing w:val="16"/>
        </w:rPr>
        <w:t xml:space="preserve"> </w:t>
      </w:r>
      <w:r>
        <w:t>access.</w:t>
      </w:r>
    </w:p>
    <w:p w:rsidR="00172EA9" w:rsidRDefault="00172EA9">
      <w:pPr>
        <w:sectPr w:rsidR="00172EA9">
          <w:type w:val="continuous"/>
          <w:pgSz w:w="12250" w:h="15850"/>
          <w:pgMar w:top="1200" w:right="420" w:bottom="1480" w:left="580" w:header="720" w:footer="720" w:gutter="0"/>
          <w:cols w:space="720"/>
        </w:sectPr>
      </w:pPr>
    </w:p>
    <w:p w:rsidR="00172EA9" w:rsidRDefault="00172EA9">
      <w:pPr>
        <w:pStyle w:val="BodyText"/>
        <w:spacing w:before="4"/>
        <w:ind w:left="0"/>
        <w:rPr>
          <w:b/>
          <w:sz w:val="17"/>
        </w:rPr>
      </w:pPr>
    </w:p>
    <w:p w:rsidR="00172EA9" w:rsidRDefault="00675FA4">
      <w:pPr>
        <w:pStyle w:val="BodyText"/>
        <w:spacing w:before="0" w:line="321" w:lineRule="auto"/>
        <w:ind w:right="23"/>
      </w:pPr>
      <w:r>
        <w:t>Org: URL:</w:t>
      </w:r>
    </w:p>
    <w:p w:rsidR="00172EA9" w:rsidRDefault="00675FA4">
      <w:pPr>
        <w:pStyle w:val="BodyText"/>
        <w:spacing w:line="321" w:lineRule="auto"/>
        <w:ind w:right="2391"/>
      </w:pPr>
      <w:r>
        <w:br w:type="column"/>
      </w:r>
      <w:r>
        <w:t>National Centers for Environmental Information (NCEI) h</w:t>
      </w:r>
      <w:hyperlink r:id="rId14">
        <w:r>
          <w:t>ttps://www.ncei.noaa.gov/</w:t>
        </w:r>
      </w:hyperlink>
    </w:p>
    <w:p w:rsidR="00172EA9" w:rsidRDefault="00172EA9">
      <w:pPr>
        <w:spacing w:line="321" w:lineRule="auto"/>
        <w:sectPr w:rsidR="00172EA9">
          <w:type w:val="continuous"/>
          <w:pgSz w:w="12250" w:h="15850"/>
          <w:pgMar w:top="1200" w:right="420" w:bottom="1480" w:left="580" w:header="720" w:footer="720" w:gutter="0"/>
          <w:cols w:num="2" w:space="720" w:equalWidth="0">
            <w:col w:w="814" w:space="268"/>
            <w:col w:w="10168"/>
          </w:cols>
        </w:sectPr>
      </w:pPr>
    </w:p>
    <w:p w:rsidR="00172EA9" w:rsidRDefault="00675FA4">
      <w:pPr>
        <w:pStyle w:val="Heading3"/>
        <w:numPr>
          <w:ilvl w:val="1"/>
          <w:numId w:val="2"/>
        </w:numPr>
        <w:tabs>
          <w:tab w:val="left" w:pos="828"/>
        </w:tabs>
        <w:spacing w:before="0"/>
      </w:pPr>
      <w:r>
        <w:t xml:space="preserve">Approximate delay </w:t>
      </w:r>
      <w:r>
        <w:rPr>
          <w:spacing w:val="-3"/>
        </w:rPr>
        <w:t xml:space="preserve">between </w:t>
      </w:r>
      <w:r>
        <w:t>data collection and dissemination. By what</w:t>
      </w:r>
      <w:r>
        <w:rPr>
          <w:spacing w:val="8"/>
        </w:rPr>
        <w:t xml:space="preserve"> </w:t>
      </w:r>
      <w:r>
        <w:t>authority?</w:t>
      </w:r>
    </w:p>
    <w:p w:rsidR="00172EA9" w:rsidRDefault="00172EA9">
      <w:pPr>
        <w:sectPr w:rsidR="00172EA9">
          <w:type w:val="continuous"/>
          <w:pgSz w:w="12250" w:h="15850"/>
          <w:pgMar w:top="1200" w:right="420" w:bottom="1480" w:left="580" w:header="720" w:footer="720" w:gutter="0"/>
          <w:cols w:space="720"/>
        </w:sectPr>
      </w:pPr>
    </w:p>
    <w:p w:rsidR="00172EA9" w:rsidRDefault="00675FA4">
      <w:pPr>
        <w:pStyle w:val="BodyText"/>
        <w:spacing w:before="152" w:line="321" w:lineRule="auto"/>
        <w:ind w:left="299" w:right="-13"/>
      </w:pPr>
      <w:r>
        <w:t>Hold Time: Authority:</w:t>
      </w:r>
    </w:p>
    <w:p w:rsidR="00172EA9" w:rsidRDefault="00675FA4">
      <w:pPr>
        <w:spacing w:before="154"/>
        <w:ind w:left="65"/>
      </w:pPr>
      <w:r>
        <w:br w:type="column"/>
      </w:r>
      <w:r>
        <w:t>none</w:t>
      </w:r>
    </w:p>
    <w:p w:rsidR="00172EA9" w:rsidRDefault="00675FA4">
      <w:pPr>
        <w:pStyle w:val="BodyText"/>
        <w:spacing w:before="92"/>
        <w:ind w:left="65"/>
      </w:pPr>
      <w:r>
        <w:t>not applicable</w:t>
      </w:r>
    </w:p>
    <w:p w:rsidR="00172EA9" w:rsidRDefault="00172EA9">
      <w:pPr>
        <w:sectPr w:rsidR="00172EA9">
          <w:type w:val="continuous"/>
          <w:pgSz w:w="12250" w:h="15850"/>
          <w:pgMar w:top="1200" w:right="420" w:bottom="1480" w:left="580" w:header="720" w:footer="720" w:gutter="0"/>
          <w:cols w:num="2" w:space="720" w:equalWidth="0">
            <w:col w:w="1277" w:space="40"/>
            <w:col w:w="9933"/>
          </w:cols>
        </w:sectPr>
      </w:pPr>
    </w:p>
    <w:p w:rsidR="00172EA9" w:rsidRDefault="00675FA4">
      <w:pPr>
        <w:pStyle w:val="Heading3"/>
        <w:numPr>
          <w:ilvl w:val="1"/>
          <w:numId w:val="2"/>
        </w:numPr>
        <w:tabs>
          <w:tab w:val="left" w:pos="774"/>
        </w:tabs>
        <w:spacing w:before="31"/>
        <w:ind w:left="773" w:hanging="336"/>
      </w:pPr>
      <w:r>
        <w:t>Prepare a Data Access</w:t>
      </w:r>
      <w:r>
        <w:rPr>
          <w:spacing w:val="7"/>
        </w:rPr>
        <w:t xml:space="preserve"> </w:t>
      </w:r>
      <w:r>
        <w:t>Statement</w:t>
      </w:r>
    </w:p>
    <w:p w:rsidR="00172EA9" w:rsidRDefault="00837E7D">
      <w:pPr>
        <w:pStyle w:val="BodyText"/>
        <w:spacing w:before="183"/>
        <w:ind w:left="301"/>
      </w:pPr>
      <w:r>
        <w:rPr>
          <w:noProof/>
          <w:lang w:bidi="ar-SA"/>
        </w:rPr>
        <mc:AlternateContent>
          <mc:Choice Requires="wpg">
            <w:drawing>
              <wp:anchor distT="0" distB="0" distL="0" distR="0" simplePos="0" relativeHeight="1408" behindDoc="0" locked="0" layoutInCell="1" allowOverlap="1">
                <wp:simplePos x="0" y="0"/>
                <wp:positionH relativeFrom="page">
                  <wp:posOffset>434340</wp:posOffset>
                </wp:positionH>
                <wp:positionV relativeFrom="paragraph">
                  <wp:posOffset>370205</wp:posOffset>
                </wp:positionV>
                <wp:extent cx="5338445" cy="229235"/>
                <wp:effectExtent l="15240" t="13970" r="8890" b="1397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229235"/>
                          <a:chOff x="684" y="583"/>
                          <a:chExt cx="8407" cy="361"/>
                        </a:xfrm>
                      </wpg:grpSpPr>
                      <wps:wsp>
                        <wps:cNvPr id="6" name="Line 9"/>
                        <wps:cNvCnPr>
                          <a:cxnSpLocks noChangeShapeType="1"/>
                        </wps:cNvCnPr>
                        <wps:spPr bwMode="auto">
                          <a:xfrm>
                            <a:off x="9081" y="583"/>
                            <a:ext cx="0" cy="360"/>
                          </a:xfrm>
                          <a:prstGeom prst="line">
                            <a:avLst/>
                          </a:prstGeom>
                          <a:noFill/>
                          <a:ln w="12809">
                            <a:solidFill>
                              <a:srgbClr val="636363"/>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684" y="934"/>
                            <a:ext cx="8407" cy="0"/>
                          </a:xfrm>
                          <a:prstGeom prst="line">
                            <a:avLst/>
                          </a:prstGeom>
                          <a:noFill/>
                          <a:ln w="12500">
                            <a:solidFill>
                              <a:srgbClr val="636363"/>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705" y="614"/>
                            <a:ext cx="8366" cy="0"/>
                          </a:xfrm>
                          <a:prstGeom prst="line">
                            <a:avLst/>
                          </a:prstGeom>
                          <a:noFill/>
                          <a:ln w="12805">
                            <a:solidFill>
                              <a:srgbClr val="EFEFEF"/>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15" y="604"/>
                            <a:ext cx="0" cy="320"/>
                          </a:xfrm>
                          <a:prstGeom prst="line">
                            <a:avLst/>
                          </a:prstGeom>
                          <a:noFill/>
                          <a:ln w="12809">
                            <a:solidFill>
                              <a:srgbClr val="EFEFEF"/>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9061" y="604"/>
                            <a:ext cx="0" cy="320"/>
                          </a:xfrm>
                          <a:prstGeom prst="line">
                            <a:avLst/>
                          </a:prstGeom>
                          <a:noFill/>
                          <a:ln w="12504">
                            <a:solidFill>
                              <a:srgbClr val="9F9F9F"/>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705" y="914"/>
                            <a:ext cx="8366" cy="0"/>
                          </a:xfrm>
                          <a:prstGeom prst="line">
                            <a:avLst/>
                          </a:prstGeom>
                          <a:noFill/>
                          <a:ln w="12804">
                            <a:solidFill>
                              <a:srgbClr val="9F9F9F"/>
                            </a:solidFill>
                            <a:round/>
                            <a:headEnd/>
                            <a:tailEnd/>
                          </a:ln>
                          <a:extLst>
                            <a:ext uri="{909E8E84-426E-40DD-AFC4-6F175D3DCCD1}">
                              <a14:hiddenFill xmlns:a14="http://schemas.microsoft.com/office/drawing/2010/main">
                                <a:noFill/>
                              </a14:hiddenFill>
                            </a:ext>
                          </a:extLst>
                        </wps:spPr>
                        <wps:bodyPr/>
                      </wps:wsp>
                      <wps:wsp>
                        <wps:cNvPr id="12" name="Text Box 3"/>
                        <wps:cNvSpPr txBox="1">
                          <a:spLocks noChangeArrowheads="1"/>
                        </wps:cNvSpPr>
                        <wps:spPr bwMode="auto">
                          <a:xfrm>
                            <a:off x="724" y="623"/>
                            <a:ext cx="832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A9" w:rsidRDefault="00675FA4">
                              <w:pPr>
                                <w:spacing w:line="280" w:lineRule="exact"/>
                                <w:ind w:left="14"/>
                                <w:rPr>
                                  <w:b/>
                                  <w:sz w:val="28"/>
                                </w:rPr>
                              </w:pPr>
                              <w:r>
                                <w:rPr>
                                  <w:b/>
                                  <w:sz w:val="28"/>
                                </w:rPr>
                                <w:t>8. Data Preservation and Protection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2" style="position:absolute;left:0;text-align:left;margin-left:34.2pt;margin-top:29.15pt;width:420.35pt;height:18.05pt;z-index:1408;mso-wrap-distance-left:0;mso-wrap-distance-right:0;mso-position-horizontal-relative:page" coordorigin="684,583" coordsize="840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">
                <v:line id="Line 9" o:spid="_x0000_s1083" style="position:absolute;visibility:visible;mso-wrap-style:square" from="9081,583" to="908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vu8EAAADaAAAADwAAAGRycy9kb3ducmV2LnhtbESPQWvCQBSE7wX/w/IEb3WjoEjqKiIo&#10;vdmmYq/P7DMbzL4N2deY/vtuodDjMDPfMOvt4BvVUxfrwAZm0wwUcRlszZWB88fheQUqCrLFJjAZ&#10;+KYI283oaY25DQ9+p76QSiUIxxwNOJE21zqWjjzGaWiJk3cLnUdJsqu07fCR4L7R8yxbao81pwWH&#10;Le0dlffiyxv4vMrp5HC1yJpzIRf9dpmX/dGYyXjYvYASGuQ//Nd+tQaW8Hsl3QC9+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ya+7wQAAANoAAAAPAAAAAAAAAAAAAAAA&#10;AKECAABkcnMvZG93bnJldi54bWxQSwUGAAAAAAQABAD5AAAAjwMAAAAA&#10;" strokecolor="#636363" strokeweight=".35581mm"/>
                <v:line id="Line 8" o:spid="_x0000_s1084" style="position:absolute;visibility:visible;mso-wrap-style:square" from="684,934" to="909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7438AAAADaAAAADwAAAGRycy9kb3ducmV2LnhtbESPzYrCQBCE7wu+w9CCt3XigrsSHUVE&#10;UY/+HDw2mTYJZnpCplcTn95ZEPZYVNVX1GzRukrdqQmlZwOjYQKKOPO25NzA+bT5nIAKgmyx8kwG&#10;OgqwmPc+Zpha/+AD3Y+SqwjhkKKBQqROtQ5ZQQ7D0NfE0bv6xqFE2eTaNviIcFfpryT51g5LjgsF&#10;1rQqKLsdf52BsdQBZVzhc42XfN91N9ruzsYM+u1yCkqolf/wu72zBn7g70q8AXr+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O+N/AAAAA2gAAAA8AAAAAAAAAAAAAAAAA&#10;oQIAAGRycy9kb3ducmV2LnhtbFBLBQYAAAAABAAEAPkAAACOAwAAAAA=&#10;" strokecolor="#636363" strokeweight=".34722mm"/>
                <v:line id="Line 7" o:spid="_x0000_s1085" style="position:absolute;visibility:visible;mso-wrap-style:square" from="705,614" to="90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1fMIAAADaAAAADwAAAGRycy9kb3ducmV2LnhtbERPTUsDMRC9F/wPYQQvxSYKLWVtWmxB&#10;FJSitRS8DZtxdzGZrJvY3f5751Do8fG+F6sheHWkLjWRLdxNDCjiMrqGKwv7z6fbOaiUkR36yGTh&#10;RAlWy6vRAgsXe/6g4y5XSkI4FWihzrkttE5lTQHTJLbEwn3HLmAW2FXaddhLePD63piZDtiwNNTY&#10;0qam8mf3F6R3+mVe52/P47wxh3ff+3W1/V1be3M9PD6AyjTki/jsfnEWZKtckRu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51fMIAAADaAAAADwAAAAAAAAAAAAAA&#10;AAChAgAAZHJzL2Rvd25yZXYueG1sUEsFBgAAAAAEAAQA+QAAAJADAAAAAA==&#10;" strokecolor="#efefef" strokeweight=".35569mm"/>
                <v:line id="Line 6" o:spid="_x0000_s1086" style="position:absolute;visibility:visible;mso-wrap-style:square" from="715,604" to="71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Oe8IAAADaAAAADwAAAGRycy9kb3ducmV2LnhtbESPT4vCMBTE74LfITzBm6auItptFFkQ&#10;xIP4j4W9PZq3bWnzUpqo1U9vBMHjMDO/YZJlaypxpcYVlhWMhhEI4tTqgjMF59N6MAPhPLLGyjIp&#10;uJOD5aLbSTDW9sYHuh59JgKEXYwKcu/rWEqX5mTQDW1NHLx/2xj0QTaZ1A3eAtxU8iuKptJgwWEh&#10;x5p+ckrL48UoGD+w2M9/L5Nyu7d6Pavoz4x3SvV77eobhKfWf8Lv9kYrmMPrSrg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LOe8IAAADaAAAADwAAAAAAAAAAAAAA&#10;AAChAgAAZHJzL2Rvd25yZXYueG1sUEsFBgAAAAAEAAQA+QAAAJADAAAAAA==&#10;" strokecolor="#efefef" strokeweight=".35581mm"/>
                <v:line id="Line 5" o:spid="_x0000_s1087" style="position:absolute;visibility:visible;mso-wrap-style:square" from="9061,604" to="906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pF1ccAAADbAAAADwAAAGRycy9kb3ducmV2LnhtbESPT2vCQBDF7wW/wzIFL0U37cE/qato&#10;obSHIhoF8TZkp0lqdjZk1xi/fedQ6G2G9+a93yxWvatVR22oPBt4HiegiHNvKy4MHA/voxmoEJEt&#10;1p7JwJ0CrJaDhwWm1t94T10WCyUhHFI0UMbYpFqHvCSHYewbYtG+feswytoW2rZ4k3BX65ckmWiH&#10;FUtDiQ29lZRfsqsz8NRtmmpy2v18nQPOzvfpRzbfnowZPvbrV1CR+vhv/rv+tIIv9PKLD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ekXVxwAAANsAAAAPAAAAAAAA&#10;AAAAAAAAAKECAABkcnMvZG93bnJldi54bWxQSwUGAAAAAAQABAD5AAAAlQMAAAAA&#10;" strokecolor="#9f9f9f" strokeweight=".34733mm"/>
                <v:line id="Line 4" o:spid="_x0000_s1088" style="position:absolute;visibility:visible;mso-wrap-style:square" from="705,914" to="907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DZsMEAAADbAAAADwAAAGRycy9kb3ducmV2LnhtbERPyWrDMBC9B/oPYgq9hEZOKUlxrIQQ&#10;2tLiUxZyHqyJZWyNjKQ47t9XhUJu83jrFJvRdmIgHxrHCuazDARx5XTDtYLT8eP5DUSIyBo7x6Tg&#10;hwJs1g+TAnPtbryn4RBrkUI45KjAxNjnUobKkMUwcz1x4i7OW4wJ+lpqj7cUbjv5kmULabHh1GCw&#10;p52hqj1crYLX98a3n9Pvc2mu/uh4KC8lL5V6ehy3KxCRxngX/7u/dJo/h7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UNmwwQAAANsAAAAPAAAAAAAAAAAAAAAA&#10;AKECAABkcnMvZG93bnJldi54bWxQSwUGAAAAAAQABAD5AAAAjwMAAAAA&#10;" strokecolor="#9f9f9f" strokeweight=".35567mm"/>
                <v:shape id="_x0000_s1089" type="#_x0000_t202" style="position:absolute;left:724;top:623;width:832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172EA9" w:rsidRDefault="00675FA4">
                        <w:pPr>
                          <w:spacing w:line="280" w:lineRule="exact"/>
                          <w:ind w:left="14"/>
                          <w:rPr>
                            <w:b/>
                            <w:sz w:val="28"/>
                          </w:rPr>
                        </w:pPr>
                        <w:r>
                          <w:rPr>
                            <w:b/>
                            <w:sz w:val="28"/>
                          </w:rPr>
                          <w:t>8. Data Preservation and Protection</w:t>
                        </w:r>
                      </w:p>
                    </w:txbxContent>
                  </v:textbox>
                </v:shape>
                <w10:wrap type="topAndBottom" anchorx="page"/>
              </v:group>
            </w:pict>
          </mc:Fallback>
        </mc:AlternateContent>
      </w:r>
      <w:r w:rsidR="00675FA4">
        <w:t>No data access constraints, unless data are protected under the National Historic Preservation Act of 1966.</w:t>
      </w:r>
    </w:p>
    <w:p w:rsidR="00172EA9" w:rsidRDefault="00675FA4">
      <w:pPr>
        <w:pStyle w:val="Heading3"/>
        <w:numPr>
          <w:ilvl w:val="1"/>
          <w:numId w:val="1"/>
        </w:numPr>
        <w:tabs>
          <w:tab w:val="left" w:pos="828"/>
        </w:tabs>
        <w:spacing w:before="0" w:line="246" w:lineRule="exact"/>
      </w:pPr>
      <w:r>
        <w:t>Actual or planned long-term data archive</w:t>
      </w:r>
      <w:r>
        <w:rPr>
          <w:spacing w:val="10"/>
        </w:rPr>
        <w:t xml:space="preserve"> </w:t>
      </w:r>
      <w:r>
        <w:t>location:</w:t>
      </w:r>
    </w:p>
    <w:p w:rsidR="00172EA9" w:rsidRDefault="00675FA4">
      <w:pPr>
        <w:pStyle w:val="BodyText"/>
        <w:ind w:left="301"/>
      </w:pPr>
      <w:r>
        <w:t>Data from this mission will be preserved and stewarded through the NOAA National Centers for Environmental Information. Refer to the Okeanos Explorer FY18 Data Management Plan at NOAA's EDMC DMP Repository (EX_FY18_DMP_Final.pdf) for detailed descriptions of the processes, procedures, and partners involved in this collaborative effort.</w:t>
      </w:r>
    </w:p>
    <w:p w:rsidR="00172EA9" w:rsidRDefault="00675FA4">
      <w:pPr>
        <w:pStyle w:val="Heading3"/>
        <w:numPr>
          <w:ilvl w:val="1"/>
          <w:numId w:val="1"/>
        </w:numPr>
        <w:tabs>
          <w:tab w:val="left" w:pos="828"/>
        </w:tabs>
        <w:spacing w:before="84"/>
      </w:pPr>
      <w:r>
        <w:t>If no archive planned,</w:t>
      </w:r>
      <w:r>
        <w:rPr>
          <w:spacing w:val="10"/>
        </w:rPr>
        <w:t xml:space="preserve"> </w:t>
      </w:r>
      <w:r>
        <w:rPr>
          <w:spacing w:val="-3"/>
        </w:rPr>
        <w:t>why?</w:t>
      </w:r>
    </w:p>
    <w:p w:rsidR="00172EA9" w:rsidRDefault="00172EA9">
      <w:pPr>
        <w:sectPr w:rsidR="00172EA9">
          <w:type w:val="continuous"/>
          <w:pgSz w:w="12250" w:h="15850"/>
          <w:pgMar w:top="1200" w:right="420" w:bottom="1480" w:left="580" w:header="720" w:footer="720" w:gutter="0"/>
          <w:cols w:space="720"/>
        </w:sectPr>
      </w:pPr>
    </w:p>
    <w:p w:rsidR="00172EA9" w:rsidRDefault="00675FA4">
      <w:pPr>
        <w:pStyle w:val="BodyText"/>
        <w:spacing w:before="95"/>
        <w:ind w:left="301"/>
      </w:pPr>
      <w:r>
        <w:lastRenderedPageBreak/>
        <w:t>not applicable</w:t>
      </w:r>
    </w:p>
    <w:p w:rsidR="00172EA9" w:rsidRDefault="00675FA4">
      <w:pPr>
        <w:pStyle w:val="Heading3"/>
        <w:numPr>
          <w:ilvl w:val="1"/>
          <w:numId w:val="1"/>
        </w:numPr>
        <w:tabs>
          <w:tab w:val="left" w:pos="828"/>
        </w:tabs>
        <w:spacing w:before="90"/>
      </w:pPr>
      <w:r>
        <w:t>If any delay between data collection and submission to an archive facility, please</w:t>
      </w:r>
      <w:r>
        <w:rPr>
          <w:spacing w:val="7"/>
        </w:rPr>
        <w:t xml:space="preserve"> </w:t>
      </w:r>
      <w:r>
        <w:t>explain.</w:t>
      </w:r>
    </w:p>
    <w:p w:rsidR="00172EA9" w:rsidRDefault="00675FA4">
      <w:pPr>
        <w:pStyle w:val="BodyText"/>
        <w:spacing w:before="94"/>
        <w:ind w:left="301"/>
      </w:pPr>
      <w:r>
        <w:t>60-90 days</w:t>
      </w:r>
    </w:p>
    <w:p w:rsidR="00172EA9" w:rsidRDefault="00675FA4">
      <w:pPr>
        <w:pStyle w:val="Heading3"/>
        <w:numPr>
          <w:ilvl w:val="1"/>
          <w:numId w:val="1"/>
        </w:numPr>
        <w:tabs>
          <w:tab w:val="left" w:pos="828"/>
        </w:tabs>
        <w:spacing w:before="89"/>
      </w:pPr>
      <w:r>
        <w:t xml:space="preserve">How </w:t>
      </w:r>
      <w:r>
        <w:rPr>
          <w:spacing w:val="-3"/>
        </w:rPr>
        <w:t xml:space="preserve">will </w:t>
      </w:r>
      <w:r>
        <w:t>data be protected from accidental or malicious modification or</w:t>
      </w:r>
      <w:r>
        <w:rPr>
          <w:spacing w:val="16"/>
        </w:rPr>
        <w:t xml:space="preserve"> </w:t>
      </w:r>
      <w:r>
        <w:t>deletion?</w:t>
      </w:r>
    </w:p>
    <w:p w:rsidR="00172EA9" w:rsidRDefault="00675FA4">
      <w:pPr>
        <w:pStyle w:val="BodyText"/>
        <w:spacing w:before="94"/>
        <w:ind w:left="301" w:right="254"/>
      </w:pPr>
      <w:r>
        <w:t>Data management standard operating procedures minimizing accidental or malicious modification or deletion are in place aboard the Okeanos Explorer and will be enforced.</w:t>
      </w:r>
    </w:p>
    <w:p w:rsidR="00172EA9" w:rsidRDefault="00675FA4">
      <w:pPr>
        <w:pStyle w:val="Heading3"/>
        <w:numPr>
          <w:ilvl w:val="1"/>
          <w:numId w:val="1"/>
        </w:numPr>
        <w:tabs>
          <w:tab w:val="left" w:pos="774"/>
        </w:tabs>
        <w:spacing w:before="159"/>
        <w:ind w:left="773" w:hanging="336"/>
      </w:pPr>
      <w:r>
        <w:t>Prepare a Data Use</w:t>
      </w:r>
      <w:r>
        <w:rPr>
          <w:spacing w:val="5"/>
        </w:rPr>
        <w:t xml:space="preserve"> </w:t>
      </w:r>
      <w:r>
        <w:t>Statement</w:t>
      </w:r>
    </w:p>
    <w:p w:rsidR="00172EA9" w:rsidRDefault="00675FA4">
      <w:pPr>
        <w:pStyle w:val="BodyText"/>
        <w:spacing w:before="93"/>
        <w:ind w:left="301"/>
      </w:pPr>
      <w:r>
        <w:t>Data use shall be credited to NOAA Office of Ocean Exploration and Research.</w:t>
      </w:r>
    </w:p>
    <w:sectPr w:rsidR="00172EA9">
      <w:pgSz w:w="12250" w:h="15850"/>
      <w:pgMar w:top="1360" w:right="420" w:bottom="1480" w:left="580" w:header="1144" w:footer="1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2D" w:rsidRDefault="00675FA4">
      <w:r>
        <w:separator/>
      </w:r>
    </w:p>
  </w:endnote>
  <w:endnote w:type="continuationSeparator" w:id="0">
    <w:p w:rsidR="0050682D" w:rsidRDefault="0067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A9" w:rsidRDefault="00837E7D">
    <w:pPr>
      <w:pStyle w:val="BodyText"/>
      <w:spacing w:before="0" w:line="14" w:lineRule="auto"/>
      <w:ind w:left="0"/>
      <w:rPr>
        <w:sz w:val="20"/>
      </w:rPr>
    </w:pPr>
    <w:r>
      <w:rPr>
        <w:noProof/>
        <w:lang w:bidi="ar-SA"/>
      </w:rPr>
      <mc:AlternateContent>
        <mc:Choice Requires="wps">
          <w:drawing>
            <wp:anchor distT="0" distB="0" distL="114300" distR="114300" simplePos="0" relativeHeight="503309072" behindDoc="1" locked="0" layoutInCell="1" allowOverlap="1">
              <wp:simplePos x="0" y="0"/>
              <wp:positionH relativeFrom="page">
                <wp:posOffset>1840230</wp:posOffset>
              </wp:positionH>
              <wp:positionV relativeFrom="page">
                <wp:posOffset>9098915</wp:posOffset>
              </wp:positionV>
              <wp:extent cx="3941445" cy="165100"/>
              <wp:effectExtent l="1905" t="254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A9" w:rsidRDefault="00675FA4">
                          <w:pPr>
                            <w:pStyle w:val="BodyText"/>
                            <w:spacing w:before="0" w:line="244" w:lineRule="exact"/>
                            <w:ind w:left="20"/>
                          </w:pPr>
                          <w:r>
                            <w:t>Okeanos Explorer (EX1806): Mid and Southeast US (ROV &amp; Mapping)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0" type="#_x0000_t202" style="position:absolute;margin-left:144.9pt;margin-top:716.45pt;width:310.35pt;height:13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" filled="f" stroked="f">
              <v:textbox inset="0,0,0,0">
                <w:txbxContent>
                  <w:p w:rsidR="00172EA9" w:rsidRDefault="00675FA4">
                    <w:pPr>
                      <w:pStyle w:val="BodyText"/>
                      <w:spacing w:before="0" w:line="244" w:lineRule="exact"/>
                      <w:ind w:left="20"/>
                    </w:pPr>
                    <w:r>
                      <w:t>Okeanos Explorer (EX1806): Mid and Southeast US (ROV &amp; Mapping)</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2D" w:rsidRDefault="00675FA4">
      <w:r>
        <w:separator/>
      </w:r>
    </w:p>
  </w:footnote>
  <w:footnote w:type="continuationSeparator" w:id="0">
    <w:p w:rsidR="0050682D" w:rsidRDefault="00675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A9" w:rsidRDefault="00837E7D">
    <w:pPr>
      <w:pStyle w:val="BodyText"/>
      <w:spacing w:before="0" w:line="14" w:lineRule="auto"/>
      <w:ind w:left="0"/>
      <w:rPr>
        <w:sz w:val="20"/>
      </w:rPr>
    </w:pPr>
    <w:r>
      <w:rPr>
        <w:noProof/>
        <w:lang w:bidi="ar-SA"/>
      </w:rPr>
      <mc:AlternateContent>
        <mc:Choice Requires="wps">
          <w:drawing>
            <wp:anchor distT="0" distB="0" distL="114300" distR="114300" simplePos="0" relativeHeight="503309096" behindDoc="1" locked="0" layoutInCell="1" allowOverlap="1">
              <wp:simplePos x="0" y="0"/>
              <wp:positionH relativeFrom="page">
                <wp:posOffset>433070</wp:posOffset>
              </wp:positionH>
              <wp:positionV relativeFrom="page">
                <wp:posOffset>713740</wp:posOffset>
              </wp:positionV>
              <wp:extent cx="648970" cy="165735"/>
              <wp:effectExtent l="444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A9" w:rsidRDefault="00675FA4">
                          <w:pPr>
                            <w:pStyle w:val="BodyText"/>
                            <w:spacing w:before="0" w:line="244" w:lineRule="exact"/>
                            <w:ind w:left="20"/>
                          </w:pPr>
                          <w:r>
                            <w:rPr>
                              <w:color w:val="44536A"/>
                            </w:rPr>
                            <w:t>09-May-18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1" type="#_x0000_t202" style="position:absolute;margin-left:34.1pt;margin-top:56.2pt;width:51.1pt;height:13.0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VR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" filled="f" stroked="f">
              <v:textbox inset="0,0,0,0">
                <w:txbxContent>
                  <w:p w:rsidR="00172EA9" w:rsidRDefault="00675FA4">
                    <w:pPr>
                      <w:pStyle w:val="BodyText"/>
                      <w:spacing w:before="0" w:line="244" w:lineRule="exact"/>
                      <w:ind w:left="20"/>
                    </w:pPr>
                    <w:r>
                      <w:rPr>
                        <w:color w:val="44536A"/>
                      </w:rPr>
                      <w:t>09-May-18</w:t>
                    </w:r>
                  </w:p>
                </w:txbxContent>
              </v:textbox>
              <w10:wrap anchorx="page" anchory="page"/>
            </v:shape>
          </w:pict>
        </mc:Fallback>
      </mc:AlternateContent>
    </w:r>
    <w:r>
      <w:rPr>
        <w:noProof/>
        <w:lang w:bidi="ar-SA"/>
      </w:rPr>
      <mc:AlternateContent>
        <mc:Choice Requires="wps">
          <w:drawing>
            <wp:anchor distT="0" distB="0" distL="114300" distR="114300" simplePos="0" relativeHeight="503309120" behindDoc="1" locked="0" layoutInCell="1" allowOverlap="1">
              <wp:simplePos x="0" y="0"/>
              <wp:positionH relativeFrom="page">
                <wp:posOffset>7047865</wp:posOffset>
              </wp:positionH>
              <wp:positionV relativeFrom="page">
                <wp:posOffset>713740</wp:posOffset>
              </wp:positionV>
              <wp:extent cx="417830"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A9" w:rsidRDefault="00675FA4">
                          <w:pPr>
                            <w:pStyle w:val="BodyText"/>
                            <w:spacing w:before="0" w:line="244" w:lineRule="exact"/>
                            <w:ind w:left="20"/>
                          </w:pPr>
                          <w:r>
                            <w:t xml:space="preserve">Page </w:t>
                          </w:r>
                          <w:r>
                            <w:fldChar w:fldCharType="begin"/>
                          </w:r>
                          <w:r>
                            <w:instrText xml:space="preserve"> PAGE </w:instrText>
                          </w:r>
                          <w:r>
                            <w:fldChar w:fldCharType="separate"/>
                          </w:r>
                          <w:r w:rsidR="00837E7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2" type="#_x0000_t202" style="position:absolute;margin-left:554.95pt;margin-top:56.2pt;width:32.9pt;height:13.05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8krg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" filled="f" stroked="f">
              <v:textbox inset="0,0,0,0">
                <w:txbxContent>
                  <w:p w:rsidR="00172EA9" w:rsidRDefault="00675FA4">
                    <w:pPr>
                      <w:pStyle w:val="BodyText"/>
                      <w:spacing w:before="0" w:line="244" w:lineRule="exact"/>
                      <w:ind w:left="20"/>
                    </w:pPr>
                    <w:r>
                      <w:t xml:space="preserve">Page </w:t>
                    </w:r>
                    <w:r>
                      <w:fldChar w:fldCharType="begin"/>
                    </w:r>
                    <w:r>
                      <w:instrText xml:space="preserve"> PAGE </w:instrText>
                    </w:r>
                    <w:r>
                      <w:fldChar w:fldCharType="separate"/>
                    </w:r>
                    <w:r w:rsidR="00837E7D">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3F09"/>
    <w:multiLevelType w:val="multilevel"/>
    <w:tmpl w:val="34C6DDD0"/>
    <w:lvl w:ilvl="0">
      <w:start w:val="6"/>
      <w:numFmt w:val="decimal"/>
      <w:lvlText w:val="%1"/>
      <w:lvlJc w:val="left"/>
      <w:pPr>
        <w:ind w:left="827" w:hanging="390"/>
        <w:jc w:val="left"/>
      </w:pPr>
      <w:rPr>
        <w:rFonts w:hint="default"/>
        <w:lang w:val="en-US" w:eastAsia="en-US" w:bidi="en-US"/>
      </w:rPr>
    </w:lvl>
    <w:lvl w:ilvl="1">
      <w:start w:val="1"/>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1672" w:hanging="390"/>
      </w:pPr>
      <w:rPr>
        <w:rFonts w:hint="default"/>
        <w:lang w:val="en-US" w:eastAsia="en-US" w:bidi="en-US"/>
      </w:rPr>
    </w:lvl>
    <w:lvl w:ilvl="3">
      <w:numFmt w:val="bullet"/>
      <w:lvlText w:val="•"/>
      <w:lvlJc w:val="left"/>
      <w:pPr>
        <w:ind w:left="2345" w:hanging="390"/>
      </w:pPr>
      <w:rPr>
        <w:rFonts w:hint="default"/>
        <w:lang w:val="en-US" w:eastAsia="en-US" w:bidi="en-US"/>
      </w:rPr>
    </w:lvl>
    <w:lvl w:ilvl="4">
      <w:numFmt w:val="bullet"/>
      <w:lvlText w:val="•"/>
      <w:lvlJc w:val="left"/>
      <w:pPr>
        <w:ind w:left="3018" w:hanging="390"/>
      </w:pPr>
      <w:rPr>
        <w:rFonts w:hint="default"/>
        <w:lang w:val="en-US" w:eastAsia="en-US" w:bidi="en-US"/>
      </w:rPr>
    </w:lvl>
    <w:lvl w:ilvl="5">
      <w:numFmt w:val="bullet"/>
      <w:lvlText w:val="•"/>
      <w:lvlJc w:val="left"/>
      <w:pPr>
        <w:ind w:left="3691" w:hanging="390"/>
      </w:pPr>
      <w:rPr>
        <w:rFonts w:hint="default"/>
        <w:lang w:val="en-US" w:eastAsia="en-US" w:bidi="en-US"/>
      </w:rPr>
    </w:lvl>
    <w:lvl w:ilvl="6">
      <w:numFmt w:val="bullet"/>
      <w:lvlText w:val="•"/>
      <w:lvlJc w:val="left"/>
      <w:pPr>
        <w:ind w:left="4364" w:hanging="390"/>
      </w:pPr>
      <w:rPr>
        <w:rFonts w:hint="default"/>
        <w:lang w:val="en-US" w:eastAsia="en-US" w:bidi="en-US"/>
      </w:rPr>
    </w:lvl>
    <w:lvl w:ilvl="7">
      <w:numFmt w:val="bullet"/>
      <w:lvlText w:val="•"/>
      <w:lvlJc w:val="left"/>
      <w:pPr>
        <w:ind w:left="5037" w:hanging="390"/>
      </w:pPr>
      <w:rPr>
        <w:rFonts w:hint="default"/>
        <w:lang w:val="en-US" w:eastAsia="en-US" w:bidi="en-US"/>
      </w:rPr>
    </w:lvl>
    <w:lvl w:ilvl="8">
      <w:numFmt w:val="bullet"/>
      <w:lvlText w:val="•"/>
      <w:lvlJc w:val="left"/>
      <w:pPr>
        <w:ind w:left="5710" w:hanging="390"/>
      </w:pPr>
      <w:rPr>
        <w:rFonts w:hint="default"/>
        <w:lang w:val="en-US" w:eastAsia="en-US" w:bidi="en-US"/>
      </w:rPr>
    </w:lvl>
  </w:abstractNum>
  <w:abstractNum w:abstractNumId="1" w15:restartNumberingAfterBreak="0">
    <w:nsid w:val="1DFD25CA"/>
    <w:multiLevelType w:val="multilevel"/>
    <w:tmpl w:val="06A08D5A"/>
    <w:lvl w:ilvl="0">
      <w:start w:val="7"/>
      <w:numFmt w:val="decimal"/>
      <w:lvlText w:val="%1"/>
      <w:lvlJc w:val="left"/>
      <w:pPr>
        <w:ind w:left="827" w:hanging="390"/>
        <w:jc w:val="left"/>
      </w:pPr>
      <w:rPr>
        <w:rFonts w:hint="default"/>
        <w:lang w:val="en-US" w:eastAsia="en-US" w:bidi="en-US"/>
      </w:rPr>
    </w:lvl>
    <w:lvl w:ilvl="1">
      <w:start w:val="1"/>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start w:val="1"/>
      <w:numFmt w:val="decimal"/>
      <w:lvlText w:val="%1.%2.%3"/>
      <w:lvlJc w:val="left"/>
      <w:pPr>
        <w:ind w:left="997" w:hanging="561"/>
        <w:jc w:val="left"/>
      </w:pPr>
      <w:rPr>
        <w:rFonts w:ascii="Calibri" w:eastAsia="Calibri" w:hAnsi="Calibri" w:cs="Calibri" w:hint="default"/>
        <w:b/>
        <w:bCs/>
        <w:spacing w:val="-2"/>
        <w:w w:val="100"/>
        <w:sz w:val="22"/>
        <w:szCs w:val="22"/>
        <w:lang w:val="en-US" w:eastAsia="en-US" w:bidi="en-US"/>
      </w:rPr>
    </w:lvl>
    <w:lvl w:ilvl="3">
      <w:numFmt w:val="bullet"/>
      <w:lvlText w:val="•"/>
      <w:lvlJc w:val="left"/>
      <w:pPr>
        <w:ind w:left="2788" w:hanging="561"/>
      </w:pPr>
      <w:rPr>
        <w:rFonts w:hint="default"/>
        <w:lang w:val="en-US" w:eastAsia="en-US" w:bidi="en-US"/>
      </w:rPr>
    </w:lvl>
    <w:lvl w:ilvl="4">
      <w:numFmt w:val="bullet"/>
      <w:lvlText w:val="•"/>
      <w:lvlJc w:val="left"/>
      <w:pPr>
        <w:ind w:left="3683" w:hanging="561"/>
      </w:pPr>
      <w:rPr>
        <w:rFonts w:hint="default"/>
        <w:lang w:val="en-US" w:eastAsia="en-US" w:bidi="en-US"/>
      </w:rPr>
    </w:lvl>
    <w:lvl w:ilvl="5">
      <w:numFmt w:val="bullet"/>
      <w:lvlText w:val="•"/>
      <w:lvlJc w:val="left"/>
      <w:pPr>
        <w:ind w:left="4577" w:hanging="561"/>
      </w:pPr>
      <w:rPr>
        <w:rFonts w:hint="default"/>
        <w:lang w:val="en-US" w:eastAsia="en-US" w:bidi="en-US"/>
      </w:rPr>
    </w:lvl>
    <w:lvl w:ilvl="6">
      <w:numFmt w:val="bullet"/>
      <w:lvlText w:val="•"/>
      <w:lvlJc w:val="left"/>
      <w:pPr>
        <w:ind w:left="5472" w:hanging="561"/>
      </w:pPr>
      <w:rPr>
        <w:rFonts w:hint="default"/>
        <w:lang w:val="en-US" w:eastAsia="en-US" w:bidi="en-US"/>
      </w:rPr>
    </w:lvl>
    <w:lvl w:ilvl="7">
      <w:numFmt w:val="bullet"/>
      <w:lvlText w:val="•"/>
      <w:lvlJc w:val="left"/>
      <w:pPr>
        <w:ind w:left="6366" w:hanging="561"/>
      </w:pPr>
      <w:rPr>
        <w:rFonts w:hint="default"/>
        <w:lang w:val="en-US" w:eastAsia="en-US" w:bidi="en-US"/>
      </w:rPr>
    </w:lvl>
    <w:lvl w:ilvl="8">
      <w:numFmt w:val="bullet"/>
      <w:lvlText w:val="•"/>
      <w:lvlJc w:val="left"/>
      <w:pPr>
        <w:ind w:left="7261" w:hanging="561"/>
      </w:pPr>
      <w:rPr>
        <w:rFonts w:hint="default"/>
        <w:lang w:val="en-US" w:eastAsia="en-US" w:bidi="en-US"/>
      </w:rPr>
    </w:lvl>
  </w:abstractNum>
  <w:abstractNum w:abstractNumId="2" w15:restartNumberingAfterBreak="0">
    <w:nsid w:val="2CAE387D"/>
    <w:multiLevelType w:val="multilevel"/>
    <w:tmpl w:val="5DE6DDA0"/>
    <w:lvl w:ilvl="0">
      <w:start w:val="8"/>
      <w:numFmt w:val="decimal"/>
      <w:lvlText w:val="%1"/>
      <w:lvlJc w:val="left"/>
      <w:pPr>
        <w:ind w:left="827" w:hanging="390"/>
        <w:jc w:val="left"/>
      </w:pPr>
      <w:rPr>
        <w:rFonts w:hint="default"/>
        <w:lang w:val="en-US" w:eastAsia="en-US" w:bidi="en-US"/>
      </w:rPr>
    </w:lvl>
    <w:lvl w:ilvl="1">
      <w:start w:val="1"/>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2904" w:hanging="390"/>
      </w:pPr>
      <w:rPr>
        <w:rFonts w:hint="default"/>
        <w:lang w:val="en-US" w:eastAsia="en-US" w:bidi="en-US"/>
      </w:rPr>
    </w:lvl>
    <w:lvl w:ilvl="3">
      <w:numFmt w:val="bullet"/>
      <w:lvlText w:val="•"/>
      <w:lvlJc w:val="left"/>
      <w:pPr>
        <w:ind w:left="3946" w:hanging="390"/>
      </w:pPr>
      <w:rPr>
        <w:rFonts w:hint="default"/>
        <w:lang w:val="en-US" w:eastAsia="en-US" w:bidi="en-US"/>
      </w:rPr>
    </w:lvl>
    <w:lvl w:ilvl="4">
      <w:numFmt w:val="bullet"/>
      <w:lvlText w:val="•"/>
      <w:lvlJc w:val="left"/>
      <w:pPr>
        <w:ind w:left="4989" w:hanging="390"/>
      </w:pPr>
      <w:rPr>
        <w:rFonts w:hint="default"/>
        <w:lang w:val="en-US" w:eastAsia="en-US" w:bidi="en-US"/>
      </w:rPr>
    </w:lvl>
    <w:lvl w:ilvl="5">
      <w:numFmt w:val="bullet"/>
      <w:lvlText w:val="•"/>
      <w:lvlJc w:val="left"/>
      <w:pPr>
        <w:ind w:left="6031" w:hanging="390"/>
      </w:pPr>
      <w:rPr>
        <w:rFonts w:hint="default"/>
        <w:lang w:val="en-US" w:eastAsia="en-US" w:bidi="en-US"/>
      </w:rPr>
    </w:lvl>
    <w:lvl w:ilvl="6">
      <w:numFmt w:val="bullet"/>
      <w:lvlText w:val="•"/>
      <w:lvlJc w:val="left"/>
      <w:pPr>
        <w:ind w:left="7073" w:hanging="390"/>
      </w:pPr>
      <w:rPr>
        <w:rFonts w:hint="default"/>
        <w:lang w:val="en-US" w:eastAsia="en-US" w:bidi="en-US"/>
      </w:rPr>
    </w:lvl>
    <w:lvl w:ilvl="7">
      <w:numFmt w:val="bullet"/>
      <w:lvlText w:val="•"/>
      <w:lvlJc w:val="left"/>
      <w:pPr>
        <w:ind w:left="8115" w:hanging="390"/>
      </w:pPr>
      <w:rPr>
        <w:rFonts w:hint="default"/>
        <w:lang w:val="en-US" w:eastAsia="en-US" w:bidi="en-US"/>
      </w:rPr>
    </w:lvl>
    <w:lvl w:ilvl="8">
      <w:numFmt w:val="bullet"/>
      <w:lvlText w:val="•"/>
      <w:lvlJc w:val="left"/>
      <w:pPr>
        <w:ind w:left="9158" w:hanging="390"/>
      </w:pPr>
      <w:rPr>
        <w:rFonts w:hint="default"/>
        <w:lang w:val="en-US" w:eastAsia="en-US" w:bidi="en-US"/>
      </w:rPr>
    </w:lvl>
  </w:abstractNum>
  <w:abstractNum w:abstractNumId="3" w15:restartNumberingAfterBreak="0">
    <w:nsid w:val="341C5E13"/>
    <w:multiLevelType w:val="multilevel"/>
    <w:tmpl w:val="E0C46B78"/>
    <w:lvl w:ilvl="0">
      <w:start w:val="1"/>
      <w:numFmt w:val="decimal"/>
      <w:lvlText w:val="%1"/>
      <w:lvlJc w:val="left"/>
      <w:pPr>
        <w:ind w:left="826" w:hanging="390"/>
        <w:jc w:val="left"/>
      </w:pPr>
      <w:rPr>
        <w:rFonts w:hint="default"/>
        <w:lang w:val="en-US" w:eastAsia="en-US" w:bidi="en-US"/>
      </w:rPr>
    </w:lvl>
    <w:lvl w:ilvl="1">
      <w:start w:val="1"/>
      <w:numFmt w:val="decimal"/>
      <w:lvlText w:val="%1.%2"/>
      <w:lvlJc w:val="left"/>
      <w:pPr>
        <w:ind w:left="826" w:hanging="390"/>
        <w:jc w:val="left"/>
      </w:pPr>
      <w:rPr>
        <w:rFonts w:ascii="Calibri" w:eastAsia="Calibri" w:hAnsi="Calibri" w:cs="Calibri" w:hint="default"/>
        <w:b/>
        <w:bCs/>
        <w:spacing w:val="-3"/>
        <w:w w:val="100"/>
        <w:sz w:val="22"/>
        <w:szCs w:val="22"/>
        <w:lang w:val="en-US" w:eastAsia="en-US" w:bidi="en-US"/>
      </w:rPr>
    </w:lvl>
    <w:lvl w:ilvl="2">
      <w:numFmt w:val="bullet"/>
      <w:lvlText w:val="•"/>
      <w:lvlJc w:val="left"/>
      <w:pPr>
        <w:ind w:left="2904" w:hanging="390"/>
      </w:pPr>
      <w:rPr>
        <w:rFonts w:hint="default"/>
        <w:lang w:val="en-US" w:eastAsia="en-US" w:bidi="en-US"/>
      </w:rPr>
    </w:lvl>
    <w:lvl w:ilvl="3">
      <w:numFmt w:val="bullet"/>
      <w:lvlText w:val="•"/>
      <w:lvlJc w:val="left"/>
      <w:pPr>
        <w:ind w:left="3946" w:hanging="390"/>
      </w:pPr>
      <w:rPr>
        <w:rFonts w:hint="default"/>
        <w:lang w:val="en-US" w:eastAsia="en-US" w:bidi="en-US"/>
      </w:rPr>
    </w:lvl>
    <w:lvl w:ilvl="4">
      <w:numFmt w:val="bullet"/>
      <w:lvlText w:val="•"/>
      <w:lvlJc w:val="left"/>
      <w:pPr>
        <w:ind w:left="4989" w:hanging="390"/>
      </w:pPr>
      <w:rPr>
        <w:rFonts w:hint="default"/>
        <w:lang w:val="en-US" w:eastAsia="en-US" w:bidi="en-US"/>
      </w:rPr>
    </w:lvl>
    <w:lvl w:ilvl="5">
      <w:numFmt w:val="bullet"/>
      <w:lvlText w:val="•"/>
      <w:lvlJc w:val="left"/>
      <w:pPr>
        <w:ind w:left="6031" w:hanging="390"/>
      </w:pPr>
      <w:rPr>
        <w:rFonts w:hint="default"/>
        <w:lang w:val="en-US" w:eastAsia="en-US" w:bidi="en-US"/>
      </w:rPr>
    </w:lvl>
    <w:lvl w:ilvl="6">
      <w:numFmt w:val="bullet"/>
      <w:lvlText w:val="•"/>
      <w:lvlJc w:val="left"/>
      <w:pPr>
        <w:ind w:left="7073" w:hanging="390"/>
      </w:pPr>
      <w:rPr>
        <w:rFonts w:hint="default"/>
        <w:lang w:val="en-US" w:eastAsia="en-US" w:bidi="en-US"/>
      </w:rPr>
    </w:lvl>
    <w:lvl w:ilvl="7">
      <w:numFmt w:val="bullet"/>
      <w:lvlText w:val="•"/>
      <w:lvlJc w:val="left"/>
      <w:pPr>
        <w:ind w:left="8115" w:hanging="390"/>
      </w:pPr>
      <w:rPr>
        <w:rFonts w:hint="default"/>
        <w:lang w:val="en-US" w:eastAsia="en-US" w:bidi="en-US"/>
      </w:rPr>
    </w:lvl>
    <w:lvl w:ilvl="8">
      <w:numFmt w:val="bullet"/>
      <w:lvlText w:val="•"/>
      <w:lvlJc w:val="left"/>
      <w:pPr>
        <w:ind w:left="9158" w:hanging="390"/>
      </w:pPr>
      <w:rPr>
        <w:rFonts w:hint="default"/>
        <w:lang w:val="en-US" w:eastAsia="en-US" w:bidi="en-US"/>
      </w:rPr>
    </w:lvl>
  </w:abstractNum>
  <w:abstractNum w:abstractNumId="4" w15:restartNumberingAfterBreak="0">
    <w:nsid w:val="680E1D9A"/>
    <w:multiLevelType w:val="multilevel"/>
    <w:tmpl w:val="776AA9C6"/>
    <w:lvl w:ilvl="0">
      <w:start w:val="7"/>
      <w:numFmt w:val="decimal"/>
      <w:lvlText w:val="%1"/>
      <w:lvlJc w:val="left"/>
      <w:pPr>
        <w:ind w:left="827" w:hanging="390"/>
        <w:jc w:val="left"/>
      </w:pPr>
      <w:rPr>
        <w:rFonts w:hint="default"/>
        <w:lang w:val="en-US" w:eastAsia="en-US" w:bidi="en-US"/>
      </w:rPr>
    </w:lvl>
    <w:lvl w:ilvl="1">
      <w:start w:val="2"/>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2904" w:hanging="390"/>
      </w:pPr>
      <w:rPr>
        <w:rFonts w:hint="default"/>
        <w:lang w:val="en-US" w:eastAsia="en-US" w:bidi="en-US"/>
      </w:rPr>
    </w:lvl>
    <w:lvl w:ilvl="3">
      <w:numFmt w:val="bullet"/>
      <w:lvlText w:val="•"/>
      <w:lvlJc w:val="left"/>
      <w:pPr>
        <w:ind w:left="3946" w:hanging="390"/>
      </w:pPr>
      <w:rPr>
        <w:rFonts w:hint="default"/>
        <w:lang w:val="en-US" w:eastAsia="en-US" w:bidi="en-US"/>
      </w:rPr>
    </w:lvl>
    <w:lvl w:ilvl="4">
      <w:numFmt w:val="bullet"/>
      <w:lvlText w:val="•"/>
      <w:lvlJc w:val="left"/>
      <w:pPr>
        <w:ind w:left="4989" w:hanging="390"/>
      </w:pPr>
      <w:rPr>
        <w:rFonts w:hint="default"/>
        <w:lang w:val="en-US" w:eastAsia="en-US" w:bidi="en-US"/>
      </w:rPr>
    </w:lvl>
    <w:lvl w:ilvl="5">
      <w:numFmt w:val="bullet"/>
      <w:lvlText w:val="•"/>
      <w:lvlJc w:val="left"/>
      <w:pPr>
        <w:ind w:left="6031" w:hanging="390"/>
      </w:pPr>
      <w:rPr>
        <w:rFonts w:hint="default"/>
        <w:lang w:val="en-US" w:eastAsia="en-US" w:bidi="en-US"/>
      </w:rPr>
    </w:lvl>
    <w:lvl w:ilvl="6">
      <w:numFmt w:val="bullet"/>
      <w:lvlText w:val="•"/>
      <w:lvlJc w:val="left"/>
      <w:pPr>
        <w:ind w:left="7073" w:hanging="390"/>
      </w:pPr>
      <w:rPr>
        <w:rFonts w:hint="default"/>
        <w:lang w:val="en-US" w:eastAsia="en-US" w:bidi="en-US"/>
      </w:rPr>
    </w:lvl>
    <w:lvl w:ilvl="7">
      <w:numFmt w:val="bullet"/>
      <w:lvlText w:val="•"/>
      <w:lvlJc w:val="left"/>
      <w:pPr>
        <w:ind w:left="8115" w:hanging="390"/>
      </w:pPr>
      <w:rPr>
        <w:rFonts w:hint="default"/>
        <w:lang w:val="en-US" w:eastAsia="en-US" w:bidi="en-US"/>
      </w:rPr>
    </w:lvl>
    <w:lvl w:ilvl="8">
      <w:numFmt w:val="bullet"/>
      <w:lvlText w:val="•"/>
      <w:lvlJc w:val="left"/>
      <w:pPr>
        <w:ind w:left="9158" w:hanging="390"/>
      </w:pPr>
      <w:rPr>
        <w:rFonts w:hint="default"/>
        <w:lang w:val="en-US" w:eastAsia="en-US" w:bidi="en-US"/>
      </w:rPr>
    </w:lvl>
  </w:abstractNum>
  <w:abstractNum w:abstractNumId="5" w15:restartNumberingAfterBreak="0">
    <w:nsid w:val="6C106815"/>
    <w:multiLevelType w:val="multilevel"/>
    <w:tmpl w:val="A9D84740"/>
    <w:lvl w:ilvl="0">
      <w:start w:val="4"/>
      <w:numFmt w:val="decimal"/>
      <w:lvlText w:val="%1"/>
      <w:lvlJc w:val="left"/>
      <w:pPr>
        <w:ind w:left="827" w:hanging="390"/>
        <w:jc w:val="left"/>
      </w:pPr>
      <w:rPr>
        <w:rFonts w:hint="default"/>
        <w:lang w:val="en-US" w:eastAsia="en-US" w:bidi="en-US"/>
      </w:rPr>
    </w:lvl>
    <w:lvl w:ilvl="1">
      <w:start w:val="1"/>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2904" w:hanging="390"/>
      </w:pPr>
      <w:rPr>
        <w:rFonts w:hint="default"/>
        <w:lang w:val="en-US" w:eastAsia="en-US" w:bidi="en-US"/>
      </w:rPr>
    </w:lvl>
    <w:lvl w:ilvl="3">
      <w:numFmt w:val="bullet"/>
      <w:lvlText w:val="•"/>
      <w:lvlJc w:val="left"/>
      <w:pPr>
        <w:ind w:left="3946" w:hanging="390"/>
      </w:pPr>
      <w:rPr>
        <w:rFonts w:hint="default"/>
        <w:lang w:val="en-US" w:eastAsia="en-US" w:bidi="en-US"/>
      </w:rPr>
    </w:lvl>
    <w:lvl w:ilvl="4">
      <w:numFmt w:val="bullet"/>
      <w:lvlText w:val="•"/>
      <w:lvlJc w:val="left"/>
      <w:pPr>
        <w:ind w:left="4989" w:hanging="390"/>
      </w:pPr>
      <w:rPr>
        <w:rFonts w:hint="default"/>
        <w:lang w:val="en-US" w:eastAsia="en-US" w:bidi="en-US"/>
      </w:rPr>
    </w:lvl>
    <w:lvl w:ilvl="5">
      <w:numFmt w:val="bullet"/>
      <w:lvlText w:val="•"/>
      <w:lvlJc w:val="left"/>
      <w:pPr>
        <w:ind w:left="6031" w:hanging="390"/>
      </w:pPr>
      <w:rPr>
        <w:rFonts w:hint="default"/>
        <w:lang w:val="en-US" w:eastAsia="en-US" w:bidi="en-US"/>
      </w:rPr>
    </w:lvl>
    <w:lvl w:ilvl="6">
      <w:numFmt w:val="bullet"/>
      <w:lvlText w:val="•"/>
      <w:lvlJc w:val="left"/>
      <w:pPr>
        <w:ind w:left="7073" w:hanging="390"/>
      </w:pPr>
      <w:rPr>
        <w:rFonts w:hint="default"/>
        <w:lang w:val="en-US" w:eastAsia="en-US" w:bidi="en-US"/>
      </w:rPr>
    </w:lvl>
    <w:lvl w:ilvl="7">
      <w:numFmt w:val="bullet"/>
      <w:lvlText w:val="•"/>
      <w:lvlJc w:val="left"/>
      <w:pPr>
        <w:ind w:left="8115" w:hanging="390"/>
      </w:pPr>
      <w:rPr>
        <w:rFonts w:hint="default"/>
        <w:lang w:val="en-US" w:eastAsia="en-US" w:bidi="en-US"/>
      </w:rPr>
    </w:lvl>
    <w:lvl w:ilvl="8">
      <w:numFmt w:val="bullet"/>
      <w:lvlText w:val="•"/>
      <w:lvlJc w:val="left"/>
      <w:pPr>
        <w:ind w:left="9158" w:hanging="390"/>
      </w:pPr>
      <w:rPr>
        <w:rFonts w:hint="default"/>
        <w:lang w:val="en-US" w:eastAsia="en-US" w:bidi="en-US"/>
      </w:rPr>
    </w:lvl>
  </w:abstractNum>
  <w:abstractNum w:abstractNumId="6" w15:restartNumberingAfterBreak="0">
    <w:nsid w:val="74D6771F"/>
    <w:multiLevelType w:val="multilevel"/>
    <w:tmpl w:val="F6720D38"/>
    <w:lvl w:ilvl="0">
      <w:start w:val="5"/>
      <w:numFmt w:val="decimal"/>
      <w:lvlText w:val="%1"/>
      <w:lvlJc w:val="left"/>
      <w:pPr>
        <w:ind w:left="827" w:hanging="390"/>
        <w:jc w:val="left"/>
      </w:pPr>
      <w:rPr>
        <w:rFonts w:hint="default"/>
        <w:lang w:val="en-US" w:eastAsia="en-US" w:bidi="en-US"/>
      </w:rPr>
    </w:lvl>
    <w:lvl w:ilvl="1">
      <w:start w:val="1"/>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2904" w:hanging="390"/>
      </w:pPr>
      <w:rPr>
        <w:rFonts w:hint="default"/>
        <w:lang w:val="en-US" w:eastAsia="en-US" w:bidi="en-US"/>
      </w:rPr>
    </w:lvl>
    <w:lvl w:ilvl="3">
      <w:numFmt w:val="bullet"/>
      <w:lvlText w:val="•"/>
      <w:lvlJc w:val="left"/>
      <w:pPr>
        <w:ind w:left="3946" w:hanging="390"/>
      </w:pPr>
      <w:rPr>
        <w:rFonts w:hint="default"/>
        <w:lang w:val="en-US" w:eastAsia="en-US" w:bidi="en-US"/>
      </w:rPr>
    </w:lvl>
    <w:lvl w:ilvl="4">
      <w:numFmt w:val="bullet"/>
      <w:lvlText w:val="•"/>
      <w:lvlJc w:val="left"/>
      <w:pPr>
        <w:ind w:left="4989" w:hanging="390"/>
      </w:pPr>
      <w:rPr>
        <w:rFonts w:hint="default"/>
        <w:lang w:val="en-US" w:eastAsia="en-US" w:bidi="en-US"/>
      </w:rPr>
    </w:lvl>
    <w:lvl w:ilvl="5">
      <w:numFmt w:val="bullet"/>
      <w:lvlText w:val="•"/>
      <w:lvlJc w:val="left"/>
      <w:pPr>
        <w:ind w:left="6031" w:hanging="390"/>
      </w:pPr>
      <w:rPr>
        <w:rFonts w:hint="default"/>
        <w:lang w:val="en-US" w:eastAsia="en-US" w:bidi="en-US"/>
      </w:rPr>
    </w:lvl>
    <w:lvl w:ilvl="6">
      <w:numFmt w:val="bullet"/>
      <w:lvlText w:val="•"/>
      <w:lvlJc w:val="left"/>
      <w:pPr>
        <w:ind w:left="7073" w:hanging="390"/>
      </w:pPr>
      <w:rPr>
        <w:rFonts w:hint="default"/>
        <w:lang w:val="en-US" w:eastAsia="en-US" w:bidi="en-US"/>
      </w:rPr>
    </w:lvl>
    <w:lvl w:ilvl="7">
      <w:numFmt w:val="bullet"/>
      <w:lvlText w:val="•"/>
      <w:lvlJc w:val="left"/>
      <w:pPr>
        <w:ind w:left="8115" w:hanging="390"/>
      </w:pPr>
      <w:rPr>
        <w:rFonts w:hint="default"/>
        <w:lang w:val="en-US" w:eastAsia="en-US" w:bidi="en-US"/>
      </w:rPr>
    </w:lvl>
    <w:lvl w:ilvl="8">
      <w:numFmt w:val="bullet"/>
      <w:lvlText w:val="•"/>
      <w:lvlJc w:val="left"/>
      <w:pPr>
        <w:ind w:left="9158" w:hanging="390"/>
      </w:pPr>
      <w:rPr>
        <w:rFonts w:hint="default"/>
        <w:lang w:val="en-US" w:eastAsia="en-US" w:bidi="en-US"/>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A9"/>
    <w:rsid w:val="00172EA9"/>
    <w:rsid w:val="0050682D"/>
    <w:rsid w:val="00675FA4"/>
    <w:rsid w:val="0083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BEECFFB-2927-413E-8C50-3D71B74B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7"/>
      <w:ind w:left="119"/>
      <w:outlineLvl w:val="0"/>
    </w:pPr>
    <w:rPr>
      <w:sz w:val="32"/>
      <w:szCs w:val="32"/>
    </w:rPr>
  </w:style>
  <w:style w:type="paragraph" w:styleId="Heading2">
    <w:name w:val="heading 2"/>
    <w:basedOn w:val="Normal"/>
    <w:uiPriority w:val="1"/>
    <w:qFormat/>
    <w:pPr>
      <w:spacing w:before="20"/>
      <w:ind w:left="119"/>
      <w:outlineLvl w:val="1"/>
    </w:pPr>
    <w:rPr>
      <w:i/>
      <w:sz w:val="28"/>
      <w:szCs w:val="28"/>
    </w:rPr>
  </w:style>
  <w:style w:type="paragraph" w:styleId="Heading3">
    <w:name w:val="heading 3"/>
    <w:basedOn w:val="Normal"/>
    <w:uiPriority w:val="1"/>
    <w:qFormat/>
    <w:pPr>
      <w:spacing w:before="37"/>
      <w:ind w:left="827" w:hanging="39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4"/>
      <w:ind w:left="359"/>
    </w:pPr>
  </w:style>
  <w:style w:type="paragraph" w:styleId="ListParagraph">
    <w:name w:val="List Paragraph"/>
    <w:basedOn w:val="Normal"/>
    <w:uiPriority w:val="1"/>
    <w:qFormat/>
    <w:pPr>
      <w:spacing w:before="37"/>
      <w:ind w:left="827" w:hanging="3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ddc.noaa.gov/oer-waf/ISO/Resolved/201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obrien@tgfo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san.gottfried@noaa.gov" TargetMode="External"/><Relationship Id="rId4" Type="http://schemas.openxmlformats.org/officeDocument/2006/relationships/webSettings" Target="webSettings.xml"/><Relationship Id="rId9" Type="http://schemas.openxmlformats.org/officeDocument/2006/relationships/hyperlink" Target="mailto:kasey.cantwell@noaa.gov" TargetMode="External"/><Relationship Id="rId14" Type="http://schemas.openxmlformats.org/officeDocument/2006/relationships/hyperlink" Target="http://www.ncei.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DOC\NOAA\NESDIS\OACIO-S</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Gottfried</dc:creator>
  <cp:lastModifiedBy>Susan Gottfried</cp:lastModifiedBy>
  <cp:revision>2</cp:revision>
  <dcterms:created xsi:type="dcterms:W3CDTF">2018-05-09T15:57:00Z</dcterms:created>
  <dcterms:modified xsi:type="dcterms:W3CDTF">2018-05-09T15:57:00Z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Access® 2013</vt:lpwstr>
  </property>
  <property fmtid="{D5CDD505-2E9C-101B-9397-08002B2CF9AE}" pid="4" name="LastSaved">
    <vt:filetime>2018-05-09T00:00:00Z</vt:filetime>
  </property>
</Properties>
</file>