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BD" w:rsidRDefault="007924BD" w:rsidP="00C0314A">
      <w:pPr>
        <w:pBdr>
          <w:between w:val="single" w:sz="4" w:space="1" w:color="667A85" w:themeColor="text1"/>
        </w:pBdr>
      </w:pPr>
    </w:p>
    <w:p w:rsidR="00A52AFC" w:rsidRDefault="00A52AFC" w:rsidP="00C0314A">
      <w:pPr>
        <w:pStyle w:val="Title"/>
      </w:pPr>
      <w:r w:rsidRPr="006A587A">
        <w:rPr>
          <w:i/>
        </w:rPr>
        <w:t>Okeanos Explorer</w:t>
      </w:r>
      <w:r>
        <w:t xml:space="preserve"> ROV</w:t>
      </w:r>
      <w:r w:rsidRPr="006A587A">
        <w:rPr>
          <w:rStyle w:val="TitleChar"/>
        </w:rPr>
        <w:t xml:space="preserve"> </w:t>
      </w:r>
      <w:r>
        <w:t>Dive Summary</w:t>
      </w:r>
    </w:p>
    <w:tbl>
      <w:tblPr>
        <w:tblStyle w:val="MediumShading1-Accent11"/>
        <w:tblW w:w="0" w:type="auto"/>
        <w:tblInd w:w="115" w:type="dxa"/>
        <w:tblBorders>
          <w:top w:val="single" w:sz="6" w:space="0" w:color="A3A9AC"/>
          <w:left w:val="single" w:sz="6" w:space="0" w:color="A3A9AC"/>
          <w:bottom w:val="single" w:sz="6" w:space="0" w:color="A3A9AC"/>
          <w:right w:val="single" w:sz="6" w:space="0" w:color="A3A9AC"/>
          <w:insideH w:val="single" w:sz="6" w:space="0" w:color="A3A9AC"/>
          <w:insideV w:val="single" w:sz="6" w:space="0" w:color="A3A9AC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0"/>
        <w:gridCol w:w="2240"/>
        <w:gridCol w:w="175"/>
        <w:gridCol w:w="2472"/>
        <w:gridCol w:w="2148"/>
      </w:tblGrid>
      <w:tr w:rsidR="00A52AFC" w:rsidRPr="0059665E" w:rsidTr="005D0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1489"/>
            <w:vAlign w:val="center"/>
          </w:tcPr>
          <w:p w:rsidR="00A52AFC" w:rsidRPr="0059665E" w:rsidRDefault="00A52AFC" w:rsidP="00C0314A">
            <w:pPr>
              <w:pBdr>
                <w:between w:val="single" w:sz="4" w:space="1" w:color="667A85" w:themeColor="text1"/>
              </w:pBdr>
              <w:rPr>
                <w:b w:val="0"/>
                <w:sz w:val="20"/>
                <w:szCs w:val="24"/>
              </w:rPr>
            </w:pPr>
            <w:r w:rsidRPr="0059665E">
              <w:rPr>
                <w:b w:val="0"/>
                <w:color w:val="FFFFFF" w:themeColor="background1"/>
                <w:szCs w:val="24"/>
              </w:rPr>
              <w:t>Dive Information</w:t>
            </w:r>
          </w:p>
        </w:tc>
      </w:tr>
      <w:tr w:rsidR="00A52AFC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A52AFC" w:rsidRPr="0059665E" w:rsidRDefault="002D198E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General Location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A52AFC" w:rsidRPr="0059665E" w:rsidRDefault="00877600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995F4F" wp14:editId="40EA3543">
                  <wp:extent cx="3378068" cy="25980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954" cy="2599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14A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shd w:val="clear" w:color="auto" w:fill="DADFE1"/>
            <w:vAlign w:val="center"/>
          </w:tcPr>
          <w:p w:rsidR="00C0314A" w:rsidRPr="0059665E" w:rsidRDefault="00C0314A" w:rsidP="00C0314A">
            <w:pPr>
              <w:pBdr>
                <w:between w:val="single" w:sz="4" w:space="1" w:color="667A85" w:themeColor="text1"/>
              </w:pBdr>
              <w:jc w:val="right"/>
              <w:rPr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General Area Descriptor</w:t>
            </w:r>
          </w:p>
        </w:tc>
        <w:tc>
          <w:tcPr>
            <w:tcW w:w="7004" w:type="dxa"/>
            <w:gridSpan w:val="4"/>
            <w:shd w:val="clear" w:color="auto" w:fill="auto"/>
            <w:vAlign w:val="center"/>
          </w:tcPr>
          <w:p w:rsidR="00C0314A" w:rsidRPr="0059665E" w:rsidRDefault="00877600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Oahu</w:t>
            </w:r>
          </w:p>
        </w:tc>
      </w:tr>
      <w:tr w:rsidR="00A52AFC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A52AFC" w:rsidRPr="0059665E" w:rsidRDefault="00A52AFC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Site Name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A52AFC" w:rsidRPr="0059665E" w:rsidRDefault="00144777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USS Baltimore</w:t>
            </w:r>
          </w:p>
        </w:tc>
      </w:tr>
      <w:tr w:rsidR="00854EF5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Science Team Leads</w:t>
            </w:r>
          </w:p>
        </w:tc>
        <w:tc>
          <w:tcPr>
            <w:tcW w:w="7004" w:type="dxa"/>
            <w:gridSpan w:val="4"/>
            <w:shd w:val="clear" w:color="auto" w:fill="auto"/>
            <w:vAlign w:val="center"/>
          </w:tcPr>
          <w:p w:rsidR="00854EF5" w:rsidRDefault="00C0314A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John Smith/Meagan Putts</w:t>
            </w:r>
          </w:p>
        </w:tc>
      </w:tr>
      <w:tr w:rsidR="00854EF5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Expedition Coordinator</w:t>
            </w:r>
            <w:r w:rsidRPr="0059665E">
              <w:rPr>
                <w:b w:val="0"/>
                <w:color w:val="333333"/>
                <w:sz w:val="20"/>
                <w:szCs w:val="24"/>
              </w:rPr>
              <w:t xml:space="preserve"> 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Kasey Cantwell</w:t>
            </w:r>
          </w:p>
        </w:tc>
      </w:tr>
      <w:tr w:rsidR="00854EF5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ROV Dive Supervisor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C0314A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 w:rsidRPr="00C0314A">
              <w:rPr>
                <w:sz w:val="20"/>
                <w:szCs w:val="24"/>
              </w:rPr>
              <w:t xml:space="preserve">Karl </w:t>
            </w:r>
            <w:proofErr w:type="spellStart"/>
            <w:r w:rsidRPr="00C0314A">
              <w:rPr>
                <w:sz w:val="20"/>
                <w:szCs w:val="24"/>
              </w:rPr>
              <w:t>McLetchie</w:t>
            </w:r>
            <w:proofErr w:type="spellEnd"/>
          </w:p>
        </w:tc>
      </w:tr>
      <w:tr w:rsidR="00854EF5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>
              <w:rPr>
                <w:b w:val="0"/>
                <w:color w:val="333333"/>
                <w:sz w:val="20"/>
                <w:szCs w:val="24"/>
              </w:rPr>
              <w:t>Mapping Lead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Mike White</w:t>
            </w:r>
          </w:p>
        </w:tc>
      </w:tr>
      <w:tr w:rsidR="00854EF5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5" w:type="dxa"/>
            <w:gridSpan w:val="5"/>
            <w:shd w:val="clear" w:color="auto" w:fill="001489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rPr>
                <w:rStyle w:val="Strong"/>
              </w:rPr>
            </w:pPr>
            <w:r w:rsidRPr="0059665E">
              <w:rPr>
                <w:b w:val="0"/>
                <w:color w:val="FFFFFF" w:themeColor="background1"/>
                <w:szCs w:val="24"/>
              </w:rPr>
              <w:t>ROV Dive Name</w:t>
            </w:r>
          </w:p>
        </w:tc>
      </w:tr>
      <w:tr w:rsidR="00854EF5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Cruise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C0314A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EX1708</w:t>
            </w:r>
          </w:p>
        </w:tc>
      </w:tr>
      <w:tr w:rsidR="00854EF5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Leg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4EF5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Dive Number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DIVE</w:t>
            </w:r>
            <w:r w:rsidR="005A5FAF">
              <w:rPr>
                <w:sz w:val="20"/>
              </w:rPr>
              <w:t>22</w:t>
            </w:r>
          </w:p>
        </w:tc>
      </w:tr>
      <w:tr w:rsidR="00854EF5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5" w:type="dxa"/>
            <w:gridSpan w:val="5"/>
            <w:shd w:val="clear" w:color="auto" w:fill="001489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rPr>
                <w:rStyle w:val="Strong"/>
              </w:rPr>
            </w:pPr>
            <w:r w:rsidRPr="0059665E">
              <w:rPr>
                <w:b w:val="0"/>
                <w:color w:val="FFFFFF" w:themeColor="background1"/>
                <w:szCs w:val="24"/>
              </w:rPr>
              <w:t>Equipment Deployed</w:t>
            </w:r>
          </w:p>
        </w:tc>
      </w:tr>
      <w:tr w:rsidR="00854EF5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ROV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Deep Discoverer</w:t>
            </w:r>
          </w:p>
        </w:tc>
      </w:tr>
      <w:tr w:rsidR="00854EF5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Camera Platform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Seirios</w:t>
            </w:r>
          </w:p>
        </w:tc>
      </w:tr>
      <w:tr w:rsidR="00854EF5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vMerge w:val="restart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ROV Measurements</w:t>
            </w:r>
          </w:p>
        </w:tc>
        <w:bookmarkStart w:id="0" w:name="Check1"/>
        <w:tc>
          <w:tcPr>
            <w:tcW w:w="237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bookmarkEnd w:id="0"/>
            <w:r w:rsidRPr="0059665E">
              <w:rPr>
                <w:sz w:val="20"/>
              </w:rPr>
              <w:t xml:space="preserve"> CTD</w:t>
            </w:r>
          </w:p>
        </w:tc>
        <w:tc>
          <w:tcPr>
            <w:tcW w:w="24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Depth</w:t>
            </w:r>
          </w:p>
        </w:tc>
        <w:tc>
          <w:tcPr>
            <w:tcW w:w="222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Altitude</w:t>
            </w:r>
          </w:p>
        </w:tc>
      </w:tr>
      <w:tr w:rsidR="00854EF5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vMerge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</w:p>
        </w:tc>
        <w:tc>
          <w:tcPr>
            <w:tcW w:w="237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Scanning Sonar</w:t>
            </w:r>
          </w:p>
        </w:tc>
        <w:tc>
          <w:tcPr>
            <w:tcW w:w="24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USBL Position</w:t>
            </w:r>
          </w:p>
        </w:tc>
        <w:tc>
          <w:tcPr>
            <w:tcW w:w="222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Heading</w:t>
            </w:r>
          </w:p>
        </w:tc>
      </w:tr>
      <w:tr w:rsidR="00854EF5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vMerge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</w:p>
        </w:tc>
        <w:tc>
          <w:tcPr>
            <w:tcW w:w="237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Pitch</w:t>
            </w:r>
          </w:p>
        </w:tc>
        <w:tc>
          <w:tcPr>
            <w:tcW w:w="24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Roll</w:t>
            </w:r>
          </w:p>
        </w:tc>
        <w:tc>
          <w:tcPr>
            <w:tcW w:w="222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HD Camera 1</w:t>
            </w:r>
          </w:p>
        </w:tc>
      </w:tr>
      <w:tr w:rsidR="00854EF5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vMerge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</w:p>
        </w:tc>
        <w:tc>
          <w:tcPr>
            <w:tcW w:w="237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HD Camera 2</w:t>
            </w:r>
          </w:p>
        </w:tc>
        <w:tc>
          <w:tcPr>
            <w:tcW w:w="24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1</w:t>
            </w:r>
          </w:p>
        </w:tc>
        <w:tc>
          <w:tcPr>
            <w:tcW w:w="222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2</w:t>
            </w:r>
          </w:p>
        </w:tc>
      </w:tr>
      <w:tr w:rsidR="00854EF5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vMerge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</w:p>
        </w:tc>
        <w:tc>
          <w:tcPr>
            <w:tcW w:w="237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3</w:t>
            </w:r>
          </w:p>
        </w:tc>
        <w:tc>
          <w:tcPr>
            <w:tcW w:w="24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4</w:t>
            </w:r>
          </w:p>
        </w:tc>
        <w:tc>
          <w:tcPr>
            <w:tcW w:w="222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665E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65E">
              <w:rPr>
                <w:sz w:val="20"/>
                <w:lang w:bidi="en-US"/>
              </w:rPr>
              <w:instrText xml:space="preserve"> FORMCHECKBOX </w:instrText>
            </w:r>
            <w:r w:rsidR="0009440C">
              <w:rPr>
                <w:sz w:val="20"/>
                <w:lang w:bidi="en-US"/>
              </w:rPr>
            </w:r>
            <w:r w:rsidR="0009440C">
              <w:rPr>
                <w:sz w:val="20"/>
                <w:lang w:bidi="en-US"/>
              </w:rPr>
              <w:fldChar w:fldCharType="separate"/>
            </w:r>
            <w:r w:rsidRPr="0059665E">
              <w:rPr>
                <w:sz w:val="20"/>
                <w:lang w:bidi="en-US"/>
              </w:rPr>
              <w:fldChar w:fldCharType="end"/>
            </w:r>
            <w:r w:rsidRPr="0059665E">
              <w:rPr>
                <w:sz w:val="20"/>
              </w:rPr>
              <w:t xml:space="preserve"> Low Res Cam 5</w:t>
            </w:r>
          </w:p>
        </w:tc>
      </w:tr>
      <w:tr w:rsidR="00854EF5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Equipment Malfunctions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  <w:bottom w:val="nil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854EF5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ROV Dive Summary</w:t>
            </w:r>
            <w:r w:rsidRPr="0059665E">
              <w:rPr>
                <w:b w:val="0"/>
                <w:color w:val="333333"/>
                <w:sz w:val="20"/>
                <w:szCs w:val="24"/>
              </w:rPr>
              <w:br/>
              <w:t>(from processed ROV data)</w:t>
            </w:r>
          </w:p>
        </w:tc>
        <w:tc>
          <w:tcPr>
            <w:tcW w:w="700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54EF5" w:rsidRPr="0059665E" w:rsidRDefault="004C74C3" w:rsidP="0097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Information withheld due to Underwater Cultural Heritage Site</w:t>
            </w:r>
          </w:p>
        </w:tc>
      </w:tr>
      <w:tr w:rsidR="00854EF5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Special Notes</w:t>
            </w:r>
          </w:p>
        </w:tc>
        <w:tc>
          <w:tcPr>
            <w:tcW w:w="7004" w:type="dxa"/>
            <w:gridSpan w:val="4"/>
            <w:tcBorders>
              <w:top w:val="nil"/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854EF5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6A251F">
            <w:pP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Scientists Involved</w:t>
            </w:r>
          </w:p>
          <w:p w:rsidR="00854EF5" w:rsidRPr="0059665E" w:rsidRDefault="00854EF5" w:rsidP="006A251F">
            <w:pP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(please provide name, location, affiliation, email)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2920"/>
              <w:gridCol w:w="2443"/>
            </w:tblGrid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>Affiliation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Jarrod Kellogg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Amanda Murphy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DPAA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Asako</w:t>
                  </w:r>
                  <w:proofErr w:type="spellEnd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 Matsumoto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amatsu@gorgonian.jp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Planetary Exploration Research Center, Chiba Institute of Technology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Ashley Burch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Bruce Mundy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bruce.mundy@noaa.gov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 NMFS Pacific Islands Fisheries Science Center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Bruce Terrell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bruce.terrell@noaa.gov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Christopher Kelley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ckelley@hawaii.edu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Hawaii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Christopher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Mah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brisinga@gmail.com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Dept. Invertebrate Zoology, NMNH Smithsonian Institution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David Ball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david.ball@boem.gov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BOEM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Denise To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Eric Young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Frank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Cantelas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frank.cantelas@noaa.gov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 NOS MHP/ OER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Frederick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Hanselmann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fhanselmann@rsmas.miami.edu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Miami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lastRenderedPageBreak/>
                    <w:t>Hans Van Tilburg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hans.vantilburg@noaa.gov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 ONMS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Heidi Hirsh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heidi.hirsh@noaa.gov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 NMFS PIRO Marine National Monuments Program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Jack Irion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jack.irion@boem.gov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BOEM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Jim Masterson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jmaster7@fau.edu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FAU Harbor Branch Oceanographic ECC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John Smith 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jrsmith@hawaii.edu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Hawaii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Joseph Hoyt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joseph.hoyt@noaa.gov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Office of National Marine Sanctuaries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Kara Davis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kara.e.davis.civ@mail.mil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Kimberly Galvez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kgalvez@rsmas.miami.edu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Miami - RSMAS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Mary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Megyesi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Meagan Putts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Meagan.putts@noaa.gov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University of Hawaii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Nolan Barrett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barrettnh@g.cofc.edu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FAU Harbor Branch Oceanographic Institute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Piotr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Bojakowski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Defense POW/MIA Accounting Agency (DPAA)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Richard Wills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richard.k.wills.civ@mail.mil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DPAA SA CIL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Robert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Schwemmer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Robert.Schwemmer@noaa.gov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NOAA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Russ Matthews</w:t>
                  </w:r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rmatthews@mor-ent.com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Air Sea Heritage Foundation</w:t>
                  </w:r>
                </w:p>
              </w:tc>
            </w:tr>
            <w:tr w:rsidR="005D0BD1" w:rsidRPr="005D0BD1" w:rsidTr="005D0BD1">
              <w:trPr>
                <w:trHeight w:val="315"/>
              </w:trPr>
              <w:tc>
                <w:tcPr>
                  <w:tcW w:w="121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 xml:space="preserve">Tina </w:t>
                  </w:r>
                  <w:proofErr w:type="spellStart"/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Molodtsova</w:t>
                  </w:r>
                  <w:proofErr w:type="spellEnd"/>
                </w:p>
              </w:tc>
              <w:tc>
                <w:tcPr>
                  <w:tcW w:w="183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Inconsolata" w:eastAsia="Times New Roman" w:hAnsi="Inconsolata" w:cs="Arial"/>
                      <w:sz w:val="22"/>
                    </w:rPr>
                  </w:pPr>
                  <w:r w:rsidRPr="005D0BD1">
                    <w:rPr>
                      <w:rFonts w:ascii="Inconsolata" w:eastAsia="Times New Roman" w:hAnsi="Inconsolata" w:cs="Arial"/>
                      <w:sz w:val="22"/>
                    </w:rPr>
                    <w:t>tina@ocean.ru; tina.molodtsova@gmail.com</w:t>
                  </w:r>
                </w:p>
              </w:tc>
              <w:tc>
                <w:tcPr>
                  <w:tcW w:w="1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D0BD1" w:rsidRPr="005D0BD1" w:rsidRDefault="005D0BD1" w:rsidP="005D0B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>P.P.Shirshov</w:t>
                  </w:r>
                  <w:proofErr w:type="spellEnd"/>
                  <w:r w:rsidRPr="005D0BD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Institute of Oceanology RAS</w:t>
                  </w:r>
                </w:p>
              </w:tc>
            </w:tr>
          </w:tbl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854EF5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854EF5" w:rsidRPr="0059665E" w:rsidRDefault="00854EF5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lastRenderedPageBreak/>
              <w:t>Purpose of the Dive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4EF5" w:rsidRPr="0059665E" w:rsidRDefault="005D0BD1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Maritime heritage dive</w:t>
            </w:r>
            <w:r>
              <w:rPr>
                <w:sz w:val="20"/>
                <w:lang w:bidi="en-US"/>
              </w:rPr>
              <w:t xml:space="preserve"> to conduct non-invasive video survey of remains of USS Baltimore, late 19</w:t>
            </w:r>
            <w:r w:rsidRPr="00325252">
              <w:rPr>
                <w:sz w:val="20"/>
                <w:vertAlign w:val="superscript"/>
                <w:lang w:bidi="en-US"/>
              </w:rPr>
              <w:t>th</w:t>
            </w:r>
            <w:r>
              <w:rPr>
                <w:sz w:val="20"/>
                <w:lang w:bidi="en-US"/>
              </w:rPr>
              <w:t>-century USN protected cruiser scuttled near Oahu in 1944, including: documentation of specific 19</w:t>
            </w:r>
            <w:r w:rsidRPr="00325252">
              <w:rPr>
                <w:sz w:val="20"/>
                <w:vertAlign w:val="superscript"/>
                <w:lang w:bidi="en-US"/>
              </w:rPr>
              <w:t>th</w:t>
            </w:r>
            <w:r>
              <w:rPr>
                <w:sz w:val="20"/>
                <w:lang w:bidi="en-US"/>
              </w:rPr>
              <w:t xml:space="preserve">-century features; photogrammetry and mosaic data compilation; assessment of scuttling damage; assessment of preservation/deterioration status; marine species inventory.  </w:t>
            </w:r>
          </w:p>
        </w:tc>
      </w:tr>
      <w:tr w:rsidR="005D0BD1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5D0BD1" w:rsidRPr="0059665E" w:rsidRDefault="005D0BD1" w:rsidP="00C0314A">
            <w:pPr>
              <w:pBdr>
                <w:between w:val="single" w:sz="4" w:space="1" w:color="667A85" w:themeColor="text1"/>
              </w:pBdr>
              <w:jc w:val="right"/>
              <w:rPr>
                <w:b w:val="0"/>
                <w:color w:val="333333"/>
                <w:sz w:val="20"/>
                <w:szCs w:val="24"/>
              </w:rPr>
            </w:pPr>
            <w:bookmarkStart w:id="1" w:name="_GoBack" w:colFirst="1" w:colLast="1"/>
            <w:r w:rsidRPr="0059665E">
              <w:rPr>
                <w:b w:val="0"/>
                <w:color w:val="333333"/>
                <w:sz w:val="20"/>
                <w:szCs w:val="24"/>
              </w:rPr>
              <w:t>Description of the Dive</w:t>
            </w:r>
          </w:p>
        </w:tc>
        <w:tc>
          <w:tcPr>
            <w:tcW w:w="7004" w:type="dxa"/>
            <w:gridSpan w:val="4"/>
            <w:tcBorders>
              <w:left w:val="none" w:sz="0" w:space="0" w:color="auto"/>
            </w:tcBorders>
            <w:shd w:val="clear" w:color="auto" w:fill="auto"/>
            <w:vAlign w:val="center"/>
          </w:tcPr>
          <w:p w:rsidR="005D0BD1" w:rsidRPr="0059665E" w:rsidRDefault="005D0BD1" w:rsidP="00074E3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Vessel was found upright and intact on the flat sandy bottom.  A complete video survey was accomplished meeting all the main objectives: perimeter survey of main features; detailed photogrammetry compilation of iconic bow ram; detailed engineering spaces documentation; full deck photomosaic compilation; hull plate damage assessment.  Data will enable interpretive products of this historic vessel.  </w:t>
            </w:r>
          </w:p>
        </w:tc>
      </w:tr>
      <w:bookmarkEnd w:id="1"/>
      <w:tr w:rsidR="005D0BD1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none" w:sz="0" w:space="0" w:color="auto"/>
            </w:tcBorders>
            <w:shd w:val="clear" w:color="auto" w:fill="DADFE1"/>
            <w:vAlign w:val="center"/>
          </w:tcPr>
          <w:p w:rsidR="005D0BD1" w:rsidRPr="0059665E" w:rsidRDefault="005D0BD1" w:rsidP="00C0314A">
            <w:pPr>
              <w:pBdr>
                <w:between w:val="single" w:sz="4" w:space="1" w:color="667A85" w:themeColor="text1"/>
              </w:pBdr>
              <w:rPr>
                <w:b w:val="0"/>
                <w:color w:val="333333"/>
                <w:sz w:val="20"/>
                <w:szCs w:val="24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lastRenderedPageBreak/>
              <w:t>Overall Map of the ROV Dive Area</w:t>
            </w:r>
          </w:p>
        </w:tc>
        <w:tc>
          <w:tcPr>
            <w:tcW w:w="4795" w:type="dxa"/>
            <w:gridSpan w:val="3"/>
            <w:tcBorders>
              <w:left w:val="none" w:sz="0" w:space="0" w:color="auto"/>
            </w:tcBorders>
            <w:shd w:val="clear" w:color="auto" w:fill="DADFE1"/>
            <w:vAlign w:val="center"/>
          </w:tcPr>
          <w:p w:rsidR="005D0BD1" w:rsidRPr="0059665E" w:rsidRDefault="005D0BD1" w:rsidP="00C0314A">
            <w:pPr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0"/>
                <w:lang w:bidi="en-US"/>
              </w:rPr>
            </w:pPr>
            <w:r w:rsidRPr="0059665E">
              <w:rPr>
                <w:color w:val="333333"/>
                <w:sz w:val="20"/>
                <w:lang w:bidi="en-US"/>
              </w:rPr>
              <w:t>Close-up Map of Main Dive Site</w:t>
            </w:r>
          </w:p>
        </w:tc>
      </w:tr>
      <w:tr w:rsidR="005D0BD1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5D0BD1" w:rsidRPr="0059665E" w:rsidRDefault="005D0BD1" w:rsidP="00C0314A">
            <w:pPr>
              <w:pBdr>
                <w:between w:val="single" w:sz="4" w:space="1" w:color="667A85" w:themeColor="text1"/>
              </w:pBdr>
              <w:rPr>
                <w:b w:val="0"/>
                <w:color w:val="auto"/>
                <w:sz w:val="20"/>
                <w:szCs w:val="24"/>
              </w:rPr>
            </w:pPr>
            <w:r>
              <w:rPr>
                <w:noProof/>
                <w:color w:val="auto"/>
                <w:sz w:val="20"/>
                <w:szCs w:val="24"/>
              </w:rPr>
              <w:drawing>
                <wp:inline distT="0" distB="0" distL="0" distR="0" wp14:anchorId="6DF1AAC9" wp14:editId="6B31C605">
                  <wp:extent cx="2897312" cy="1776626"/>
                  <wp:effectExtent l="0" t="0" r="0" b="0"/>
                  <wp:docPr id="11" name="Picture 11" descr="D:\KC_Silver_Spring_Comp\Documents\FY17\Expedtions\EX\EX1708\ship's network\EX1708\DiveSummaries\HypackScreengrabs\DIVE22_Hypack_w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KC_Silver_Spring_Comp\Documents\FY17\Expedtions\EX\EX1708\ship's network\EX1708\DiveSummaries\HypackScreengrabs\DIVE22_Hypack_w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395" cy="1776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5" w:type="dxa"/>
            <w:gridSpan w:val="3"/>
            <w:tcBorders>
              <w:left w:val="none" w:sz="0" w:space="0" w:color="auto"/>
            </w:tcBorders>
            <w:shd w:val="clear" w:color="auto" w:fill="auto"/>
            <w:vAlign w:val="center"/>
          </w:tcPr>
          <w:p w:rsidR="005D0BD1" w:rsidRPr="0059665E" w:rsidRDefault="005D0BD1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86A852" wp14:editId="1BF45165">
                  <wp:extent cx="2964337" cy="2118792"/>
                  <wp:effectExtent l="0" t="0" r="7620" b="0"/>
                  <wp:docPr id="12" name="Picture 12" descr="D:\KC_Silver_Spring_Comp\Documents\FY17\Expedtions\EX\EX1708\ship's network\EX1708\DiveSummaries\HypackScreengrabs\DIVE22_Hypack_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KC_Silver_Spring_Comp\Documents\FY17\Expedtions\EX\EX1708\ship's network\EX1708\DiveSummaries\HypackScreengrabs\DIVE22_Hypack_z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94" cy="212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BD1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5" w:type="dxa"/>
            <w:gridSpan w:val="5"/>
            <w:shd w:val="clear" w:color="auto" w:fill="DADFE1"/>
            <w:vAlign w:val="center"/>
          </w:tcPr>
          <w:p w:rsidR="005D0BD1" w:rsidRPr="0059665E" w:rsidRDefault="005D0BD1" w:rsidP="00C0314A">
            <w:pPr>
              <w:pBdr>
                <w:between w:val="single" w:sz="4" w:space="1" w:color="667A85" w:themeColor="text1"/>
              </w:pBdr>
              <w:rPr>
                <w:b w:val="0"/>
                <w:color w:val="333333"/>
                <w:sz w:val="20"/>
                <w:lang w:bidi="en-US"/>
              </w:rPr>
            </w:pPr>
            <w:r w:rsidRPr="0059665E">
              <w:rPr>
                <w:b w:val="0"/>
                <w:color w:val="333333"/>
                <w:sz w:val="20"/>
                <w:szCs w:val="24"/>
              </w:rPr>
              <w:t>Representative Photos of the Dive</w:t>
            </w:r>
          </w:p>
        </w:tc>
      </w:tr>
      <w:tr w:rsidR="005D0BD1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5D0BD1" w:rsidRPr="0059665E" w:rsidRDefault="005D0BD1" w:rsidP="00C0314A">
            <w:pPr>
              <w:pBdr>
                <w:between w:val="single" w:sz="4" w:space="1" w:color="667A85" w:themeColor="text1"/>
              </w:pBdr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06E3500F" wp14:editId="5983040C">
                  <wp:extent cx="2804845" cy="1577336"/>
                  <wp:effectExtent l="0" t="0" r="0" b="4445"/>
                  <wp:docPr id="9" name="Picture 9" descr="D:\KC_Silver_Spring_Comp\Documents\FY17\Expedtions\EX\EX1708\Imagery\EX1708_DIVE22_20170929\EX1708_IMG_20170929T201354Z_ROV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C_Silver_Spring_Comp\Documents\FY17\Expedtions\EX\EX1708\Imagery\EX1708_DIVE22_20170929\EX1708_IMG_20170929T201354Z_ROV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839" cy="157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5" w:type="dxa"/>
            <w:gridSpan w:val="3"/>
            <w:tcBorders>
              <w:left w:val="none" w:sz="0" w:space="0" w:color="auto"/>
            </w:tcBorders>
            <w:shd w:val="clear" w:color="auto" w:fill="auto"/>
            <w:vAlign w:val="center"/>
          </w:tcPr>
          <w:p w:rsidR="005D0BD1" w:rsidRPr="0059665E" w:rsidRDefault="005D0BD1" w:rsidP="00C0314A">
            <w:pPr>
              <w:pBdr>
                <w:between w:val="single" w:sz="4" w:space="1" w:color="667A85" w:themeColor="text1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23F2DD5" wp14:editId="1CCE0651">
                  <wp:extent cx="2959688" cy="1664414"/>
                  <wp:effectExtent l="0" t="0" r="0" b="0"/>
                  <wp:docPr id="10" name="Picture 10" descr="D:\KC_Silver_Spring_Comp\Documents\FY17\Expedtions\EX\EX1708\Imagery\EX1708_DIVE22_20170929\EX1708_IMG_20170929T211416Z_ROV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KC_Silver_Spring_Comp\Documents\FY17\Expedtions\EX\EX1708\Imagery\EX1708_DIVE22_20170929\EX1708_IMG_20170929T211416Z_ROV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243" cy="1667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BD1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5D0BD1" w:rsidRPr="0059665E" w:rsidRDefault="005D0BD1" w:rsidP="00184A29">
            <w:pPr>
              <w:pStyle w:val="Subtitle"/>
              <w:pBdr>
                <w:between w:val="single" w:sz="4" w:space="1" w:color="667A85" w:themeColor="text1"/>
              </w:pBdr>
              <w:rPr>
                <w:b w:val="0"/>
              </w:rPr>
            </w:pPr>
            <w:r>
              <w:rPr>
                <w:b w:val="0"/>
              </w:rPr>
              <w:t>The stern of the USS Baltimore was modified to accommodate mine laying operations.</w:t>
            </w:r>
          </w:p>
        </w:tc>
        <w:tc>
          <w:tcPr>
            <w:tcW w:w="4795" w:type="dxa"/>
            <w:gridSpan w:val="3"/>
            <w:tcBorders>
              <w:left w:val="none" w:sz="0" w:space="0" w:color="auto"/>
            </w:tcBorders>
            <w:shd w:val="clear" w:color="auto" w:fill="auto"/>
            <w:vAlign w:val="center"/>
          </w:tcPr>
          <w:p w:rsidR="005D0BD1" w:rsidRPr="0059665E" w:rsidRDefault="005D0BD1" w:rsidP="00C0314A">
            <w:pPr>
              <w:pStyle w:val="Subtitle"/>
              <w:pBdr>
                <w:between w:val="single" w:sz="4" w:space="1" w:color="667A85" w:themeColor="text1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At the bow of the USS Baltimore, there was a large aggregation of Brisingid sea stars. </w:t>
            </w:r>
          </w:p>
        </w:tc>
      </w:tr>
      <w:tr w:rsidR="005D0BD1" w:rsidRPr="0059665E" w:rsidTr="005D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5" w:type="dxa"/>
            <w:gridSpan w:val="5"/>
            <w:shd w:val="clear" w:color="auto" w:fill="001489"/>
            <w:vAlign w:val="center"/>
          </w:tcPr>
          <w:p w:rsidR="005D0BD1" w:rsidRPr="0059665E" w:rsidRDefault="005D0BD1" w:rsidP="00C0314A">
            <w:pPr>
              <w:pBdr>
                <w:between w:val="single" w:sz="4" w:space="1" w:color="667A85" w:themeColor="text1"/>
              </w:pBdr>
              <w:rPr>
                <w:b w:val="0"/>
                <w:sz w:val="20"/>
                <w:lang w:bidi="en-US"/>
              </w:rPr>
            </w:pPr>
            <w:r w:rsidRPr="0059665E">
              <w:rPr>
                <w:b w:val="0"/>
                <w:color w:val="FFFFFF" w:themeColor="background1"/>
                <w:szCs w:val="24"/>
              </w:rPr>
              <w:t>Samples Collected</w:t>
            </w:r>
          </w:p>
        </w:tc>
      </w:tr>
      <w:tr w:rsidR="005D0BD1" w:rsidRPr="0059665E" w:rsidTr="005D0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5" w:type="dxa"/>
            <w:gridSpan w:val="5"/>
            <w:shd w:val="clear" w:color="auto" w:fill="0085CA"/>
            <w:vAlign w:val="center"/>
          </w:tcPr>
          <w:p w:rsidR="005D0BD1" w:rsidRPr="0059665E" w:rsidRDefault="005D0BD1" w:rsidP="00F5173B">
            <w:pPr>
              <w:pStyle w:val="Subtitle"/>
              <w:pBdr>
                <w:between w:val="single" w:sz="4" w:space="1" w:color="667A85" w:themeColor="text1"/>
              </w:pBdr>
              <w:rPr>
                <w:b w:val="0"/>
                <w:color w:val="FFFFFF" w:themeColor="background1"/>
                <w:lang w:bidi="en-US"/>
              </w:rPr>
            </w:pPr>
            <w:r>
              <w:rPr>
                <w:b w:val="0"/>
                <w:color w:val="FFFFFF" w:themeColor="background1"/>
                <w:lang w:bidi="en-US"/>
              </w:rPr>
              <w:t>No samples were collected during this dive.</w:t>
            </w:r>
          </w:p>
        </w:tc>
      </w:tr>
    </w:tbl>
    <w:p w:rsidR="00A52AFC" w:rsidRPr="001D67EE" w:rsidRDefault="00A52AFC" w:rsidP="00C0314A">
      <w:pPr>
        <w:pStyle w:val="Heading1"/>
      </w:pPr>
      <w:r w:rsidRPr="001D67EE">
        <w:t>Please direct inquiries to:</w:t>
      </w:r>
    </w:p>
    <w:p w:rsidR="00A52AFC" w:rsidRPr="00A529D6" w:rsidRDefault="00A52AFC" w:rsidP="00C0314A">
      <w:r>
        <w:t>NOAA Office of Ocean Exploration &amp; Research</w:t>
      </w:r>
      <w:r>
        <w:br/>
        <w:t>1315 East-West Highway (SSMC3 10th Floor</w:t>
      </w:r>
      <w:proofErr w:type="gramStart"/>
      <w:r>
        <w:t>)</w:t>
      </w:r>
      <w:proofErr w:type="gramEnd"/>
      <w:r>
        <w:br/>
        <w:t>Silver Spring, MD 20910</w:t>
      </w:r>
      <w:r>
        <w:br/>
        <w:t>(301) 734-1014</w:t>
      </w:r>
    </w:p>
    <w:p w:rsidR="00A52AFC" w:rsidRPr="00BF5955" w:rsidRDefault="00A52AFC" w:rsidP="00C0314A"/>
    <w:p w:rsidR="00BF5955" w:rsidRPr="00BF5955" w:rsidRDefault="00BF5955" w:rsidP="00C0314A">
      <w:pPr>
        <w:pStyle w:val="Title"/>
      </w:pPr>
    </w:p>
    <w:sectPr w:rsidR="00BF5955" w:rsidRPr="00BF5955" w:rsidSect="001337AB"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0C" w:rsidRDefault="0009440C" w:rsidP="009C2ED4">
      <w:pPr>
        <w:spacing w:after="0" w:line="240" w:lineRule="auto"/>
      </w:pPr>
      <w:r>
        <w:separator/>
      </w:r>
    </w:p>
  </w:endnote>
  <w:endnote w:type="continuationSeparator" w:id="0">
    <w:p w:rsidR="0009440C" w:rsidRDefault="0009440C" w:rsidP="009C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consolat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D4" w:rsidRDefault="00A529D6" w:rsidP="00A529D6">
    <w:pPr>
      <w:pStyle w:val="Footer"/>
      <w:jc w:val="center"/>
    </w:pPr>
    <w:r w:rsidRPr="00A529D6">
      <w:rPr>
        <w:noProof/>
      </w:rPr>
      <w:drawing>
        <wp:anchor distT="0" distB="0" distL="114300" distR="114300" simplePos="0" relativeHeight="251672576" behindDoc="0" locked="0" layoutInCell="1" allowOverlap="1" wp14:anchorId="2DF90509" wp14:editId="4542FC77">
          <wp:simplePos x="0" y="0"/>
          <wp:positionH relativeFrom="column">
            <wp:posOffset>19050</wp:posOffset>
          </wp:positionH>
          <wp:positionV relativeFrom="paragraph">
            <wp:posOffset>-61595</wp:posOffset>
          </wp:positionV>
          <wp:extent cx="1733550" cy="505561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05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DC4509" wp14:editId="5E514202">
              <wp:simplePos x="0" y="0"/>
              <wp:positionH relativeFrom="column">
                <wp:posOffset>5452110</wp:posOffset>
              </wp:positionH>
              <wp:positionV relativeFrom="paragraph">
                <wp:posOffset>-23495</wp:posOffset>
              </wp:positionV>
              <wp:extent cx="549910" cy="4197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419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29D6" w:rsidRDefault="0009440C" w:rsidP="00A529D6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id w:val="181690528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="00A529D6">
                                <w:fldChar w:fldCharType="begin"/>
                              </w:r>
                              <w:r w:rsidR="00A529D6">
                                <w:instrText xml:space="preserve"> PAGE   \* MERGEFORMAT </w:instrText>
                              </w:r>
                              <w:r w:rsidR="00A529D6">
                                <w:fldChar w:fldCharType="separate"/>
                              </w:r>
                              <w:r w:rsidR="005D0BD1">
                                <w:rPr>
                                  <w:noProof/>
                                </w:rPr>
                                <w:t>4</w:t>
                              </w:r>
                              <w:r w:rsidR="00A529D6"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9.3pt;margin-top:-1.85pt;width:43.3pt;height:3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" filled="f" stroked="f">
              <v:textbox>
                <w:txbxContent>
                  <w:p w:rsidR="00A529D6" w:rsidRDefault="0009440C" w:rsidP="00A529D6">
                    <w:pPr>
                      <w:pStyle w:val="Footer"/>
                      <w:jc w:val="right"/>
                    </w:pPr>
                    <w:sdt>
                      <w:sdtPr>
                        <w:id w:val="181690528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="00A529D6">
                          <w:fldChar w:fldCharType="begin"/>
                        </w:r>
                        <w:r w:rsidR="00A529D6">
                          <w:instrText xml:space="preserve"> PAGE   \* MERGEFORMAT </w:instrText>
                        </w:r>
                        <w:r w:rsidR="00A529D6">
                          <w:fldChar w:fldCharType="separate"/>
                        </w:r>
                        <w:r w:rsidR="005D0BD1">
                          <w:rPr>
                            <w:noProof/>
                          </w:rPr>
                          <w:t>4</w:t>
                        </w:r>
                        <w:r w:rsidR="00A529D6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0C" w:rsidRDefault="0009440C" w:rsidP="009C2ED4">
      <w:pPr>
        <w:spacing w:after="0" w:line="240" w:lineRule="auto"/>
      </w:pPr>
      <w:r>
        <w:separator/>
      </w:r>
    </w:p>
  </w:footnote>
  <w:footnote w:type="continuationSeparator" w:id="0">
    <w:p w:rsidR="0009440C" w:rsidRDefault="0009440C" w:rsidP="009C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D6" w:rsidRDefault="007924BD">
    <w:pPr>
      <w:pStyle w:val="Header"/>
    </w:pPr>
    <w:r w:rsidRPr="00A529D6">
      <w:rPr>
        <w:noProof/>
      </w:rPr>
      <w:drawing>
        <wp:anchor distT="0" distB="0" distL="114300" distR="114300" simplePos="0" relativeHeight="251663360" behindDoc="0" locked="0" layoutInCell="1" allowOverlap="1" wp14:anchorId="6E5E3B76" wp14:editId="301C1DEC">
          <wp:simplePos x="0" y="0"/>
          <wp:positionH relativeFrom="column">
            <wp:posOffset>25400</wp:posOffset>
          </wp:positionH>
          <wp:positionV relativeFrom="paragraph">
            <wp:posOffset>-192372</wp:posOffset>
          </wp:positionV>
          <wp:extent cx="2879488" cy="8397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488" cy="83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9D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4AA8B" wp14:editId="4AFF7F18">
              <wp:simplePos x="0" y="0"/>
              <wp:positionH relativeFrom="column">
                <wp:posOffset>-914400</wp:posOffset>
              </wp:positionH>
              <wp:positionV relativeFrom="margin">
                <wp:posOffset>-1371600</wp:posOffset>
              </wp:positionV>
              <wp:extent cx="7772400" cy="1371600"/>
              <wp:effectExtent l="0" t="0" r="0" b="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71600"/>
                      </a:xfrm>
                      <a:prstGeom prst="rect">
                        <a:avLst/>
                      </a:prstGeom>
                      <a:solidFill>
                        <a:srgbClr val="0085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08pt;width:61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" fillcolor="#0085ca" stroked="f" strokeweight="2pt">
              <w10:wrap type="topAndBottom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FC"/>
    <w:rsid w:val="00013491"/>
    <w:rsid w:val="00074ED1"/>
    <w:rsid w:val="0009440C"/>
    <w:rsid w:val="000A7183"/>
    <w:rsid w:val="00121569"/>
    <w:rsid w:val="001337AB"/>
    <w:rsid w:val="00144777"/>
    <w:rsid w:val="00184A29"/>
    <w:rsid w:val="001B0B9C"/>
    <w:rsid w:val="001B6B86"/>
    <w:rsid w:val="002211DB"/>
    <w:rsid w:val="00253193"/>
    <w:rsid w:val="002D198E"/>
    <w:rsid w:val="002E6028"/>
    <w:rsid w:val="002E618F"/>
    <w:rsid w:val="00354AED"/>
    <w:rsid w:val="003E4CC5"/>
    <w:rsid w:val="004454A9"/>
    <w:rsid w:val="004876BA"/>
    <w:rsid w:val="004C74C3"/>
    <w:rsid w:val="005035F4"/>
    <w:rsid w:val="0059665E"/>
    <w:rsid w:val="005A5399"/>
    <w:rsid w:val="005A5FAF"/>
    <w:rsid w:val="005D0BD1"/>
    <w:rsid w:val="005E14EB"/>
    <w:rsid w:val="006A1A3B"/>
    <w:rsid w:val="006A251F"/>
    <w:rsid w:val="006D0BFF"/>
    <w:rsid w:val="00717EE9"/>
    <w:rsid w:val="0072454B"/>
    <w:rsid w:val="007638FC"/>
    <w:rsid w:val="00766FA9"/>
    <w:rsid w:val="007924BD"/>
    <w:rsid w:val="007A46F5"/>
    <w:rsid w:val="008435A6"/>
    <w:rsid w:val="00854EF5"/>
    <w:rsid w:val="00877600"/>
    <w:rsid w:val="0090449E"/>
    <w:rsid w:val="009541E5"/>
    <w:rsid w:val="00975B4B"/>
    <w:rsid w:val="009C2ED4"/>
    <w:rsid w:val="009F10BA"/>
    <w:rsid w:val="00A03E65"/>
    <w:rsid w:val="00A529D6"/>
    <w:rsid w:val="00A52AFC"/>
    <w:rsid w:val="00AB53FD"/>
    <w:rsid w:val="00B403C5"/>
    <w:rsid w:val="00BA5C1A"/>
    <w:rsid w:val="00BB28AC"/>
    <w:rsid w:val="00BE1C56"/>
    <w:rsid w:val="00BF5955"/>
    <w:rsid w:val="00C0314A"/>
    <w:rsid w:val="00C57A67"/>
    <w:rsid w:val="00C7552B"/>
    <w:rsid w:val="00CE1859"/>
    <w:rsid w:val="00CE416C"/>
    <w:rsid w:val="00E4711A"/>
    <w:rsid w:val="00EC6FEE"/>
    <w:rsid w:val="00F05043"/>
    <w:rsid w:val="00F5094C"/>
    <w:rsid w:val="00F5173B"/>
    <w:rsid w:val="00F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FC"/>
    <w:rPr>
      <w:color w:val="000000"/>
      <w:sz w:val="24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63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148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7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D4"/>
  </w:style>
  <w:style w:type="paragraph" w:styleId="Footer">
    <w:name w:val="footer"/>
    <w:basedOn w:val="Normal"/>
    <w:link w:val="Foot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D4"/>
  </w:style>
  <w:style w:type="paragraph" w:styleId="BalloonText">
    <w:name w:val="Balloon Text"/>
    <w:basedOn w:val="Normal"/>
    <w:link w:val="BalloonTextChar"/>
    <w:uiPriority w:val="99"/>
    <w:semiHidden/>
    <w:unhideWhenUsed/>
    <w:rsid w:val="009C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638FC"/>
    <w:rPr>
      <w:rFonts w:asciiTheme="majorHAnsi" w:eastAsiaTheme="majorEastAsia" w:hAnsiTheme="majorHAnsi" w:cstheme="majorBidi"/>
      <w:bCs/>
      <w:color w:val="00148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F595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148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955"/>
    <w:rPr>
      <w:rFonts w:asciiTheme="majorHAnsi" w:eastAsiaTheme="majorEastAsia" w:hAnsiTheme="majorHAnsi" w:cstheme="majorBidi"/>
      <w:color w:val="001489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11A"/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8FC"/>
    <w:pPr>
      <w:numPr>
        <w:ilvl w:val="1"/>
      </w:numPr>
    </w:pPr>
    <w:rPr>
      <w:rFonts w:ascii="Calibri" w:eastAsiaTheme="majorEastAsia" w:hAnsi="Calibri" w:cstheme="majorBidi"/>
      <w:iCs/>
      <w:color w:val="0085C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38FC"/>
    <w:rPr>
      <w:rFonts w:ascii="Calibri" w:eastAsiaTheme="majorEastAsia" w:hAnsi="Calibri" w:cstheme="majorBidi"/>
      <w:iCs/>
      <w:color w:val="0085CA"/>
      <w:sz w:val="24"/>
      <w:szCs w:val="24"/>
    </w:rPr>
  </w:style>
  <w:style w:type="paragraph" w:styleId="NoSpacing">
    <w:name w:val="No Spacing"/>
    <w:link w:val="NoSpacingChar"/>
    <w:uiPriority w:val="1"/>
    <w:rsid w:val="00E4711A"/>
    <w:pPr>
      <w:spacing w:after="0" w:line="240" w:lineRule="auto"/>
    </w:pPr>
    <w:rPr>
      <w:rFonts w:ascii="Calibri Light" w:hAnsi="Calibri Light"/>
      <w:color w:val="667A85"/>
      <w:sz w:val="24"/>
    </w:rPr>
  </w:style>
  <w:style w:type="paragraph" w:customStyle="1" w:styleId="OERStyle">
    <w:name w:val="OER Style"/>
    <w:basedOn w:val="NoSpacing"/>
    <w:link w:val="OERStyleChar"/>
    <w:rsid w:val="00E4711A"/>
  </w:style>
  <w:style w:type="character" w:customStyle="1" w:styleId="NoSpacingChar">
    <w:name w:val="No Spacing Char"/>
    <w:basedOn w:val="DefaultParagraphFont"/>
    <w:link w:val="NoSpacing"/>
    <w:uiPriority w:val="1"/>
    <w:rsid w:val="00E4711A"/>
    <w:rPr>
      <w:rFonts w:ascii="Calibri Light" w:hAnsi="Calibri Light"/>
      <w:color w:val="667A85"/>
      <w:sz w:val="24"/>
    </w:rPr>
  </w:style>
  <w:style w:type="character" w:customStyle="1" w:styleId="OERStyleChar">
    <w:name w:val="OER Style Char"/>
    <w:basedOn w:val="NoSpacingChar"/>
    <w:link w:val="OERStyle"/>
    <w:rsid w:val="00E4711A"/>
    <w:rPr>
      <w:rFonts w:ascii="Calibri Light" w:hAnsi="Calibri Light"/>
      <w:color w:val="667A8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F595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5955"/>
    <w:rPr>
      <w:i/>
      <w:iCs/>
      <w:color w:val="333333"/>
      <w:sz w:val="24"/>
    </w:rPr>
  </w:style>
  <w:style w:type="character" w:styleId="Strong">
    <w:name w:val="Strong"/>
    <w:basedOn w:val="DefaultParagraphFont"/>
    <w:uiPriority w:val="22"/>
    <w:qFormat/>
    <w:rsid w:val="00BF5955"/>
    <w:rPr>
      <w:rFonts w:asciiTheme="minorHAnsi" w:hAnsiTheme="minorHAnsi"/>
      <w:b/>
      <w:bCs/>
      <w:color w:val="333333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4711A"/>
    <w:pPr>
      <w:pBdr>
        <w:bottom w:val="single" w:sz="4" w:space="4" w:color="2A5877" w:themeColor="accent1"/>
      </w:pBdr>
      <w:spacing w:before="200" w:after="280"/>
      <w:ind w:left="936" w:right="936"/>
    </w:pPr>
    <w:rPr>
      <w:b/>
      <w:bCs/>
      <w:i/>
      <w:iCs/>
      <w:color w:val="2A58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1A"/>
    <w:rPr>
      <w:b/>
      <w:bCs/>
      <w:i/>
      <w:iCs/>
      <w:color w:val="2A5877" w:themeColor="accent1"/>
      <w:sz w:val="24"/>
    </w:rPr>
  </w:style>
  <w:style w:type="character" w:styleId="SubtleReference">
    <w:name w:val="Subtle Reference"/>
    <w:basedOn w:val="DefaultParagraphFont"/>
    <w:uiPriority w:val="31"/>
    <w:rsid w:val="00E4711A"/>
    <w:rPr>
      <w:smallCaps/>
      <w:color w:val="0078A9" w:themeColor="accent2"/>
      <w:u w:val="single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A52AFC"/>
    <w:pPr>
      <w:widowControl w:val="0"/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52AFC"/>
    <w:pPr>
      <w:spacing w:after="0" w:line="240" w:lineRule="auto"/>
    </w:pPr>
    <w:tblPr>
      <w:tblStyleRowBandSize w:val="1"/>
      <w:tblStyleColBandSize w:val="1"/>
      <w:tblBorders>
        <w:top w:val="single" w:sz="8" w:space="0" w:color="4187B7" w:themeColor="accent1" w:themeTint="BF"/>
        <w:left w:val="single" w:sz="8" w:space="0" w:color="4187B7" w:themeColor="accent1" w:themeTint="BF"/>
        <w:bottom w:val="single" w:sz="8" w:space="0" w:color="4187B7" w:themeColor="accent1" w:themeTint="BF"/>
        <w:right w:val="single" w:sz="8" w:space="0" w:color="4187B7" w:themeColor="accent1" w:themeTint="BF"/>
        <w:insideH w:val="single" w:sz="8" w:space="0" w:color="4187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  <w:shd w:val="clear" w:color="auto" w:fill="2A5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7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7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FC"/>
    <w:rPr>
      <w:color w:val="000000"/>
      <w:sz w:val="24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63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148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7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D4"/>
  </w:style>
  <w:style w:type="paragraph" w:styleId="Footer">
    <w:name w:val="footer"/>
    <w:basedOn w:val="Normal"/>
    <w:link w:val="Foot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D4"/>
  </w:style>
  <w:style w:type="paragraph" w:styleId="BalloonText">
    <w:name w:val="Balloon Text"/>
    <w:basedOn w:val="Normal"/>
    <w:link w:val="BalloonTextChar"/>
    <w:uiPriority w:val="99"/>
    <w:semiHidden/>
    <w:unhideWhenUsed/>
    <w:rsid w:val="009C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638FC"/>
    <w:rPr>
      <w:rFonts w:asciiTheme="majorHAnsi" w:eastAsiaTheme="majorEastAsia" w:hAnsiTheme="majorHAnsi" w:cstheme="majorBidi"/>
      <w:bCs/>
      <w:color w:val="00148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F595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148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955"/>
    <w:rPr>
      <w:rFonts w:asciiTheme="majorHAnsi" w:eastAsiaTheme="majorEastAsia" w:hAnsiTheme="majorHAnsi" w:cstheme="majorBidi"/>
      <w:color w:val="001489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11A"/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8FC"/>
    <w:pPr>
      <w:numPr>
        <w:ilvl w:val="1"/>
      </w:numPr>
    </w:pPr>
    <w:rPr>
      <w:rFonts w:ascii="Calibri" w:eastAsiaTheme="majorEastAsia" w:hAnsi="Calibri" w:cstheme="majorBidi"/>
      <w:iCs/>
      <w:color w:val="0085C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38FC"/>
    <w:rPr>
      <w:rFonts w:ascii="Calibri" w:eastAsiaTheme="majorEastAsia" w:hAnsi="Calibri" w:cstheme="majorBidi"/>
      <w:iCs/>
      <w:color w:val="0085CA"/>
      <w:sz w:val="24"/>
      <w:szCs w:val="24"/>
    </w:rPr>
  </w:style>
  <w:style w:type="paragraph" w:styleId="NoSpacing">
    <w:name w:val="No Spacing"/>
    <w:link w:val="NoSpacingChar"/>
    <w:uiPriority w:val="1"/>
    <w:rsid w:val="00E4711A"/>
    <w:pPr>
      <w:spacing w:after="0" w:line="240" w:lineRule="auto"/>
    </w:pPr>
    <w:rPr>
      <w:rFonts w:ascii="Calibri Light" w:hAnsi="Calibri Light"/>
      <w:color w:val="667A85"/>
      <w:sz w:val="24"/>
    </w:rPr>
  </w:style>
  <w:style w:type="paragraph" w:customStyle="1" w:styleId="OERStyle">
    <w:name w:val="OER Style"/>
    <w:basedOn w:val="NoSpacing"/>
    <w:link w:val="OERStyleChar"/>
    <w:rsid w:val="00E4711A"/>
  </w:style>
  <w:style w:type="character" w:customStyle="1" w:styleId="NoSpacingChar">
    <w:name w:val="No Spacing Char"/>
    <w:basedOn w:val="DefaultParagraphFont"/>
    <w:link w:val="NoSpacing"/>
    <w:uiPriority w:val="1"/>
    <w:rsid w:val="00E4711A"/>
    <w:rPr>
      <w:rFonts w:ascii="Calibri Light" w:hAnsi="Calibri Light"/>
      <w:color w:val="667A85"/>
      <w:sz w:val="24"/>
    </w:rPr>
  </w:style>
  <w:style w:type="character" w:customStyle="1" w:styleId="OERStyleChar">
    <w:name w:val="OER Style Char"/>
    <w:basedOn w:val="NoSpacingChar"/>
    <w:link w:val="OERStyle"/>
    <w:rsid w:val="00E4711A"/>
    <w:rPr>
      <w:rFonts w:ascii="Calibri Light" w:hAnsi="Calibri Light"/>
      <w:color w:val="667A8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F595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5955"/>
    <w:rPr>
      <w:i/>
      <w:iCs/>
      <w:color w:val="333333"/>
      <w:sz w:val="24"/>
    </w:rPr>
  </w:style>
  <w:style w:type="character" w:styleId="Strong">
    <w:name w:val="Strong"/>
    <w:basedOn w:val="DefaultParagraphFont"/>
    <w:uiPriority w:val="22"/>
    <w:qFormat/>
    <w:rsid w:val="00BF5955"/>
    <w:rPr>
      <w:rFonts w:asciiTheme="minorHAnsi" w:hAnsiTheme="minorHAnsi"/>
      <w:b/>
      <w:bCs/>
      <w:color w:val="333333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4711A"/>
    <w:pPr>
      <w:pBdr>
        <w:bottom w:val="single" w:sz="4" w:space="4" w:color="2A5877" w:themeColor="accent1"/>
      </w:pBdr>
      <w:spacing w:before="200" w:after="280"/>
      <w:ind w:left="936" w:right="936"/>
    </w:pPr>
    <w:rPr>
      <w:b/>
      <w:bCs/>
      <w:i/>
      <w:iCs/>
      <w:color w:val="2A58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1A"/>
    <w:rPr>
      <w:b/>
      <w:bCs/>
      <w:i/>
      <w:iCs/>
      <w:color w:val="2A5877" w:themeColor="accent1"/>
      <w:sz w:val="24"/>
    </w:rPr>
  </w:style>
  <w:style w:type="character" w:styleId="SubtleReference">
    <w:name w:val="Subtle Reference"/>
    <w:basedOn w:val="DefaultParagraphFont"/>
    <w:uiPriority w:val="31"/>
    <w:rsid w:val="00E4711A"/>
    <w:rPr>
      <w:smallCaps/>
      <w:color w:val="0078A9" w:themeColor="accent2"/>
      <w:u w:val="single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A52AFC"/>
    <w:pPr>
      <w:widowControl w:val="0"/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52AFC"/>
    <w:pPr>
      <w:spacing w:after="0" w:line="240" w:lineRule="auto"/>
    </w:pPr>
    <w:tblPr>
      <w:tblStyleRowBandSize w:val="1"/>
      <w:tblStyleColBandSize w:val="1"/>
      <w:tblBorders>
        <w:top w:val="single" w:sz="8" w:space="0" w:color="4187B7" w:themeColor="accent1" w:themeTint="BF"/>
        <w:left w:val="single" w:sz="8" w:space="0" w:color="4187B7" w:themeColor="accent1" w:themeTint="BF"/>
        <w:bottom w:val="single" w:sz="8" w:space="0" w:color="4187B7" w:themeColor="accent1" w:themeTint="BF"/>
        <w:right w:val="single" w:sz="8" w:space="0" w:color="4187B7" w:themeColor="accent1" w:themeTint="BF"/>
        <w:insideH w:val="single" w:sz="8" w:space="0" w:color="4187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  <w:shd w:val="clear" w:color="auto" w:fill="2A5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7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7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.king\Documents\Art%20Assets\Word\OER-Word-Template-With-Cover-Pag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67A85"/>
      </a:dk1>
      <a:lt1>
        <a:sysClr val="window" lastClr="FFFFFF"/>
      </a:lt1>
      <a:dk2>
        <a:srgbClr val="667A85"/>
      </a:dk2>
      <a:lt2>
        <a:srgbClr val="E3EBEA"/>
      </a:lt2>
      <a:accent1>
        <a:srgbClr val="2A5877"/>
      </a:accent1>
      <a:accent2>
        <a:srgbClr val="0078A9"/>
      </a:accent2>
      <a:accent3>
        <a:srgbClr val="7F7F7F"/>
      </a:accent3>
      <a:accent4>
        <a:srgbClr val="17365D"/>
      </a:accent4>
      <a:accent5>
        <a:srgbClr val="BFBFBF"/>
      </a:accent5>
      <a:accent6>
        <a:srgbClr val="548DD4"/>
      </a:accent6>
      <a:hlink>
        <a:srgbClr val="0078A9"/>
      </a:hlink>
      <a:folHlink>
        <a:srgbClr val="0078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6A73-C044-41F1-87D2-1083D545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OER-Word-Template-With-Cover-Page</Template>
  <TotalTime>8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King</dc:creator>
  <cp:lastModifiedBy>Kasey.Cantwell</cp:lastModifiedBy>
  <cp:revision>4</cp:revision>
  <dcterms:created xsi:type="dcterms:W3CDTF">2018-02-12T01:05:00Z</dcterms:created>
  <dcterms:modified xsi:type="dcterms:W3CDTF">2018-02-22T20:24:00Z</dcterms:modified>
</cp:coreProperties>
</file>