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D" w:rsidRDefault="007924BD" w:rsidP="00C0314A">
      <w:pPr>
        <w:pBdr>
          <w:between w:val="single" w:sz="4" w:space="1" w:color="667A85" w:themeColor="text1"/>
        </w:pBdr>
      </w:pPr>
    </w:p>
    <w:p w:rsidR="00A52AFC" w:rsidRDefault="00A52AFC" w:rsidP="00C0314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A3A9AC"/>
          <w:left w:val="single" w:sz="6" w:space="0" w:color="A3A9AC"/>
          <w:bottom w:val="single" w:sz="6" w:space="0" w:color="A3A9AC"/>
          <w:right w:val="single" w:sz="6" w:space="0" w:color="A3A9AC"/>
          <w:insideH w:val="single" w:sz="6" w:space="0" w:color="A3A9AC"/>
          <w:insideV w:val="single" w:sz="6" w:space="0" w:color="A3A9AC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A52AFC" w:rsidRPr="0059665E" w:rsidTr="00596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489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szCs w:val="24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Dive Information</w:t>
            </w:r>
          </w:p>
        </w:tc>
      </w:tr>
      <w:tr w:rsidR="00A52AFC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2D198E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General Location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877600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1C9B42" wp14:editId="287CE914">
                  <wp:extent cx="3378068" cy="25980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954" cy="259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14A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C0314A" w:rsidRPr="0059665E" w:rsidRDefault="00C0314A" w:rsidP="00C0314A">
            <w:pPr>
              <w:pBdr>
                <w:between w:val="single" w:sz="4" w:space="1" w:color="667A85" w:themeColor="text1"/>
              </w:pBdr>
              <w:jc w:val="right"/>
              <w:rPr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:rsidR="00C0314A" w:rsidRPr="0059665E" w:rsidRDefault="00877600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Oahu</w:t>
            </w:r>
          </w:p>
        </w:tc>
      </w:tr>
      <w:tr w:rsidR="00A52AFC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877600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Caiman Targets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Science Team Leads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:rsidR="00854EF5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John Smith/Meagan Putts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Expedition Coordinator</w:t>
            </w:r>
            <w:r w:rsidRPr="0059665E">
              <w:rPr>
                <w:b w:val="0"/>
                <w:color w:val="333333"/>
                <w:sz w:val="20"/>
                <w:szCs w:val="24"/>
              </w:rPr>
              <w:t xml:space="preserve"> 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Kasey Cantwell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ROV Dive Supervisor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C0314A">
              <w:rPr>
                <w:sz w:val="20"/>
                <w:szCs w:val="24"/>
              </w:rPr>
              <w:t xml:space="preserve">Karl </w:t>
            </w:r>
            <w:proofErr w:type="spellStart"/>
            <w:r w:rsidRPr="00C0314A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Mapping Lead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Mike White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ROV Dive Name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Cruise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EX1708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DIVE</w:t>
            </w:r>
            <w:r w:rsidR="00877600">
              <w:rPr>
                <w:sz w:val="20"/>
              </w:rPr>
              <w:t>21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Equipment Deployed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bookmarkEnd w:id="0"/>
            <w:r w:rsidRPr="0059665E">
              <w:rPr>
                <w:sz w:val="20"/>
              </w:rPr>
              <w:t xml:space="preserve"> CTD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Altitude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Heading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1</w:t>
            </w:r>
          </w:p>
        </w:tc>
      </w:tr>
      <w:tr w:rsidR="00854EF5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2</w:t>
            </w: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51E35">
              <w:rPr>
                <w:sz w:val="20"/>
                <w:lang w:bidi="en-US"/>
              </w:rPr>
            </w:r>
            <w:r w:rsidR="00051E35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5</w:t>
            </w:r>
          </w:p>
        </w:tc>
      </w:tr>
      <w:tr w:rsidR="00854EF5" w:rsidRPr="0059665E" w:rsidTr="007A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  <w:bottom w:val="nil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7A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Dive Summary</w:t>
            </w:r>
            <w:r w:rsidRPr="0059665E">
              <w:rPr>
                <w:b w:val="0"/>
                <w:color w:val="333333"/>
                <w:sz w:val="20"/>
                <w:szCs w:val="24"/>
              </w:rPr>
              <w:br/>
              <w:t>(from processed ROV data)</w:t>
            </w:r>
          </w:p>
        </w:tc>
        <w:tc>
          <w:tcPr>
            <w:tcW w:w="693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A46F5" w:rsidRPr="007A46F5" w:rsidRDefault="007A46F5" w:rsidP="007A46F5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  <w:t xml:space="preserve">  Dive Summary:</w:t>
            </w:r>
            <w:r w:rsidRPr="007A46F5">
              <w:rPr>
                <w:sz w:val="20"/>
                <w:lang w:bidi="en-US"/>
              </w:rPr>
              <w:tab/>
              <w:t>EX1708_DIVE21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^^^^^^^^^^^^^^^^^^^^^^^^^^^^^^^^^^^^^^^^^^^^^^^^^^^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In Water: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2017-09-28T18:31:18.905000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21°, 12.989' N ; 158°, 08.196' W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Out Water: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2017-09-29T02:30:34.327000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21°, 12.985' N ; 158°, 07.141' W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Off Bottom: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2017-09-29T02:00:18.093000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21°, 12.964' N ; 158°, 07.341' W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On Bottom: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2017-09-28T19:07:38.474000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21°, 12.940' N ; 158°, 08.032' W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Dive duration: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7:59:15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>Bottom Time: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6:52:39</w:t>
            </w:r>
          </w:p>
          <w:p w:rsidR="007A46F5" w:rsidRPr="007A46F5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  <w:p w:rsidR="00854EF5" w:rsidRPr="0059665E" w:rsidRDefault="007A46F5" w:rsidP="007A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7A46F5">
              <w:rPr>
                <w:sz w:val="20"/>
                <w:lang w:bidi="en-US"/>
              </w:rPr>
              <w:t xml:space="preserve">Max. depth: </w:t>
            </w:r>
            <w:r w:rsidRPr="007A46F5">
              <w:rPr>
                <w:sz w:val="20"/>
                <w:lang w:bidi="en-US"/>
              </w:rPr>
              <w:tab/>
            </w:r>
            <w:r w:rsidRPr="007A46F5">
              <w:rPr>
                <w:sz w:val="20"/>
                <w:lang w:bidi="en-US"/>
              </w:rPr>
              <w:tab/>
              <w:t xml:space="preserve">  843.6 m</w:t>
            </w:r>
          </w:p>
        </w:tc>
      </w:tr>
      <w:tr w:rsidR="00854EF5" w:rsidRPr="0059665E" w:rsidTr="007A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top w:val="nil"/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Scientists Involved</w:t>
            </w:r>
          </w:p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2486"/>
              <w:gridCol w:w="2397"/>
            </w:tblGrid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Affiliation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Ally Campo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Amanda Murphy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Amanda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Netburn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amanda.netburn@noaa.gov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OER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Asako</w:t>
                  </w:r>
                  <w:proofErr w:type="spellEnd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 Matsumoto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amatsu@gorgonian.jp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Planetary Exploration Research Center, Chiba Institute of Technology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Ashley Burch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Augustine Ortiz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Ortiz agustin.ortiz.ctr@navy.mil 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NHHC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Bruce Mundy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bruce.mundy@noaa.gov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NMFS Pacific Islands Fisheries Science Center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Bruce Terrell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bruce.terrell@noaa.gov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lastRenderedPageBreak/>
                    <w:t>Christopher Kelley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ckelley@hawaii.edu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David Ebert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Pacific Shark Research Center 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David Ball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david.ball@boem.gov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Denise To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Diva Amon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divaamon@gmail.com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Natural History Museum, London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Eric Young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Frank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Cantelas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frank.cantelas@noaa.gov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NOS MHP/ OER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Frederick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Hanselmann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fhanselmann@rsmas.miami.edu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Miami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Hans Van Tilburg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hans.vantilburg@noaa.gov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ONMS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Jack Irion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jack.irion@boem.gov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James Delgado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james.delgado@searchinc.com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SEARCH, Inc.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John Smith 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jrsmith@hawaii.edu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Joseph Hoyt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joseph.hoyt@noaa.gov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Office of National Marine Sanctuaries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Ken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Sulak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jumpingsturgeon@yahoo.com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USGS (ret.)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Kevin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Kocot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kmkocot@ua.edu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University of Alabama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Mary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Megyesi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Meagan Putts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Meagan.putts@noaa.gov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Michael Parke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michael.parke@noaa.gov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PIFSC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Nolan Barrett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barrettnh@g.cofc.edu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FAU Harbor Branch Oceanographic Institute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Piotr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Bojakowski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Richard Wills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richard.k.wills.civ@mail.mil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 SA CIL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Robert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Schwemmer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Robert.Schwemmer@noaa.gov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Russ Matthews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rmatthews@mor-ent.com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Air Sea Heritage Foundation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Steve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Auscavitch</w:t>
                  </w:r>
                  <w:proofErr w:type="spellEnd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tug19971@temple.edu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Temple University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lastRenderedPageBreak/>
                    <w:t>Tara Luke</w:t>
                  </w:r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luket@stockton.edu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Stockton University</w:t>
                  </w:r>
                </w:p>
              </w:tc>
            </w:tr>
            <w:tr w:rsidR="002A3E9F" w:rsidRPr="00DE2927" w:rsidTr="002A3E9F">
              <w:trPr>
                <w:trHeight w:val="315"/>
              </w:trPr>
              <w:tc>
                <w:tcPr>
                  <w:tcW w:w="13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 xml:space="preserve">Tina </w:t>
                  </w:r>
                  <w:proofErr w:type="spellStart"/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Molodtsova</w:t>
                  </w:r>
                  <w:proofErr w:type="spellEnd"/>
                </w:p>
              </w:tc>
              <w:tc>
                <w:tcPr>
                  <w:tcW w:w="186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DE2927">
                    <w:rPr>
                      <w:rFonts w:ascii="Inconsolata" w:eastAsia="Times New Roman" w:hAnsi="Inconsolata" w:cs="Arial"/>
                      <w:sz w:val="22"/>
                    </w:rPr>
                    <w:t>tina@ocean.ru; tina.molodtsova@gmail.com</w:t>
                  </w:r>
                </w:p>
              </w:tc>
              <w:tc>
                <w:tcPr>
                  <w:tcW w:w="17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A3E9F" w:rsidRPr="00DE2927" w:rsidRDefault="002A3E9F" w:rsidP="00074E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>P.P.Shirshov</w:t>
                  </w:r>
                  <w:proofErr w:type="spellEnd"/>
                  <w:r w:rsidRPr="00DE29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Institute of Oceanology RAS</w:t>
                  </w:r>
                </w:p>
              </w:tc>
            </w:tr>
          </w:tbl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A3E9F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lastRenderedPageBreak/>
              <w:t>Purpose of the Dive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074E3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To investigate a series of sonar anomalies in an effort to </w:t>
            </w:r>
            <w:r>
              <w:rPr>
                <w:sz w:val="20"/>
                <w:lang w:bidi="en-US"/>
              </w:rPr>
              <w:t>locate the remains of the Japanese fast submarine I-203 (</w:t>
            </w:r>
            <w:proofErr w:type="spellStart"/>
            <w:r>
              <w:rPr>
                <w:sz w:val="20"/>
                <w:lang w:bidi="en-US"/>
              </w:rPr>
              <w:t>Sentaka</w:t>
            </w:r>
            <w:proofErr w:type="spellEnd"/>
            <w:r>
              <w:rPr>
                <w:sz w:val="20"/>
                <w:lang w:bidi="en-US"/>
              </w:rPr>
              <w:t xml:space="preserve">-type) captured at the end of WWII, brought to Pearl Harbor as part of the 5-submarine prize fleet, and disposed near this area in 1946.  If found, conduct non-invasive survey focusing on the innovative features of this rare fast attack vessel.  </w:t>
            </w:r>
          </w:p>
        </w:tc>
        <w:bookmarkStart w:id="1" w:name="_GoBack"/>
        <w:bookmarkEnd w:id="1"/>
      </w:tr>
      <w:tr w:rsidR="002A3E9F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074E3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proofErr w:type="spellStart"/>
            <w:r>
              <w:rPr>
                <w:sz w:val="20"/>
                <w:lang w:bidi="en-US"/>
              </w:rPr>
              <w:t>Multibeam</w:t>
            </w:r>
            <w:proofErr w:type="spellEnd"/>
            <w:r>
              <w:rPr>
                <w:sz w:val="20"/>
                <w:lang w:bidi="en-US"/>
              </w:rPr>
              <w:t xml:space="preserve"> sonar targets at all 5 selected waypoints, generated from existing </w:t>
            </w:r>
            <w:proofErr w:type="spellStart"/>
            <w:r>
              <w:rPr>
                <w:sz w:val="20"/>
                <w:lang w:bidi="en-US"/>
              </w:rPr>
              <w:t>multibeam</w:t>
            </w:r>
            <w:proofErr w:type="spellEnd"/>
            <w:r>
              <w:rPr>
                <w:sz w:val="20"/>
                <w:lang w:bidi="en-US"/>
              </w:rPr>
              <w:t xml:space="preserve"> data and refined by the maritime archaeology collaborative team, were examined by the ROV and found to be geologic (basalt rock) formations.  I-203 was not located.  One unexpected target was confirmed: remains of a WWII-period floating causeway (“rhino barge”).  </w:t>
            </w:r>
          </w:p>
        </w:tc>
      </w:tr>
      <w:tr w:rsidR="002A3E9F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DADFE1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0"/>
                <w:lang w:bidi="en-US"/>
              </w:rPr>
            </w:pPr>
            <w:r w:rsidRPr="0059665E">
              <w:rPr>
                <w:color w:val="333333"/>
                <w:sz w:val="20"/>
                <w:lang w:bidi="en-US"/>
              </w:rPr>
              <w:t>Close-up Map of Main Dive Site</w:t>
            </w:r>
          </w:p>
        </w:tc>
      </w:tr>
      <w:tr w:rsidR="002A3E9F" w:rsidRPr="0059665E" w:rsidTr="001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rPr>
                <w:b w:val="0"/>
                <w:color w:val="auto"/>
                <w:sz w:val="20"/>
                <w:szCs w:val="24"/>
              </w:rPr>
            </w:pPr>
            <w:r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 wp14:anchorId="47306796" wp14:editId="2702B9CA">
                  <wp:extent cx="2874193" cy="1703210"/>
                  <wp:effectExtent l="0" t="0" r="2540" b="0"/>
                  <wp:docPr id="2" name="Picture 2" descr="D:\KC_Silver_Spring_Comp\Documents\FY17\Expedtions\EX\EX1708\ship's network\EX1708\DiveSummaries\HypackScreengrabs\DIVE21_Hypack_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C_Silver_Spring_Comp\Documents\FY17\Expedtions\EX\EX1708\ship's network\EX1708\DiveSummaries\HypackScreengrabs\DIVE21_Hypack_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81" cy="171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E3B1F" wp14:editId="074EEBB5">
                  <wp:extent cx="2964337" cy="1673374"/>
                  <wp:effectExtent l="0" t="0" r="7620" b="3175"/>
                  <wp:docPr id="5" name="Picture 5" descr="D:\KC_Silver_Spring_Comp\Documents\FY17\Expedtions\EX\EX1708\ship's network\EX1708\DiveSummaries\HypackScreengrabs\DIVE21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C_Silver_Spring_Comp\Documents\FY17\Expedtions\EX\EX1708\ship's network\EX1708\DiveSummaries\HypackScreengrabs\DIVE21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746" cy="167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E9F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DADFE1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lang w:bidi="en-US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Representative Photos of the Dive</w:t>
            </w:r>
          </w:p>
        </w:tc>
      </w:tr>
      <w:tr w:rsidR="002A3E9F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9B53141" wp14:editId="372F74CA">
                  <wp:extent cx="2876764" cy="1617781"/>
                  <wp:effectExtent l="0" t="0" r="0" b="1905"/>
                  <wp:docPr id="6" name="Picture 6" descr="D:\KC_Silver_Spring_Comp\Documents\FY17\Expedtions\EX\EX1708\Imagery\EX1708_DIVE21_20170928\EX1708_IMG_20170928T232018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C_Silver_Spring_Comp\Documents\FY17\Expedtions\EX\EX1708\Imagery\EX1708_DIVE21_20170928\EX1708_IMG_20170928T232018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9" cy="162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2A02BB2" wp14:editId="45B91BFD">
                  <wp:extent cx="2818210" cy="1584852"/>
                  <wp:effectExtent l="0" t="0" r="1270" b="0"/>
                  <wp:docPr id="7" name="Picture 7" descr="D:\KC_Silver_Spring_Comp\Documents\FY17\Expedtions\EX\EX1708\Imagery\EX1708_DIVE21_20170928\EX1708_IMG_20170928T212539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C_Silver_Spring_Comp\Documents\FY17\Expedtions\EX\EX1708\Imagery\EX1708_DIVE21_20170928\EX1708_IMG_20170928T212539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06" cy="159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E9F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184A29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b w:val="0"/>
              </w:rPr>
              <w:t xml:space="preserve">While the Caiman targets did not turn out to be a WWII shipwreck, the survey revealed </w:t>
            </w:r>
            <w:proofErr w:type="gramStart"/>
            <w:r>
              <w:rPr>
                <w:b w:val="0"/>
              </w:rPr>
              <w:t xml:space="preserve">a  </w:t>
            </w:r>
            <w:r>
              <w:rPr>
                <w:b w:val="0"/>
              </w:rPr>
              <w:lastRenderedPageBreak/>
              <w:t>sunken</w:t>
            </w:r>
            <w:proofErr w:type="gramEnd"/>
            <w:r>
              <w:rPr>
                <w:b w:val="0"/>
              </w:rPr>
              <w:t xml:space="preserve"> WWII era floating dock</w:t>
            </w:r>
          </w:p>
        </w:tc>
        <w:tc>
          <w:tcPr>
            <w:tcW w:w="4770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A3E9F" w:rsidRPr="0059665E" w:rsidRDefault="002A3E9F" w:rsidP="00C0314A">
            <w:pPr>
              <w:pStyle w:val="Subtitle"/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Several of the </w:t>
            </w:r>
            <w:proofErr w:type="spellStart"/>
            <w:r>
              <w:t>sonal</w:t>
            </w:r>
            <w:proofErr w:type="spellEnd"/>
            <w:r>
              <w:t xml:space="preserve"> anomalies targeted during this dive were revealed to be rocky </w:t>
            </w:r>
            <w:r>
              <w:lastRenderedPageBreak/>
              <w:t>outcrops.</w:t>
            </w:r>
          </w:p>
        </w:tc>
      </w:tr>
      <w:tr w:rsidR="002A3E9F" w:rsidRPr="0059665E" w:rsidTr="0059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1489"/>
            <w:vAlign w:val="center"/>
          </w:tcPr>
          <w:p w:rsidR="002A3E9F" w:rsidRPr="0059665E" w:rsidRDefault="002A3E9F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lang w:bidi="en-US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lastRenderedPageBreak/>
              <w:t>Samples Collected</w:t>
            </w:r>
          </w:p>
        </w:tc>
      </w:tr>
      <w:tr w:rsidR="002A3E9F" w:rsidRPr="0059665E" w:rsidTr="00596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shd w:val="clear" w:color="auto" w:fill="0085CA"/>
            <w:vAlign w:val="center"/>
          </w:tcPr>
          <w:p w:rsidR="002A3E9F" w:rsidRPr="0059665E" w:rsidRDefault="002A3E9F" w:rsidP="00F5173B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  <w:color w:val="FFFFFF" w:themeColor="background1"/>
                <w:lang w:bidi="en-US"/>
              </w:rPr>
            </w:pPr>
            <w:r>
              <w:rPr>
                <w:b w:val="0"/>
                <w:color w:val="FFFFFF" w:themeColor="background1"/>
                <w:lang w:bidi="en-US"/>
              </w:rPr>
              <w:t>No samples were collected during this dive.</w:t>
            </w:r>
          </w:p>
        </w:tc>
      </w:tr>
    </w:tbl>
    <w:p w:rsidR="00A52AFC" w:rsidRPr="001D67EE" w:rsidRDefault="00A52AFC" w:rsidP="00C0314A">
      <w:pPr>
        <w:pStyle w:val="Heading1"/>
      </w:pPr>
      <w:r w:rsidRPr="001D67EE">
        <w:t>Please direct inquiries to:</w:t>
      </w:r>
    </w:p>
    <w:p w:rsidR="00A52AFC" w:rsidRPr="00A529D6" w:rsidRDefault="00A52AFC" w:rsidP="00C0314A">
      <w:r>
        <w:t>NOAA Office of Ocean Exploration &amp; Research</w:t>
      </w:r>
      <w:r>
        <w:br/>
        <w:t>1315 East-West Highway (SSMC3 10th Floor</w:t>
      </w:r>
      <w:proofErr w:type="gramStart"/>
      <w:r>
        <w:t>)</w:t>
      </w:r>
      <w:proofErr w:type="gramEnd"/>
      <w:r>
        <w:br/>
        <w:t>Silver Spring, MD 20910</w:t>
      </w:r>
      <w:r>
        <w:br/>
        <w:t>(301) 734-1014</w:t>
      </w:r>
    </w:p>
    <w:p w:rsidR="00A52AFC" w:rsidRPr="00BF5955" w:rsidRDefault="00A52AFC" w:rsidP="00C0314A"/>
    <w:p w:rsidR="00BF5955" w:rsidRPr="00BF5955" w:rsidRDefault="00BF5955" w:rsidP="00C0314A">
      <w:pPr>
        <w:pStyle w:val="Title"/>
      </w:pPr>
    </w:p>
    <w:sectPr w:rsidR="00BF5955" w:rsidRPr="00BF5955" w:rsidSect="001337AB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35" w:rsidRDefault="00051E35" w:rsidP="009C2ED4">
      <w:pPr>
        <w:spacing w:after="0" w:line="240" w:lineRule="auto"/>
      </w:pPr>
      <w:r>
        <w:separator/>
      </w:r>
    </w:p>
  </w:endnote>
  <w:endnote w:type="continuationSeparator" w:id="0">
    <w:p w:rsidR="00051E35" w:rsidRDefault="00051E35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2DF90509" wp14:editId="4542FC77">
          <wp:simplePos x="0" y="0"/>
          <wp:positionH relativeFrom="column">
            <wp:posOffset>19050</wp:posOffset>
          </wp:positionH>
          <wp:positionV relativeFrom="paragraph">
            <wp:posOffset>-61595</wp:posOffset>
          </wp:positionV>
          <wp:extent cx="1733550" cy="505561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5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DC4509" wp14:editId="5E514202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9D6" w:rsidRDefault="00051E35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2A3E9F">
                                <w:rPr>
                                  <w:noProof/>
                                </w:rPr>
                                <w:t>5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5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" filled="f" stroked="f">
              <v:textbox>
                <w:txbxContent>
                  <w:p w:rsidR="00A529D6" w:rsidRDefault="00051E35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2A3E9F">
                          <w:rPr>
                            <w:noProof/>
                          </w:rPr>
                          <w:t>5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35" w:rsidRDefault="00051E35" w:rsidP="009C2ED4">
      <w:pPr>
        <w:spacing w:after="0" w:line="240" w:lineRule="auto"/>
      </w:pPr>
      <w:r>
        <w:separator/>
      </w:r>
    </w:p>
  </w:footnote>
  <w:footnote w:type="continuationSeparator" w:id="0">
    <w:p w:rsidR="00051E35" w:rsidRDefault="00051E35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D6" w:rsidRDefault="007924BD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E5E3B76" wp14:editId="301C1DEC">
          <wp:simplePos x="0" y="0"/>
          <wp:positionH relativeFrom="column">
            <wp:posOffset>25400</wp:posOffset>
          </wp:positionH>
          <wp:positionV relativeFrom="paragraph">
            <wp:posOffset>-192372</wp:posOffset>
          </wp:positionV>
          <wp:extent cx="2879488" cy="8397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488" cy="83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4AA8B" wp14:editId="4AFF7F18">
              <wp:simplePos x="0" y="0"/>
              <wp:positionH relativeFrom="column">
                <wp:posOffset>-914400</wp:posOffset>
              </wp:positionH>
              <wp:positionV relativeFrom="margin">
                <wp:posOffset>-1371600</wp:posOffset>
              </wp:positionV>
              <wp:extent cx="7772400" cy="1371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solidFill>
                        <a:srgbClr val="0085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08pt;width:61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" fillcolor="#0085c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FC"/>
    <w:rsid w:val="00013491"/>
    <w:rsid w:val="00051E35"/>
    <w:rsid w:val="00074ED1"/>
    <w:rsid w:val="000A7183"/>
    <w:rsid w:val="001337AB"/>
    <w:rsid w:val="00184A29"/>
    <w:rsid w:val="001B0B9C"/>
    <w:rsid w:val="001B6B86"/>
    <w:rsid w:val="002211DB"/>
    <w:rsid w:val="00253193"/>
    <w:rsid w:val="002A3E9F"/>
    <w:rsid w:val="002A59D9"/>
    <w:rsid w:val="002D198E"/>
    <w:rsid w:val="002E6028"/>
    <w:rsid w:val="002E618F"/>
    <w:rsid w:val="003E4CC5"/>
    <w:rsid w:val="004876BA"/>
    <w:rsid w:val="005035F4"/>
    <w:rsid w:val="0059665E"/>
    <w:rsid w:val="005A5399"/>
    <w:rsid w:val="005E14EB"/>
    <w:rsid w:val="006A1A3B"/>
    <w:rsid w:val="006A251F"/>
    <w:rsid w:val="006D0BFF"/>
    <w:rsid w:val="00717EE9"/>
    <w:rsid w:val="0072454B"/>
    <w:rsid w:val="007638FC"/>
    <w:rsid w:val="00766FA9"/>
    <w:rsid w:val="007924BD"/>
    <w:rsid w:val="007A46F5"/>
    <w:rsid w:val="008435A6"/>
    <w:rsid w:val="00854EF5"/>
    <w:rsid w:val="00877600"/>
    <w:rsid w:val="0090449E"/>
    <w:rsid w:val="009C2ED4"/>
    <w:rsid w:val="009F10BA"/>
    <w:rsid w:val="00A03E65"/>
    <w:rsid w:val="00A529D6"/>
    <w:rsid w:val="00A52AFC"/>
    <w:rsid w:val="00AB53FD"/>
    <w:rsid w:val="00B403C5"/>
    <w:rsid w:val="00BA5C1A"/>
    <w:rsid w:val="00BB28AC"/>
    <w:rsid w:val="00BE1C56"/>
    <w:rsid w:val="00BF5955"/>
    <w:rsid w:val="00C0314A"/>
    <w:rsid w:val="00C7552B"/>
    <w:rsid w:val="00CE1859"/>
    <w:rsid w:val="00CE416C"/>
    <w:rsid w:val="00E4711A"/>
    <w:rsid w:val="00EC6FEE"/>
    <w:rsid w:val="00F05043"/>
    <w:rsid w:val="00F5094C"/>
    <w:rsid w:val="00F5173B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king\Documents\Art%20Assets\Word\OER-Word-Template-With-Cover-Pag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DD82-69BD-45D7-B3FA-0155D5BA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OER-Word-Template-With-Cover-Page</Template>
  <TotalTime>3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Kasey.Cantwell</cp:lastModifiedBy>
  <cp:revision>4</cp:revision>
  <dcterms:created xsi:type="dcterms:W3CDTF">2018-02-12T00:36:00Z</dcterms:created>
  <dcterms:modified xsi:type="dcterms:W3CDTF">2018-02-22T20:19:00Z</dcterms:modified>
</cp:coreProperties>
</file>