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57ACFF" w14:textId="77777777" w:rsidR="006A587A" w:rsidRDefault="006A587A" w:rsidP="006A587A">
      <w:pPr>
        <w:pStyle w:val="Title"/>
      </w:pPr>
      <w:r w:rsidRPr="006A587A">
        <w:rPr>
          <w:i/>
        </w:rPr>
        <w:t>Okeanos Explorer</w:t>
      </w:r>
      <w:r>
        <w:t xml:space="preserve"> ROV</w:t>
      </w:r>
      <w:r w:rsidRPr="006A587A">
        <w:rPr>
          <w:rStyle w:val="TitleChar"/>
        </w:rPr>
        <w:t xml:space="preserve"> </w:t>
      </w:r>
      <w:r>
        <w:t>Dive Summary</w:t>
      </w:r>
    </w:p>
    <w:tbl>
      <w:tblPr>
        <w:tblStyle w:val="MediumShading1-Accent11"/>
        <w:tblW w:w="0" w:type="auto"/>
        <w:tblInd w:w="115" w:type="dxa"/>
        <w:tblBorders>
          <w:top w:val="single" w:sz="6" w:space="0" w:color="667A85"/>
          <w:left w:val="single" w:sz="6" w:space="0" w:color="667A85"/>
          <w:bottom w:val="single" w:sz="6" w:space="0" w:color="667A85"/>
          <w:right w:val="single" w:sz="6" w:space="0" w:color="667A85"/>
          <w:insideH w:val="single" w:sz="6" w:space="0" w:color="667A85"/>
        </w:tblBorders>
        <w:tblLayout w:type="fixed"/>
        <w:tblCellMar>
          <w:left w:w="115" w:type="dxa"/>
          <w:right w:w="115" w:type="dxa"/>
        </w:tblCellMar>
        <w:tblLook w:val="04A0" w:firstRow="1" w:lastRow="0" w:firstColumn="1" w:lastColumn="0" w:noHBand="0" w:noVBand="1"/>
      </w:tblPr>
      <w:tblGrid>
        <w:gridCol w:w="1800"/>
        <w:gridCol w:w="720"/>
        <w:gridCol w:w="2160"/>
        <w:gridCol w:w="150"/>
        <w:gridCol w:w="2310"/>
        <w:gridCol w:w="2310"/>
      </w:tblGrid>
      <w:tr w:rsidR="006A587A" w:rsidRPr="006A587A" w14:paraId="262C778E" w14:textId="77777777" w:rsidTr="00880D1B">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top w:val="single" w:sz="6" w:space="0" w:color="667A85"/>
              <w:left w:val="single" w:sz="6" w:space="0" w:color="667A85"/>
              <w:bottom w:val="single" w:sz="6" w:space="0" w:color="667A85"/>
              <w:right w:val="single" w:sz="6" w:space="0" w:color="667A85"/>
            </w:tcBorders>
            <w:shd w:val="clear" w:color="auto" w:fill="2A5877" w:themeFill="accent1"/>
            <w:vAlign w:val="center"/>
          </w:tcPr>
          <w:p w14:paraId="31946D28" w14:textId="77777777" w:rsidR="006A587A" w:rsidRPr="006A587A" w:rsidRDefault="006A587A" w:rsidP="006A587A">
            <w:pPr>
              <w:rPr>
                <w:sz w:val="20"/>
                <w:szCs w:val="24"/>
              </w:rPr>
            </w:pPr>
            <w:r w:rsidRPr="006A587A">
              <w:rPr>
                <w:color w:val="FFFFFF" w:themeColor="background1"/>
                <w:szCs w:val="24"/>
              </w:rPr>
              <w:t xml:space="preserve">Dive </w:t>
            </w:r>
            <w:r>
              <w:rPr>
                <w:color w:val="FFFFFF" w:themeColor="background1"/>
                <w:szCs w:val="24"/>
              </w:rPr>
              <w:t>Information</w:t>
            </w:r>
          </w:p>
        </w:tc>
      </w:tr>
      <w:tr w:rsidR="006A4C78" w:rsidRPr="006A587A" w14:paraId="03028330" w14:textId="77777777" w:rsidTr="006A4C78">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F34084" w14:textId="77777777" w:rsidR="006A4C78" w:rsidRPr="00675DF0" w:rsidRDefault="006A4C78" w:rsidP="002338E0">
            <w:pPr>
              <w:jc w:val="right"/>
              <w:rPr>
                <w:color w:val="auto"/>
                <w:sz w:val="20"/>
                <w:szCs w:val="24"/>
              </w:rPr>
            </w:pPr>
            <w:r>
              <w:rPr>
                <w:color w:val="auto"/>
                <w:sz w:val="20"/>
                <w:szCs w:val="24"/>
              </w:rPr>
              <w:t>Dive Map</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18FED372" w14:textId="252821D5" w:rsidR="006A4C78" w:rsidRPr="006A587A" w:rsidRDefault="004570F1" w:rsidP="002338E0">
            <w:pPr>
              <w:cnfStyle w:val="000000100000" w:firstRow="0" w:lastRow="0" w:firstColumn="0" w:lastColumn="0" w:oddVBand="0" w:evenVBand="0" w:oddHBand="1" w:evenHBand="0" w:firstRowFirstColumn="0" w:firstRowLastColumn="0" w:lastRowFirstColumn="0" w:lastRowLastColumn="0"/>
              <w:rPr>
                <w:sz w:val="20"/>
                <w:szCs w:val="24"/>
              </w:rPr>
            </w:pPr>
            <w:r>
              <w:rPr>
                <w:noProof/>
                <w:sz w:val="20"/>
                <w:szCs w:val="24"/>
              </w:rPr>
              <w:drawing>
                <wp:inline distT="0" distB="0" distL="0" distR="0" wp14:anchorId="0FA69C3C" wp14:editId="0212DE57">
                  <wp:extent cx="4254500" cy="5052060"/>
                  <wp:effectExtent l="0" t="0" r="1270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7-04-19 at 9.58.54 AM.png"/>
                          <pic:cNvPicPr/>
                        </pic:nvPicPr>
                        <pic:blipFill>
                          <a:blip r:embed="rId6">
                            <a:extLst>
                              <a:ext uri="{28A0092B-C50C-407E-A947-70E740481C1C}">
                                <a14:useLocalDpi xmlns:a14="http://schemas.microsoft.com/office/drawing/2010/main" val="0"/>
                              </a:ext>
                            </a:extLst>
                          </a:blip>
                          <a:stretch>
                            <a:fillRect/>
                          </a:stretch>
                        </pic:blipFill>
                        <pic:spPr>
                          <a:xfrm>
                            <a:off x="0" y="0"/>
                            <a:ext cx="4254500" cy="5052060"/>
                          </a:xfrm>
                          <a:prstGeom prst="rect">
                            <a:avLst/>
                          </a:prstGeom>
                        </pic:spPr>
                      </pic:pic>
                    </a:graphicData>
                  </a:graphic>
                </wp:inline>
              </w:drawing>
            </w:r>
          </w:p>
        </w:tc>
      </w:tr>
      <w:tr w:rsidR="006A587A" w:rsidRPr="006A587A" w14:paraId="46D24E45"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126F7E34" w14:textId="77777777" w:rsidR="006A587A" w:rsidRPr="00675DF0" w:rsidRDefault="006A587A" w:rsidP="002338E0">
            <w:pPr>
              <w:jc w:val="right"/>
              <w:rPr>
                <w:color w:val="auto"/>
                <w:sz w:val="20"/>
                <w:szCs w:val="24"/>
              </w:rPr>
            </w:pPr>
            <w:r w:rsidRPr="00675DF0">
              <w:rPr>
                <w:color w:val="auto"/>
                <w:sz w:val="20"/>
                <w:szCs w:val="24"/>
              </w:rPr>
              <w:t>Site Name</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5A493DBC" w14:textId="2EF28E9B" w:rsidR="006A587A" w:rsidRPr="006A587A" w:rsidRDefault="00A70BB9"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U</w:t>
            </w:r>
            <w:r w:rsidRPr="00A70BB9">
              <w:rPr>
                <w:sz w:val="20"/>
                <w:szCs w:val="24"/>
              </w:rPr>
              <w:t>nnamed seamount</w:t>
            </w:r>
            <w:r>
              <w:rPr>
                <w:sz w:val="20"/>
                <w:szCs w:val="24"/>
              </w:rPr>
              <w:t xml:space="preserve"> 1 PIPA (Athena)</w:t>
            </w:r>
          </w:p>
        </w:tc>
      </w:tr>
      <w:tr w:rsidR="006A587A" w:rsidRPr="006A587A" w14:paraId="3C73E07B" w14:textId="77777777" w:rsidTr="00A70BB9">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0D117DB1" w14:textId="77777777" w:rsidR="006A587A" w:rsidRPr="006A587A" w:rsidRDefault="000B7225" w:rsidP="000B7225">
            <w:pPr>
              <w:jc w:val="right"/>
              <w:rPr>
                <w:color w:val="auto"/>
                <w:sz w:val="20"/>
                <w:szCs w:val="24"/>
              </w:rPr>
            </w:pPr>
            <w:r w:rsidRPr="00675DF0">
              <w:rPr>
                <w:color w:val="auto"/>
                <w:sz w:val="20"/>
                <w:szCs w:val="24"/>
              </w:rPr>
              <w:t>Expedition Coordinator(s)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730FB3DB" w14:textId="2175C966" w:rsidR="006A587A" w:rsidRPr="006A587A" w:rsidRDefault="000B7225"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Brian RC Kennedy</w:t>
            </w:r>
            <w:r w:rsidR="009E3723">
              <w:rPr>
                <w:sz w:val="20"/>
                <w:szCs w:val="24"/>
              </w:rPr>
              <w:t xml:space="preserve">, Nick </w:t>
            </w:r>
            <w:proofErr w:type="spellStart"/>
            <w:r w:rsidR="009E3723">
              <w:rPr>
                <w:sz w:val="20"/>
                <w:szCs w:val="24"/>
              </w:rPr>
              <w:t>Pawlenko</w:t>
            </w:r>
            <w:proofErr w:type="spellEnd"/>
          </w:p>
        </w:tc>
      </w:tr>
      <w:tr w:rsidR="006A587A" w:rsidRPr="006A587A" w14:paraId="02C2E81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top w:val="single" w:sz="6" w:space="0" w:color="667A85"/>
              <w:left w:val="single" w:sz="6" w:space="0" w:color="667A85"/>
              <w:bottom w:val="single" w:sz="6" w:space="0" w:color="667A85"/>
              <w:right w:val="single" w:sz="6" w:space="0" w:color="667A85"/>
            </w:tcBorders>
            <w:shd w:val="clear" w:color="auto" w:fill="E3EBEA" w:themeFill="background2"/>
            <w:vAlign w:val="center"/>
          </w:tcPr>
          <w:p w14:paraId="44779557" w14:textId="77777777" w:rsidR="006A587A" w:rsidRPr="00675DF0" w:rsidRDefault="000B7225" w:rsidP="002338E0">
            <w:pPr>
              <w:jc w:val="right"/>
              <w:rPr>
                <w:color w:val="auto"/>
                <w:sz w:val="20"/>
                <w:szCs w:val="24"/>
              </w:rPr>
            </w:pPr>
            <w:r w:rsidRPr="00675DF0">
              <w:rPr>
                <w:color w:val="auto"/>
                <w:sz w:val="20"/>
                <w:szCs w:val="24"/>
              </w:rPr>
              <w:t>ROV Lead(s)</w:t>
            </w:r>
          </w:p>
        </w:tc>
        <w:tc>
          <w:tcPr>
            <w:tcW w:w="6930" w:type="dxa"/>
            <w:gridSpan w:val="4"/>
            <w:tcBorders>
              <w:top w:val="single" w:sz="6" w:space="0" w:color="667A85"/>
              <w:left w:val="single" w:sz="6" w:space="0" w:color="667A85"/>
              <w:bottom w:val="single" w:sz="6" w:space="0" w:color="667A85"/>
              <w:right w:val="single" w:sz="6" w:space="0" w:color="667A85"/>
            </w:tcBorders>
            <w:shd w:val="clear" w:color="auto" w:fill="auto"/>
            <w:vAlign w:val="center"/>
          </w:tcPr>
          <w:p w14:paraId="3AA90F76" w14:textId="36CBDBDD" w:rsidR="006A587A" w:rsidRPr="006A587A" w:rsidRDefault="00B8497D" w:rsidP="002338E0">
            <w:pPr>
              <w:cnfStyle w:val="000000010000" w:firstRow="0" w:lastRow="0" w:firstColumn="0" w:lastColumn="0" w:oddVBand="0" w:evenVBand="0" w:oddHBand="0" w:evenHBand="1" w:firstRowFirstColumn="0" w:firstRowLastColumn="0" w:lastRowFirstColumn="0" w:lastRowLastColumn="0"/>
              <w:rPr>
                <w:sz w:val="20"/>
                <w:szCs w:val="24"/>
              </w:rPr>
            </w:pPr>
            <w:r w:rsidRPr="00B8497D">
              <w:rPr>
                <w:sz w:val="20"/>
                <w:szCs w:val="24"/>
              </w:rPr>
              <w:t xml:space="preserve">Karl </w:t>
            </w:r>
            <w:proofErr w:type="spellStart"/>
            <w:r w:rsidRPr="00B8497D">
              <w:rPr>
                <w:sz w:val="20"/>
                <w:szCs w:val="24"/>
              </w:rPr>
              <w:t>McLetchie</w:t>
            </w:r>
            <w:proofErr w:type="spellEnd"/>
          </w:p>
        </w:tc>
      </w:tr>
      <w:tr w:rsidR="006A587A" w:rsidRPr="006A587A" w14:paraId="4AB69001" w14:textId="77777777" w:rsidTr="00B8497D">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A4E0250" w14:textId="77777777" w:rsidR="006A587A" w:rsidRPr="006A587A" w:rsidRDefault="006A587A" w:rsidP="002338E0">
            <w:pPr>
              <w:jc w:val="right"/>
              <w:rPr>
                <w:color w:val="auto"/>
                <w:sz w:val="20"/>
                <w:szCs w:val="24"/>
              </w:rPr>
            </w:pPr>
            <w:r w:rsidRPr="00675DF0">
              <w:rPr>
                <w:color w:val="auto"/>
                <w:sz w:val="20"/>
                <w:szCs w:val="24"/>
              </w:rPr>
              <w:t>Science Team Lead(s)</w:t>
            </w:r>
          </w:p>
        </w:tc>
        <w:tc>
          <w:tcPr>
            <w:tcW w:w="6930" w:type="dxa"/>
            <w:gridSpan w:val="4"/>
            <w:tcBorders>
              <w:left w:val="single" w:sz="6" w:space="0" w:color="667A85"/>
              <w:right w:val="single" w:sz="6" w:space="0" w:color="667A85"/>
            </w:tcBorders>
            <w:shd w:val="clear" w:color="auto" w:fill="auto"/>
            <w:vAlign w:val="center"/>
          </w:tcPr>
          <w:p w14:paraId="6DBB6FA2" w14:textId="52CFADD2" w:rsidR="006A587A" w:rsidRPr="006A587A" w:rsidRDefault="00B8497D" w:rsidP="002338E0">
            <w:pPr>
              <w:cnfStyle w:val="000000100000" w:firstRow="0" w:lastRow="0" w:firstColumn="0" w:lastColumn="0" w:oddVBand="0" w:evenVBand="0" w:oddHBand="1" w:evenHBand="0" w:firstRowFirstColumn="0" w:firstRowLastColumn="0" w:lastRowFirstColumn="0" w:lastRowLastColumn="0"/>
              <w:rPr>
                <w:sz w:val="20"/>
                <w:szCs w:val="24"/>
              </w:rPr>
            </w:pPr>
            <w:r>
              <w:rPr>
                <w:sz w:val="20"/>
                <w:szCs w:val="24"/>
              </w:rPr>
              <w:t xml:space="preserve">Amanda Demopoulos and Steven </w:t>
            </w:r>
            <w:proofErr w:type="spellStart"/>
            <w:r>
              <w:rPr>
                <w:sz w:val="20"/>
                <w:szCs w:val="24"/>
              </w:rPr>
              <w:t>A</w:t>
            </w:r>
            <w:r w:rsidRPr="00B8497D">
              <w:rPr>
                <w:sz w:val="20"/>
                <w:szCs w:val="24"/>
              </w:rPr>
              <w:t>uscavitch</w:t>
            </w:r>
            <w:proofErr w:type="spellEnd"/>
          </w:p>
        </w:tc>
      </w:tr>
      <w:tr w:rsidR="006A587A" w:rsidRPr="006A587A" w14:paraId="5033AAD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8BF5226" w14:textId="77777777" w:rsidR="006A587A" w:rsidRPr="006A587A" w:rsidRDefault="006A587A" w:rsidP="002338E0">
            <w:pPr>
              <w:jc w:val="right"/>
              <w:rPr>
                <w:color w:val="auto"/>
                <w:sz w:val="20"/>
                <w:szCs w:val="24"/>
              </w:rPr>
            </w:pPr>
            <w:r w:rsidRPr="00675DF0">
              <w:rPr>
                <w:color w:val="auto"/>
                <w:sz w:val="20"/>
                <w:szCs w:val="24"/>
              </w:rPr>
              <w:t>General Area Descriptor</w:t>
            </w:r>
          </w:p>
        </w:tc>
        <w:tc>
          <w:tcPr>
            <w:tcW w:w="6930" w:type="dxa"/>
            <w:gridSpan w:val="4"/>
            <w:tcBorders>
              <w:left w:val="single" w:sz="6" w:space="0" w:color="667A85"/>
              <w:right w:val="single" w:sz="6" w:space="0" w:color="667A85"/>
            </w:tcBorders>
            <w:shd w:val="clear" w:color="auto" w:fill="auto"/>
            <w:vAlign w:val="center"/>
          </w:tcPr>
          <w:p w14:paraId="3EBF6933" w14:textId="05E71170" w:rsidR="006A587A" w:rsidRPr="006A587A" w:rsidRDefault="005D1A8A" w:rsidP="002338E0">
            <w:pPr>
              <w:cnfStyle w:val="000000010000" w:firstRow="0" w:lastRow="0" w:firstColumn="0" w:lastColumn="0" w:oddVBand="0" w:evenVBand="0" w:oddHBand="0" w:evenHBand="1" w:firstRowFirstColumn="0" w:firstRowLastColumn="0" w:lastRowFirstColumn="0" w:lastRowLastColumn="0"/>
              <w:rPr>
                <w:sz w:val="20"/>
                <w:szCs w:val="24"/>
              </w:rPr>
            </w:pPr>
            <w:r>
              <w:rPr>
                <w:sz w:val="20"/>
                <w:szCs w:val="24"/>
              </w:rPr>
              <w:t>Phoenix</w:t>
            </w:r>
            <w:r w:rsidR="00A70BB9">
              <w:rPr>
                <w:sz w:val="20"/>
                <w:szCs w:val="24"/>
              </w:rPr>
              <w:t xml:space="preserve"> Islands Protected Area</w:t>
            </w:r>
          </w:p>
        </w:tc>
      </w:tr>
      <w:tr w:rsidR="00675DF0" w:rsidRPr="006A587A" w14:paraId="3A9F94BF"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692E91E3" w14:textId="77777777" w:rsidR="00675DF0" w:rsidRPr="00675DF0" w:rsidRDefault="00675DF0" w:rsidP="00675DF0">
            <w:pPr>
              <w:rPr>
                <w:rStyle w:val="Strong"/>
              </w:rPr>
            </w:pPr>
            <w:r w:rsidRPr="00675DF0">
              <w:rPr>
                <w:color w:val="FFFFFF" w:themeColor="background1"/>
                <w:szCs w:val="24"/>
              </w:rPr>
              <w:t>ROV Dive Name</w:t>
            </w:r>
          </w:p>
        </w:tc>
      </w:tr>
      <w:tr w:rsidR="00675DF0" w:rsidRPr="006A587A" w14:paraId="38F95DAC"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71A30B7" w14:textId="77777777" w:rsidR="00675DF0" w:rsidRPr="00675DF0" w:rsidRDefault="00675DF0" w:rsidP="002338E0">
            <w:pPr>
              <w:jc w:val="right"/>
              <w:rPr>
                <w:color w:val="auto"/>
                <w:sz w:val="20"/>
                <w:szCs w:val="24"/>
              </w:rPr>
            </w:pPr>
            <w:r w:rsidRPr="00675DF0">
              <w:rPr>
                <w:color w:val="auto"/>
                <w:sz w:val="20"/>
                <w:szCs w:val="24"/>
              </w:rPr>
              <w:t>Cru</w:t>
            </w:r>
            <w:r>
              <w:rPr>
                <w:color w:val="auto"/>
                <w:sz w:val="20"/>
                <w:szCs w:val="24"/>
              </w:rPr>
              <w:t>i</w:t>
            </w:r>
            <w:r w:rsidRPr="00675DF0">
              <w:rPr>
                <w:color w:val="auto"/>
                <w:sz w:val="20"/>
                <w:szCs w:val="24"/>
              </w:rPr>
              <w:t>se</w:t>
            </w:r>
          </w:p>
        </w:tc>
        <w:tc>
          <w:tcPr>
            <w:tcW w:w="6930" w:type="dxa"/>
            <w:gridSpan w:val="4"/>
            <w:tcBorders>
              <w:left w:val="single" w:sz="6" w:space="0" w:color="667A85"/>
              <w:right w:val="single" w:sz="6" w:space="0" w:color="667A85"/>
            </w:tcBorders>
            <w:shd w:val="clear" w:color="auto" w:fill="auto"/>
            <w:vAlign w:val="center"/>
          </w:tcPr>
          <w:p w14:paraId="62CBA156" w14:textId="00D6E291" w:rsidR="00675DF0" w:rsidRPr="002338E0" w:rsidRDefault="00B8497D" w:rsidP="002338E0">
            <w:pPr>
              <w:cnfStyle w:val="000000010000" w:firstRow="0" w:lastRow="0" w:firstColumn="0" w:lastColumn="0" w:oddVBand="0" w:evenVBand="0" w:oddHBand="0" w:evenHBand="1" w:firstRowFirstColumn="0" w:firstRowLastColumn="0" w:lastRowFirstColumn="0" w:lastRowLastColumn="0"/>
              <w:rPr>
                <w:sz w:val="20"/>
              </w:rPr>
            </w:pPr>
            <w:r>
              <w:rPr>
                <w:sz w:val="20"/>
              </w:rPr>
              <w:t>EX-17</w:t>
            </w:r>
            <w:r w:rsidR="000B7225">
              <w:rPr>
                <w:sz w:val="20"/>
              </w:rPr>
              <w:t>-0</w:t>
            </w:r>
            <w:r>
              <w:rPr>
                <w:sz w:val="20"/>
              </w:rPr>
              <w:t>3</w:t>
            </w:r>
          </w:p>
        </w:tc>
      </w:tr>
      <w:tr w:rsidR="00675DF0" w:rsidRPr="006A587A" w14:paraId="22539654" w14:textId="77777777" w:rsidTr="00675DF0">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18B6BDF" w14:textId="77777777" w:rsidR="00675DF0" w:rsidRPr="00675DF0" w:rsidRDefault="00675DF0" w:rsidP="002338E0">
            <w:pPr>
              <w:jc w:val="right"/>
              <w:rPr>
                <w:color w:val="auto"/>
                <w:sz w:val="20"/>
                <w:szCs w:val="24"/>
              </w:rPr>
            </w:pPr>
            <w:r w:rsidRPr="00675DF0">
              <w:rPr>
                <w:color w:val="auto"/>
                <w:sz w:val="20"/>
                <w:szCs w:val="24"/>
              </w:rPr>
              <w:lastRenderedPageBreak/>
              <w:t>Leg</w:t>
            </w:r>
          </w:p>
        </w:tc>
        <w:tc>
          <w:tcPr>
            <w:tcW w:w="6930" w:type="dxa"/>
            <w:gridSpan w:val="4"/>
            <w:tcBorders>
              <w:left w:val="single" w:sz="6" w:space="0" w:color="667A85"/>
              <w:right w:val="single" w:sz="6" w:space="0" w:color="667A85"/>
            </w:tcBorders>
            <w:shd w:val="clear" w:color="auto" w:fill="auto"/>
            <w:vAlign w:val="center"/>
          </w:tcPr>
          <w:p w14:paraId="6CB6226D"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r>
              <w:rPr>
                <w:sz w:val="20"/>
              </w:rPr>
              <w:t>0</w:t>
            </w:r>
          </w:p>
        </w:tc>
      </w:tr>
      <w:tr w:rsidR="00675DF0" w:rsidRPr="006A587A" w14:paraId="720AB7B4" w14:textId="77777777" w:rsidTr="00675DF0">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7BBAC930" w14:textId="77777777" w:rsidR="00675DF0" w:rsidRPr="00675DF0" w:rsidRDefault="00675DF0" w:rsidP="002338E0">
            <w:pPr>
              <w:jc w:val="right"/>
              <w:rPr>
                <w:color w:val="auto"/>
                <w:sz w:val="20"/>
                <w:szCs w:val="24"/>
              </w:rPr>
            </w:pPr>
            <w:r w:rsidRPr="00675DF0">
              <w:rPr>
                <w:color w:val="auto"/>
                <w:sz w:val="20"/>
                <w:szCs w:val="24"/>
              </w:rPr>
              <w:t>Dive Number</w:t>
            </w:r>
          </w:p>
        </w:tc>
        <w:tc>
          <w:tcPr>
            <w:tcW w:w="6930" w:type="dxa"/>
            <w:gridSpan w:val="4"/>
            <w:tcBorders>
              <w:left w:val="single" w:sz="6" w:space="0" w:color="667A85"/>
              <w:right w:val="single" w:sz="6" w:space="0" w:color="667A85"/>
            </w:tcBorders>
            <w:shd w:val="clear" w:color="auto" w:fill="auto"/>
            <w:vAlign w:val="center"/>
          </w:tcPr>
          <w:p w14:paraId="47C52AE0" w14:textId="0C949D67" w:rsidR="00675DF0" w:rsidRPr="002338E0" w:rsidRDefault="005D1A8A" w:rsidP="002338E0">
            <w:pPr>
              <w:cnfStyle w:val="000000010000" w:firstRow="0" w:lastRow="0" w:firstColumn="0" w:lastColumn="0" w:oddVBand="0" w:evenVBand="0" w:oddHBand="0" w:evenHBand="1" w:firstRowFirstColumn="0" w:firstRowLastColumn="0" w:lastRowFirstColumn="0" w:lastRowLastColumn="0"/>
              <w:rPr>
                <w:sz w:val="20"/>
              </w:rPr>
            </w:pPr>
            <w:r>
              <w:rPr>
                <w:sz w:val="20"/>
              </w:rPr>
              <w:t>04</w:t>
            </w:r>
          </w:p>
        </w:tc>
      </w:tr>
      <w:tr w:rsidR="00675DF0" w:rsidRPr="00675DF0" w14:paraId="5FA310E6"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036568D" w14:textId="77777777" w:rsidR="00675DF0" w:rsidRPr="00675DF0" w:rsidRDefault="00675DF0" w:rsidP="00880D1B">
            <w:pPr>
              <w:rPr>
                <w:rStyle w:val="Strong"/>
              </w:rPr>
            </w:pPr>
            <w:r>
              <w:rPr>
                <w:color w:val="FFFFFF" w:themeColor="background1"/>
                <w:szCs w:val="24"/>
              </w:rPr>
              <w:t>Equipment Deployed</w:t>
            </w:r>
          </w:p>
        </w:tc>
      </w:tr>
      <w:tr w:rsidR="00675DF0" w:rsidRPr="006A587A" w14:paraId="1959EC3C"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0DCC31CE" w14:textId="77777777" w:rsidR="00675DF0" w:rsidRPr="00675DF0" w:rsidRDefault="00675DF0" w:rsidP="002338E0">
            <w:pPr>
              <w:jc w:val="right"/>
              <w:rPr>
                <w:color w:val="auto"/>
                <w:sz w:val="20"/>
                <w:szCs w:val="24"/>
              </w:rPr>
            </w:pPr>
            <w:r>
              <w:rPr>
                <w:color w:val="auto"/>
                <w:sz w:val="20"/>
                <w:szCs w:val="24"/>
              </w:rPr>
              <w:t>ROV</w:t>
            </w:r>
          </w:p>
        </w:tc>
        <w:tc>
          <w:tcPr>
            <w:tcW w:w="6930" w:type="dxa"/>
            <w:gridSpan w:val="4"/>
            <w:tcBorders>
              <w:left w:val="single" w:sz="6" w:space="0" w:color="667A85"/>
              <w:right w:val="single" w:sz="6" w:space="0" w:color="667A85"/>
            </w:tcBorders>
            <w:shd w:val="clear" w:color="auto" w:fill="auto"/>
            <w:vAlign w:val="center"/>
          </w:tcPr>
          <w:p w14:paraId="6D9F750A" w14:textId="77777777" w:rsidR="00675DF0" w:rsidRPr="002338E0" w:rsidRDefault="000B7225" w:rsidP="002338E0">
            <w:pPr>
              <w:cnfStyle w:val="000000010000" w:firstRow="0" w:lastRow="0" w:firstColumn="0" w:lastColumn="0" w:oddVBand="0" w:evenVBand="0" w:oddHBand="0" w:evenHBand="1" w:firstRowFirstColumn="0" w:firstRowLastColumn="0" w:lastRowFirstColumn="0" w:lastRowLastColumn="0"/>
              <w:rPr>
                <w:sz w:val="20"/>
              </w:rPr>
            </w:pPr>
            <w:r>
              <w:rPr>
                <w:sz w:val="20"/>
              </w:rPr>
              <w:t>Deep Discoverer (D2)</w:t>
            </w:r>
          </w:p>
        </w:tc>
      </w:tr>
      <w:tr w:rsidR="00675DF0" w:rsidRPr="006A587A" w14:paraId="52FE4805"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9C866FB" w14:textId="77777777" w:rsidR="00675DF0" w:rsidRPr="00675DF0" w:rsidRDefault="00675DF0" w:rsidP="002338E0">
            <w:pPr>
              <w:jc w:val="right"/>
              <w:rPr>
                <w:color w:val="auto"/>
                <w:sz w:val="20"/>
                <w:szCs w:val="24"/>
              </w:rPr>
            </w:pPr>
            <w:r>
              <w:rPr>
                <w:color w:val="auto"/>
                <w:sz w:val="20"/>
                <w:szCs w:val="24"/>
              </w:rPr>
              <w:t>Camera Platform</w:t>
            </w:r>
          </w:p>
        </w:tc>
        <w:tc>
          <w:tcPr>
            <w:tcW w:w="6930" w:type="dxa"/>
            <w:gridSpan w:val="4"/>
            <w:tcBorders>
              <w:left w:val="single" w:sz="6" w:space="0" w:color="667A85"/>
              <w:right w:val="single" w:sz="6" w:space="0" w:color="667A85"/>
            </w:tcBorders>
            <w:shd w:val="clear" w:color="auto" w:fill="auto"/>
            <w:vAlign w:val="center"/>
          </w:tcPr>
          <w:p w14:paraId="082372F8" w14:textId="77777777" w:rsidR="00675DF0" w:rsidRPr="002338E0" w:rsidRDefault="000B7225" w:rsidP="002338E0">
            <w:pPr>
              <w:cnfStyle w:val="000000100000" w:firstRow="0" w:lastRow="0" w:firstColumn="0" w:lastColumn="0" w:oddVBand="0" w:evenVBand="0" w:oddHBand="1" w:evenHBand="0" w:firstRowFirstColumn="0" w:firstRowLastColumn="0" w:lastRowFirstColumn="0" w:lastRowLastColumn="0"/>
              <w:rPr>
                <w:sz w:val="20"/>
              </w:rPr>
            </w:pPr>
            <w:proofErr w:type="spellStart"/>
            <w:r>
              <w:rPr>
                <w:sz w:val="20"/>
              </w:rPr>
              <w:t>Seirios</w:t>
            </w:r>
            <w:proofErr w:type="spellEnd"/>
          </w:p>
        </w:tc>
      </w:tr>
      <w:tr w:rsidR="002338E0" w:rsidRPr="006A587A" w14:paraId="5B1C2FCF"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val="restart"/>
            <w:tcBorders>
              <w:right w:val="single" w:sz="6" w:space="0" w:color="667A85"/>
            </w:tcBorders>
            <w:shd w:val="clear" w:color="auto" w:fill="E3EBEA" w:themeFill="background2"/>
            <w:vAlign w:val="center"/>
          </w:tcPr>
          <w:p w14:paraId="001DBCF0" w14:textId="77777777" w:rsidR="002338E0" w:rsidRPr="00675DF0" w:rsidRDefault="002338E0" w:rsidP="002338E0">
            <w:pPr>
              <w:jc w:val="right"/>
              <w:rPr>
                <w:color w:val="auto"/>
                <w:sz w:val="20"/>
                <w:szCs w:val="24"/>
              </w:rPr>
            </w:pPr>
            <w:r>
              <w:rPr>
                <w:color w:val="auto"/>
                <w:sz w:val="20"/>
                <w:szCs w:val="24"/>
              </w:rPr>
              <w:t>ROV Measurements</w:t>
            </w:r>
          </w:p>
        </w:tc>
        <w:bookmarkStart w:id="0" w:name="Check1"/>
        <w:tc>
          <w:tcPr>
            <w:tcW w:w="2310" w:type="dxa"/>
            <w:gridSpan w:val="2"/>
            <w:tcBorders>
              <w:left w:val="single" w:sz="6" w:space="0" w:color="667A85"/>
              <w:right w:val="single" w:sz="6" w:space="0" w:color="667A85"/>
            </w:tcBorders>
            <w:shd w:val="clear" w:color="auto" w:fill="auto"/>
            <w:vAlign w:val="center"/>
          </w:tcPr>
          <w:p w14:paraId="0FE603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bookmarkEnd w:id="0"/>
            <w:r>
              <w:rPr>
                <w:sz w:val="20"/>
              </w:rPr>
              <w:t xml:space="preserve"> </w:t>
            </w:r>
            <w:r w:rsidRPr="002338E0">
              <w:rPr>
                <w:sz w:val="20"/>
              </w:rPr>
              <w:t>CTD</w:t>
            </w:r>
          </w:p>
        </w:tc>
        <w:tc>
          <w:tcPr>
            <w:tcW w:w="2310" w:type="dxa"/>
            <w:tcBorders>
              <w:left w:val="single" w:sz="6" w:space="0" w:color="667A85"/>
              <w:right w:val="single" w:sz="6" w:space="0" w:color="667A85"/>
            </w:tcBorders>
            <w:shd w:val="clear" w:color="auto" w:fill="auto"/>
            <w:vAlign w:val="center"/>
          </w:tcPr>
          <w:p w14:paraId="062E92AC"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Depth</w:t>
            </w:r>
          </w:p>
        </w:tc>
        <w:tc>
          <w:tcPr>
            <w:tcW w:w="2310" w:type="dxa"/>
            <w:tcBorders>
              <w:left w:val="single" w:sz="6" w:space="0" w:color="667A85"/>
              <w:right w:val="single" w:sz="6" w:space="0" w:color="667A85"/>
            </w:tcBorders>
            <w:shd w:val="clear" w:color="auto" w:fill="auto"/>
            <w:vAlign w:val="center"/>
          </w:tcPr>
          <w:p w14:paraId="43BD957A"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Altitude</w:t>
            </w:r>
          </w:p>
        </w:tc>
      </w:tr>
      <w:tr w:rsidR="002338E0" w:rsidRPr="006A587A" w14:paraId="7F357536"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6362F6FB"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66A9F2C4"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Scanning Sonar</w:t>
            </w:r>
          </w:p>
        </w:tc>
        <w:tc>
          <w:tcPr>
            <w:tcW w:w="2310" w:type="dxa"/>
            <w:tcBorders>
              <w:left w:val="single" w:sz="6" w:space="0" w:color="667A85"/>
              <w:right w:val="single" w:sz="6" w:space="0" w:color="667A85"/>
            </w:tcBorders>
            <w:shd w:val="clear" w:color="auto" w:fill="auto"/>
            <w:vAlign w:val="center"/>
          </w:tcPr>
          <w:p w14:paraId="20D3458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USBL Position</w:t>
            </w:r>
          </w:p>
        </w:tc>
        <w:tc>
          <w:tcPr>
            <w:tcW w:w="2310" w:type="dxa"/>
            <w:tcBorders>
              <w:left w:val="single" w:sz="6" w:space="0" w:color="667A85"/>
              <w:right w:val="single" w:sz="6" w:space="0" w:color="667A85"/>
            </w:tcBorders>
            <w:shd w:val="clear" w:color="auto" w:fill="auto"/>
            <w:vAlign w:val="center"/>
          </w:tcPr>
          <w:p w14:paraId="641E732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Heading</w:t>
            </w:r>
          </w:p>
        </w:tc>
      </w:tr>
      <w:tr w:rsidR="002338E0" w:rsidRPr="006A587A" w14:paraId="5BBD2AF0"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40DEA016"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37B0556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Pitch</w:t>
            </w:r>
          </w:p>
        </w:tc>
        <w:tc>
          <w:tcPr>
            <w:tcW w:w="2310" w:type="dxa"/>
            <w:tcBorders>
              <w:left w:val="single" w:sz="6" w:space="0" w:color="667A85"/>
              <w:right w:val="single" w:sz="6" w:space="0" w:color="667A85"/>
            </w:tcBorders>
            <w:shd w:val="clear" w:color="auto" w:fill="auto"/>
            <w:vAlign w:val="center"/>
          </w:tcPr>
          <w:p w14:paraId="02C9B32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Roll</w:t>
            </w:r>
          </w:p>
        </w:tc>
        <w:tc>
          <w:tcPr>
            <w:tcW w:w="2310" w:type="dxa"/>
            <w:tcBorders>
              <w:left w:val="single" w:sz="6" w:space="0" w:color="667A85"/>
              <w:right w:val="single" w:sz="6" w:space="0" w:color="667A85"/>
            </w:tcBorders>
            <w:shd w:val="clear" w:color="auto" w:fill="auto"/>
            <w:vAlign w:val="center"/>
          </w:tcPr>
          <w:p w14:paraId="0EEAAB60"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HD Camera 1</w:t>
            </w:r>
          </w:p>
        </w:tc>
      </w:tr>
      <w:tr w:rsidR="002338E0" w:rsidRPr="006A587A" w14:paraId="02AEDBEA"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325185A"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4123DC08"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HD Camera 2</w:t>
            </w:r>
          </w:p>
        </w:tc>
        <w:tc>
          <w:tcPr>
            <w:tcW w:w="2310" w:type="dxa"/>
            <w:tcBorders>
              <w:left w:val="single" w:sz="6" w:space="0" w:color="667A85"/>
              <w:right w:val="single" w:sz="6" w:space="0" w:color="667A85"/>
            </w:tcBorders>
            <w:shd w:val="clear" w:color="auto" w:fill="auto"/>
            <w:vAlign w:val="center"/>
          </w:tcPr>
          <w:p w14:paraId="17BD069D"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Low Res Cam 1</w:t>
            </w:r>
          </w:p>
        </w:tc>
        <w:tc>
          <w:tcPr>
            <w:tcW w:w="2310" w:type="dxa"/>
            <w:tcBorders>
              <w:left w:val="single" w:sz="6" w:space="0" w:color="667A85"/>
              <w:right w:val="single" w:sz="6" w:space="0" w:color="667A85"/>
            </w:tcBorders>
            <w:shd w:val="clear" w:color="auto" w:fill="auto"/>
            <w:vAlign w:val="center"/>
          </w:tcPr>
          <w:p w14:paraId="49B36823"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Low Res Cam 2</w:t>
            </w:r>
          </w:p>
        </w:tc>
      </w:tr>
      <w:tr w:rsidR="002338E0" w:rsidRPr="006A587A" w14:paraId="1C927790"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520" w:type="dxa"/>
            <w:gridSpan w:val="2"/>
            <w:vMerge/>
            <w:tcBorders>
              <w:right w:val="single" w:sz="6" w:space="0" w:color="667A85"/>
            </w:tcBorders>
            <w:shd w:val="clear" w:color="auto" w:fill="E3EBEA" w:themeFill="background2"/>
            <w:vAlign w:val="center"/>
          </w:tcPr>
          <w:p w14:paraId="09374148" w14:textId="77777777" w:rsidR="002338E0" w:rsidRPr="00675DF0" w:rsidRDefault="002338E0" w:rsidP="002338E0">
            <w:pPr>
              <w:jc w:val="right"/>
              <w:rPr>
                <w:color w:val="auto"/>
                <w:sz w:val="20"/>
                <w:szCs w:val="24"/>
              </w:rPr>
            </w:pPr>
          </w:p>
        </w:tc>
        <w:tc>
          <w:tcPr>
            <w:tcW w:w="2310" w:type="dxa"/>
            <w:gridSpan w:val="2"/>
            <w:tcBorders>
              <w:left w:val="single" w:sz="6" w:space="0" w:color="667A85"/>
              <w:right w:val="single" w:sz="6" w:space="0" w:color="667A85"/>
            </w:tcBorders>
            <w:shd w:val="clear" w:color="auto" w:fill="auto"/>
            <w:vAlign w:val="center"/>
          </w:tcPr>
          <w:p w14:paraId="27D00D26"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Low Res Cam 3</w:t>
            </w:r>
          </w:p>
        </w:tc>
        <w:tc>
          <w:tcPr>
            <w:tcW w:w="2310" w:type="dxa"/>
            <w:tcBorders>
              <w:left w:val="single" w:sz="6" w:space="0" w:color="667A85"/>
              <w:right w:val="single" w:sz="6" w:space="0" w:color="667A85"/>
            </w:tcBorders>
            <w:shd w:val="clear" w:color="auto" w:fill="auto"/>
            <w:vAlign w:val="center"/>
          </w:tcPr>
          <w:p w14:paraId="739538C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Low Res Cam 4</w:t>
            </w:r>
          </w:p>
        </w:tc>
        <w:tc>
          <w:tcPr>
            <w:tcW w:w="2310" w:type="dxa"/>
            <w:tcBorders>
              <w:left w:val="single" w:sz="6" w:space="0" w:color="667A85"/>
              <w:right w:val="single" w:sz="6" w:space="0" w:color="667A85"/>
            </w:tcBorders>
            <w:shd w:val="clear" w:color="auto" w:fill="auto"/>
            <w:vAlign w:val="center"/>
          </w:tcPr>
          <w:p w14:paraId="3EB0B813"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rPr>
            </w:pPr>
            <w:r w:rsidRPr="002338E0">
              <w:rPr>
                <w:sz w:val="20"/>
                <w:lang w:bidi="en-US"/>
              </w:rPr>
              <w:fldChar w:fldCharType="begin">
                <w:ffData>
                  <w:name w:val="Check1"/>
                  <w:enabled/>
                  <w:calcOnExit w:val="0"/>
                  <w:checkBox>
                    <w:sizeAuto/>
                    <w:default w:val="1"/>
                  </w:checkBox>
                </w:ffData>
              </w:fldChar>
            </w:r>
            <w:r w:rsidRPr="002338E0">
              <w:rPr>
                <w:sz w:val="20"/>
                <w:lang w:bidi="en-US"/>
              </w:rPr>
              <w:instrText xml:space="preserve"> FORMCHECKBOX </w:instrText>
            </w:r>
            <w:r w:rsidR="00B37F05">
              <w:rPr>
                <w:sz w:val="20"/>
                <w:lang w:bidi="en-US"/>
              </w:rPr>
            </w:r>
            <w:r w:rsidR="00B37F05">
              <w:rPr>
                <w:sz w:val="20"/>
                <w:lang w:bidi="en-US"/>
              </w:rPr>
              <w:fldChar w:fldCharType="separate"/>
            </w:r>
            <w:r w:rsidRPr="002338E0">
              <w:rPr>
                <w:sz w:val="20"/>
                <w:lang w:bidi="en-US"/>
              </w:rPr>
              <w:fldChar w:fldCharType="end"/>
            </w:r>
            <w:r>
              <w:rPr>
                <w:sz w:val="20"/>
              </w:rPr>
              <w:t xml:space="preserve"> Low Res Cam 5</w:t>
            </w:r>
          </w:p>
        </w:tc>
      </w:tr>
      <w:tr w:rsidR="002338E0" w:rsidRPr="006A587A" w14:paraId="57B82D67" w14:textId="77777777" w:rsidTr="00DC42BB">
        <w:trPr>
          <w:cnfStyle w:val="000000100000" w:firstRow="0" w:lastRow="0" w:firstColumn="0" w:lastColumn="0" w:oddVBand="0" w:evenVBand="0" w:oddHBand="1" w:evenHBand="0" w:firstRowFirstColumn="0" w:firstRowLastColumn="0" w:lastRowFirstColumn="0" w:lastRowLastColumn="0"/>
          <w:trHeight w:val="87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3A018DCE" w14:textId="77777777" w:rsidR="002338E0" w:rsidRPr="00675DF0" w:rsidRDefault="002338E0" w:rsidP="002338E0">
            <w:pPr>
              <w:jc w:val="right"/>
              <w:rPr>
                <w:color w:val="auto"/>
                <w:sz w:val="20"/>
                <w:szCs w:val="24"/>
              </w:rPr>
            </w:pPr>
            <w:r>
              <w:rPr>
                <w:color w:val="auto"/>
                <w:sz w:val="20"/>
                <w:szCs w:val="24"/>
              </w:rPr>
              <w:t>Equipment Malfunctions</w:t>
            </w:r>
          </w:p>
        </w:tc>
        <w:tc>
          <w:tcPr>
            <w:tcW w:w="6930" w:type="dxa"/>
            <w:gridSpan w:val="4"/>
            <w:tcBorders>
              <w:left w:val="single" w:sz="6" w:space="0" w:color="667A85"/>
              <w:right w:val="single" w:sz="6" w:space="0" w:color="667A85"/>
            </w:tcBorders>
            <w:shd w:val="clear" w:color="auto" w:fill="auto"/>
            <w:vAlign w:val="center"/>
          </w:tcPr>
          <w:p w14:paraId="68A9DE0B" w14:textId="7B2EE28D"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6ED2CD42" w14:textId="77777777" w:rsidTr="00DC42BB">
        <w:trPr>
          <w:cnfStyle w:val="000000010000" w:firstRow="0" w:lastRow="0" w:firstColumn="0" w:lastColumn="0" w:oddVBand="0" w:evenVBand="0" w:oddHBand="0" w:evenHBand="1" w:firstRowFirstColumn="0" w:firstRowLastColumn="0" w:lastRowFirstColumn="0" w:lastRowLastColumn="0"/>
          <w:trHeight w:val="921"/>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4FB2A75A" w14:textId="77777777" w:rsidR="002338E0" w:rsidRDefault="002338E0" w:rsidP="002338E0">
            <w:pPr>
              <w:jc w:val="right"/>
              <w:rPr>
                <w:color w:val="auto"/>
                <w:sz w:val="20"/>
                <w:szCs w:val="24"/>
              </w:rPr>
            </w:pPr>
            <w:r>
              <w:rPr>
                <w:color w:val="auto"/>
                <w:sz w:val="20"/>
                <w:szCs w:val="24"/>
              </w:rPr>
              <w:t>ROV Dive Summary</w:t>
            </w:r>
            <w:r>
              <w:rPr>
                <w:color w:val="auto"/>
                <w:sz w:val="20"/>
                <w:szCs w:val="24"/>
              </w:rPr>
              <w:br/>
            </w:r>
            <w:r w:rsidRPr="00745B3A">
              <w:rPr>
                <w:b w:val="0"/>
                <w:color w:val="auto"/>
                <w:sz w:val="20"/>
                <w:szCs w:val="24"/>
              </w:rPr>
              <w:t>(from processed ROV data)</w:t>
            </w:r>
          </w:p>
        </w:tc>
        <w:tc>
          <w:tcPr>
            <w:tcW w:w="6930" w:type="dxa"/>
            <w:gridSpan w:val="4"/>
            <w:tcBorders>
              <w:left w:val="single" w:sz="6" w:space="0" w:color="667A85"/>
              <w:right w:val="single" w:sz="6" w:space="0" w:color="667A85"/>
            </w:tcBorders>
            <w:shd w:val="clear" w:color="auto" w:fill="auto"/>
            <w:vAlign w:val="center"/>
          </w:tcPr>
          <w:p w14:paraId="31B8BAA7"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ab/>
              <w:t xml:space="preserve">  Dive Summary:</w:t>
            </w:r>
            <w:r w:rsidRPr="004C1BA4">
              <w:rPr>
                <w:sz w:val="20"/>
                <w:lang w:bidi="en-US"/>
              </w:rPr>
              <w:tab/>
              <w:t>EX1703_DIVE04</w:t>
            </w:r>
          </w:p>
          <w:p w14:paraId="16DD77C1"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w:t>
            </w:r>
          </w:p>
          <w:p w14:paraId="4947EDD8"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In Water:</w:t>
            </w:r>
            <w:r w:rsidRPr="004C1BA4">
              <w:rPr>
                <w:sz w:val="20"/>
                <w:lang w:bidi="en-US"/>
              </w:rPr>
              <w:tab/>
            </w:r>
            <w:r w:rsidRPr="004C1BA4">
              <w:rPr>
                <w:sz w:val="20"/>
                <w:lang w:bidi="en-US"/>
              </w:rPr>
              <w:tab/>
              <w:t xml:space="preserve"> 2017-03-11T18:23:57.873000</w:t>
            </w:r>
          </w:p>
          <w:p w14:paraId="677C634A"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ab/>
            </w:r>
            <w:r w:rsidRPr="004C1BA4">
              <w:rPr>
                <w:sz w:val="20"/>
                <w:lang w:bidi="en-US"/>
              </w:rPr>
              <w:tab/>
            </w:r>
            <w:r w:rsidRPr="004C1BA4">
              <w:rPr>
                <w:sz w:val="20"/>
                <w:lang w:bidi="en-US"/>
              </w:rPr>
              <w:tab/>
              <w:t xml:space="preserve"> 04°, 09.023' </w:t>
            </w:r>
            <w:proofErr w:type="gramStart"/>
            <w:r w:rsidRPr="004C1BA4">
              <w:rPr>
                <w:sz w:val="20"/>
                <w:lang w:bidi="en-US"/>
              </w:rPr>
              <w:t>S ;</w:t>
            </w:r>
            <w:proofErr w:type="gramEnd"/>
            <w:r w:rsidRPr="004C1BA4">
              <w:rPr>
                <w:sz w:val="20"/>
                <w:lang w:bidi="en-US"/>
              </w:rPr>
              <w:t xml:space="preserve"> 174°, 51.182' W</w:t>
            </w:r>
          </w:p>
          <w:p w14:paraId="29F9F656"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756BFCA8"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Out Water:</w:t>
            </w:r>
            <w:r w:rsidRPr="004C1BA4">
              <w:rPr>
                <w:sz w:val="20"/>
                <w:lang w:bidi="en-US"/>
              </w:rPr>
              <w:tab/>
            </w:r>
            <w:r w:rsidRPr="004C1BA4">
              <w:rPr>
                <w:sz w:val="20"/>
                <w:lang w:bidi="en-US"/>
              </w:rPr>
              <w:tab/>
              <w:t xml:space="preserve"> 2017-03-12T02:33:24.656000</w:t>
            </w:r>
          </w:p>
          <w:p w14:paraId="4AC8BACF"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ab/>
            </w:r>
            <w:r w:rsidRPr="004C1BA4">
              <w:rPr>
                <w:sz w:val="20"/>
                <w:lang w:bidi="en-US"/>
              </w:rPr>
              <w:tab/>
            </w:r>
            <w:r w:rsidRPr="004C1BA4">
              <w:rPr>
                <w:sz w:val="20"/>
                <w:lang w:bidi="en-US"/>
              </w:rPr>
              <w:tab/>
              <w:t xml:space="preserve"> 04°, 08.814' </w:t>
            </w:r>
            <w:proofErr w:type="gramStart"/>
            <w:r w:rsidRPr="004C1BA4">
              <w:rPr>
                <w:sz w:val="20"/>
                <w:lang w:bidi="en-US"/>
              </w:rPr>
              <w:t>S ;</w:t>
            </w:r>
            <w:proofErr w:type="gramEnd"/>
            <w:r w:rsidRPr="004C1BA4">
              <w:rPr>
                <w:sz w:val="20"/>
                <w:lang w:bidi="en-US"/>
              </w:rPr>
              <w:t xml:space="preserve"> 174°, 51.198' W</w:t>
            </w:r>
          </w:p>
          <w:p w14:paraId="11B361C2"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29B9F8B0"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Off Bottom:</w:t>
            </w:r>
            <w:r w:rsidRPr="004C1BA4">
              <w:rPr>
                <w:sz w:val="20"/>
                <w:lang w:bidi="en-US"/>
              </w:rPr>
              <w:tab/>
            </w:r>
            <w:r w:rsidRPr="004C1BA4">
              <w:rPr>
                <w:sz w:val="20"/>
                <w:lang w:bidi="en-US"/>
              </w:rPr>
              <w:tab/>
              <w:t xml:space="preserve"> 2017-03-12T01:59:54.675000</w:t>
            </w:r>
          </w:p>
          <w:p w14:paraId="5E864E07"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ab/>
            </w:r>
            <w:r w:rsidRPr="004C1BA4">
              <w:rPr>
                <w:sz w:val="20"/>
                <w:lang w:bidi="en-US"/>
              </w:rPr>
              <w:tab/>
            </w:r>
            <w:r w:rsidRPr="004C1BA4">
              <w:rPr>
                <w:sz w:val="20"/>
                <w:lang w:bidi="en-US"/>
              </w:rPr>
              <w:tab/>
              <w:t xml:space="preserve"> 04°, 08.815' </w:t>
            </w:r>
            <w:proofErr w:type="gramStart"/>
            <w:r w:rsidRPr="004C1BA4">
              <w:rPr>
                <w:sz w:val="20"/>
                <w:lang w:bidi="en-US"/>
              </w:rPr>
              <w:t>S ;</w:t>
            </w:r>
            <w:proofErr w:type="gramEnd"/>
            <w:r w:rsidRPr="004C1BA4">
              <w:rPr>
                <w:sz w:val="20"/>
                <w:lang w:bidi="en-US"/>
              </w:rPr>
              <w:t xml:space="preserve"> 174°, 51.126' W</w:t>
            </w:r>
          </w:p>
          <w:p w14:paraId="616C576E"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1462FE97"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On Bottom:</w:t>
            </w:r>
            <w:r w:rsidRPr="004C1BA4">
              <w:rPr>
                <w:sz w:val="20"/>
                <w:lang w:bidi="en-US"/>
              </w:rPr>
              <w:tab/>
            </w:r>
            <w:r w:rsidRPr="004C1BA4">
              <w:rPr>
                <w:sz w:val="20"/>
                <w:lang w:bidi="en-US"/>
              </w:rPr>
              <w:tab/>
              <w:t xml:space="preserve"> 2017-03-11T19:15:59.828000</w:t>
            </w:r>
          </w:p>
          <w:p w14:paraId="34CDA259"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ab/>
            </w:r>
            <w:r w:rsidRPr="004C1BA4">
              <w:rPr>
                <w:sz w:val="20"/>
                <w:lang w:bidi="en-US"/>
              </w:rPr>
              <w:tab/>
            </w:r>
            <w:r w:rsidRPr="004C1BA4">
              <w:rPr>
                <w:sz w:val="20"/>
                <w:lang w:bidi="en-US"/>
              </w:rPr>
              <w:tab/>
              <w:t xml:space="preserve"> 04°, 09.016' </w:t>
            </w:r>
            <w:proofErr w:type="gramStart"/>
            <w:r w:rsidRPr="004C1BA4">
              <w:rPr>
                <w:sz w:val="20"/>
                <w:lang w:bidi="en-US"/>
              </w:rPr>
              <w:t>S ;</w:t>
            </w:r>
            <w:proofErr w:type="gramEnd"/>
            <w:r w:rsidRPr="004C1BA4">
              <w:rPr>
                <w:sz w:val="20"/>
                <w:lang w:bidi="en-US"/>
              </w:rPr>
              <w:t xml:space="preserve"> 174°, 51.260' W</w:t>
            </w:r>
          </w:p>
          <w:p w14:paraId="4FDA12B6"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7C0CBCE9"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Dive duration:</w:t>
            </w:r>
            <w:r w:rsidRPr="004C1BA4">
              <w:rPr>
                <w:sz w:val="20"/>
                <w:lang w:bidi="en-US"/>
              </w:rPr>
              <w:tab/>
            </w:r>
            <w:r w:rsidRPr="004C1BA4">
              <w:rPr>
                <w:sz w:val="20"/>
                <w:lang w:bidi="en-US"/>
              </w:rPr>
              <w:tab/>
              <w:t xml:space="preserve"> 8:9:26</w:t>
            </w:r>
          </w:p>
          <w:p w14:paraId="0FB82CF6"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27A185A7"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Bottom Time:</w:t>
            </w:r>
            <w:r w:rsidRPr="004C1BA4">
              <w:rPr>
                <w:sz w:val="20"/>
                <w:lang w:bidi="en-US"/>
              </w:rPr>
              <w:tab/>
            </w:r>
            <w:r w:rsidRPr="004C1BA4">
              <w:rPr>
                <w:sz w:val="20"/>
                <w:lang w:bidi="en-US"/>
              </w:rPr>
              <w:tab/>
              <w:t xml:space="preserve"> 6:43:54</w:t>
            </w:r>
          </w:p>
          <w:p w14:paraId="7A91188D"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p>
          <w:p w14:paraId="2B67E4F7" w14:textId="77777777" w:rsidR="004C1BA4" w:rsidRPr="004C1BA4" w:rsidRDefault="004C1BA4" w:rsidP="004C1BA4">
            <w:pPr>
              <w:cnfStyle w:val="000000010000" w:firstRow="0" w:lastRow="0" w:firstColumn="0" w:lastColumn="0" w:oddVBand="0" w:evenVBand="0" w:oddHBand="0" w:evenHBand="1" w:firstRowFirstColumn="0" w:firstRowLastColumn="0" w:lastRowFirstColumn="0" w:lastRowLastColumn="0"/>
              <w:rPr>
                <w:sz w:val="20"/>
                <w:lang w:bidi="en-US"/>
              </w:rPr>
            </w:pPr>
            <w:r w:rsidRPr="004C1BA4">
              <w:rPr>
                <w:sz w:val="20"/>
                <w:lang w:bidi="en-US"/>
              </w:rPr>
              <w:t xml:space="preserve">Max. depth: </w:t>
            </w:r>
            <w:r w:rsidRPr="004C1BA4">
              <w:rPr>
                <w:sz w:val="20"/>
                <w:lang w:bidi="en-US"/>
              </w:rPr>
              <w:tab/>
            </w:r>
            <w:r w:rsidRPr="004C1BA4">
              <w:rPr>
                <w:sz w:val="20"/>
                <w:lang w:bidi="en-US"/>
              </w:rPr>
              <w:tab/>
              <w:t xml:space="preserve"> 1228.2 m</w:t>
            </w:r>
          </w:p>
          <w:p w14:paraId="13CB06DB"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2338E0" w:rsidRPr="006A587A" w14:paraId="1AEA69BF" w14:textId="77777777" w:rsidTr="00DC42BB">
        <w:trPr>
          <w:cnfStyle w:val="000000100000" w:firstRow="0" w:lastRow="0" w:firstColumn="0" w:lastColumn="0" w:oddVBand="0" w:evenVBand="0" w:oddHBand="1" w:evenHBand="0" w:firstRowFirstColumn="0" w:firstRowLastColumn="0" w:lastRowFirstColumn="0" w:lastRowLastColumn="0"/>
          <w:trHeight w:val="849"/>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81944AE" w14:textId="77777777" w:rsidR="002338E0" w:rsidRDefault="002338E0" w:rsidP="002338E0">
            <w:pPr>
              <w:jc w:val="right"/>
              <w:rPr>
                <w:color w:val="auto"/>
                <w:sz w:val="20"/>
                <w:szCs w:val="24"/>
              </w:rPr>
            </w:pPr>
            <w:r>
              <w:rPr>
                <w:color w:val="auto"/>
                <w:sz w:val="20"/>
                <w:szCs w:val="24"/>
              </w:rPr>
              <w:t>Special Notes</w:t>
            </w:r>
          </w:p>
        </w:tc>
        <w:tc>
          <w:tcPr>
            <w:tcW w:w="6930" w:type="dxa"/>
            <w:gridSpan w:val="4"/>
            <w:tcBorders>
              <w:left w:val="single" w:sz="6" w:space="0" w:color="667A85"/>
              <w:right w:val="single" w:sz="6" w:space="0" w:color="667A85"/>
            </w:tcBorders>
            <w:shd w:val="clear" w:color="auto" w:fill="auto"/>
            <w:vAlign w:val="center"/>
          </w:tcPr>
          <w:p w14:paraId="6C6C89AC" w14:textId="77777777" w:rsidR="002338E0" w:rsidRPr="002338E0" w:rsidRDefault="002338E0"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2338E0" w:rsidRPr="006A587A" w14:paraId="11FFAFA4" w14:textId="77777777" w:rsidTr="00DC42BB">
        <w:trPr>
          <w:cnfStyle w:val="000000010000" w:firstRow="0" w:lastRow="0" w:firstColumn="0" w:lastColumn="0" w:oddVBand="0" w:evenVBand="0" w:oddHBand="0" w:evenHBand="1" w:firstRowFirstColumn="0" w:firstRowLastColumn="0" w:lastRowFirstColumn="0" w:lastRowLastColumn="0"/>
          <w:trHeight w:val="1416"/>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2DE78B58" w14:textId="77777777" w:rsidR="002338E0" w:rsidRDefault="00745B3A" w:rsidP="002338E0">
            <w:pPr>
              <w:jc w:val="right"/>
              <w:rPr>
                <w:color w:val="auto"/>
                <w:sz w:val="20"/>
                <w:szCs w:val="24"/>
              </w:rPr>
            </w:pPr>
            <w:r>
              <w:rPr>
                <w:color w:val="auto"/>
                <w:sz w:val="20"/>
                <w:szCs w:val="24"/>
              </w:rPr>
              <w:t>Scientists Involved</w:t>
            </w:r>
          </w:p>
          <w:p w14:paraId="26D98956" w14:textId="77777777" w:rsidR="00745B3A" w:rsidRPr="00745B3A" w:rsidRDefault="00745B3A" w:rsidP="002338E0">
            <w:pPr>
              <w:jc w:val="right"/>
              <w:rPr>
                <w:b w:val="0"/>
                <w:color w:val="auto"/>
                <w:sz w:val="20"/>
                <w:szCs w:val="24"/>
              </w:rPr>
            </w:pPr>
            <w:r w:rsidRPr="00745B3A">
              <w:rPr>
                <w:b w:val="0"/>
                <w:color w:val="auto"/>
                <w:sz w:val="20"/>
                <w:szCs w:val="24"/>
              </w:rPr>
              <w:t>(please provide name, location, affiliation, email)</w:t>
            </w:r>
          </w:p>
        </w:tc>
        <w:tc>
          <w:tcPr>
            <w:tcW w:w="6930" w:type="dxa"/>
            <w:gridSpan w:val="4"/>
            <w:tcBorders>
              <w:left w:val="single" w:sz="6" w:space="0" w:color="667A85"/>
              <w:right w:val="single" w:sz="6" w:space="0" w:color="667A85"/>
            </w:tcBorders>
            <w:shd w:val="clear" w:color="auto" w:fill="auto"/>
            <w:vAlign w:val="center"/>
          </w:tcPr>
          <w:p w14:paraId="3DF88104" w14:textId="65AB300E" w:rsidR="005D1A8A" w:rsidRDefault="005D1A8A" w:rsidP="005D1A8A">
            <w:pPr>
              <w:pStyle w:val="p1"/>
              <w:cnfStyle w:val="000000010000" w:firstRow="0" w:lastRow="0" w:firstColumn="0" w:lastColumn="0" w:oddVBand="0" w:evenVBand="0" w:oddHBand="0" w:evenHBand="1" w:firstRowFirstColumn="0" w:firstRowLastColumn="0" w:lastRowFirstColumn="0" w:lastRowLastColumn="0"/>
            </w:pPr>
          </w:p>
          <w:tbl>
            <w:tblPr>
              <w:tblW w:w="6960" w:type="dxa"/>
              <w:tblLayout w:type="fixed"/>
              <w:tblLook w:val="04A0" w:firstRow="1" w:lastRow="0" w:firstColumn="1" w:lastColumn="0" w:noHBand="0" w:noVBand="1"/>
            </w:tblPr>
            <w:tblGrid>
              <w:gridCol w:w="1920"/>
              <w:gridCol w:w="1820"/>
              <w:gridCol w:w="3220"/>
            </w:tblGrid>
            <w:tr w:rsidR="00536B3E" w:rsidRPr="00536B3E" w14:paraId="7E7F8045" w14:textId="77777777" w:rsidTr="00536B3E">
              <w:trPr>
                <w:trHeight w:val="32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C0963" w14:textId="77777777" w:rsidR="00536B3E" w:rsidRPr="00536B3E" w:rsidRDefault="00536B3E" w:rsidP="00536B3E">
                  <w:pPr>
                    <w:spacing w:after="0" w:line="240" w:lineRule="auto"/>
                    <w:rPr>
                      <w:rFonts w:ascii="Calibri" w:eastAsia="Times New Roman" w:hAnsi="Calibri" w:cs="Times New Roman"/>
                      <w:b/>
                      <w:bCs/>
                      <w:szCs w:val="24"/>
                    </w:rPr>
                  </w:pPr>
                  <w:r w:rsidRPr="00536B3E">
                    <w:rPr>
                      <w:rFonts w:ascii="Calibri" w:eastAsia="Times New Roman" w:hAnsi="Calibri" w:cs="Times New Roman"/>
                      <w:b/>
                      <w:bCs/>
                      <w:szCs w:val="24"/>
                    </w:rPr>
                    <w:t>Name</w:t>
                  </w:r>
                </w:p>
              </w:tc>
              <w:tc>
                <w:tcPr>
                  <w:tcW w:w="1820" w:type="dxa"/>
                  <w:tcBorders>
                    <w:top w:val="single" w:sz="4" w:space="0" w:color="auto"/>
                    <w:left w:val="nil"/>
                    <w:bottom w:val="single" w:sz="4" w:space="0" w:color="auto"/>
                    <w:right w:val="single" w:sz="4" w:space="0" w:color="auto"/>
                  </w:tcBorders>
                  <w:shd w:val="clear" w:color="auto" w:fill="auto"/>
                  <w:noWrap/>
                  <w:vAlign w:val="bottom"/>
                  <w:hideMark/>
                </w:tcPr>
                <w:p w14:paraId="6AE10596" w14:textId="77777777" w:rsidR="00536B3E" w:rsidRPr="00536B3E" w:rsidRDefault="00536B3E" w:rsidP="00536B3E">
                  <w:pPr>
                    <w:spacing w:after="0" w:line="240" w:lineRule="auto"/>
                    <w:rPr>
                      <w:rFonts w:ascii="Calibri" w:eastAsia="Times New Roman" w:hAnsi="Calibri" w:cs="Times New Roman"/>
                      <w:b/>
                      <w:bCs/>
                      <w:szCs w:val="24"/>
                    </w:rPr>
                  </w:pPr>
                  <w:r w:rsidRPr="00536B3E">
                    <w:rPr>
                      <w:rFonts w:ascii="Calibri" w:eastAsia="Times New Roman" w:hAnsi="Calibri" w:cs="Times New Roman"/>
                      <w:b/>
                      <w:bCs/>
                      <w:szCs w:val="24"/>
                    </w:rPr>
                    <w:t>Affiliation</w:t>
                  </w:r>
                </w:p>
              </w:tc>
              <w:tc>
                <w:tcPr>
                  <w:tcW w:w="3220" w:type="dxa"/>
                  <w:tcBorders>
                    <w:top w:val="single" w:sz="4" w:space="0" w:color="auto"/>
                    <w:left w:val="nil"/>
                    <w:bottom w:val="single" w:sz="4" w:space="0" w:color="auto"/>
                    <w:right w:val="single" w:sz="4" w:space="0" w:color="auto"/>
                  </w:tcBorders>
                  <w:shd w:val="clear" w:color="auto" w:fill="auto"/>
                  <w:noWrap/>
                  <w:vAlign w:val="bottom"/>
                  <w:hideMark/>
                </w:tcPr>
                <w:p w14:paraId="55A0378A" w14:textId="77777777" w:rsidR="00536B3E" w:rsidRPr="00536B3E" w:rsidRDefault="00536B3E" w:rsidP="00536B3E">
                  <w:pPr>
                    <w:spacing w:after="0" w:line="240" w:lineRule="auto"/>
                    <w:rPr>
                      <w:rFonts w:ascii="Calibri" w:eastAsia="Times New Roman" w:hAnsi="Calibri" w:cs="Times New Roman"/>
                      <w:b/>
                      <w:bCs/>
                      <w:szCs w:val="24"/>
                    </w:rPr>
                  </w:pPr>
                  <w:r w:rsidRPr="00536B3E">
                    <w:rPr>
                      <w:rFonts w:ascii="Calibri" w:eastAsia="Times New Roman" w:hAnsi="Calibri" w:cs="Times New Roman"/>
                      <w:b/>
                      <w:bCs/>
                      <w:szCs w:val="24"/>
                    </w:rPr>
                    <w:t>Email Address</w:t>
                  </w:r>
                </w:p>
              </w:tc>
            </w:tr>
            <w:tr w:rsidR="00536B3E" w:rsidRPr="00536B3E" w14:paraId="55B1D55A"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C68E0C8"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Abby </w:t>
                  </w:r>
                  <w:proofErr w:type="spellStart"/>
                  <w:r w:rsidRPr="00536B3E">
                    <w:rPr>
                      <w:rFonts w:ascii="Calibri" w:eastAsia="Times New Roman" w:hAnsi="Calibri" w:cs="Times New Roman"/>
                      <w:szCs w:val="24"/>
                    </w:rPr>
                    <w:t>Lapointe</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5E845376"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1582CAFC"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abbylap@hawaii.edu</w:t>
                  </w:r>
                </w:p>
              </w:tc>
            </w:tr>
            <w:tr w:rsidR="00536B3E" w:rsidRPr="00536B3E" w14:paraId="13CEAD85"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252B331"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Amanda </w:t>
                  </w:r>
                  <w:r w:rsidRPr="00536B3E">
                    <w:rPr>
                      <w:rFonts w:ascii="Calibri" w:eastAsia="Times New Roman" w:hAnsi="Calibri" w:cs="Times New Roman"/>
                      <w:szCs w:val="24"/>
                    </w:rPr>
                    <w:lastRenderedPageBreak/>
                    <w:t>Demopoulos</w:t>
                  </w:r>
                </w:p>
              </w:tc>
              <w:tc>
                <w:tcPr>
                  <w:tcW w:w="1820" w:type="dxa"/>
                  <w:tcBorders>
                    <w:top w:val="nil"/>
                    <w:left w:val="nil"/>
                    <w:bottom w:val="single" w:sz="4" w:space="0" w:color="auto"/>
                    <w:right w:val="single" w:sz="4" w:space="0" w:color="auto"/>
                  </w:tcBorders>
                  <w:shd w:val="clear" w:color="auto" w:fill="auto"/>
                  <w:noWrap/>
                  <w:vAlign w:val="bottom"/>
                  <w:hideMark/>
                </w:tcPr>
                <w:p w14:paraId="59B11BF1"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lastRenderedPageBreak/>
                    <w:t>USGS</w:t>
                  </w:r>
                </w:p>
              </w:tc>
              <w:tc>
                <w:tcPr>
                  <w:tcW w:w="3220" w:type="dxa"/>
                  <w:tcBorders>
                    <w:top w:val="nil"/>
                    <w:left w:val="nil"/>
                    <w:bottom w:val="single" w:sz="4" w:space="0" w:color="auto"/>
                    <w:right w:val="single" w:sz="4" w:space="0" w:color="auto"/>
                  </w:tcBorders>
                  <w:shd w:val="clear" w:color="auto" w:fill="auto"/>
                  <w:noWrap/>
                  <w:vAlign w:val="bottom"/>
                  <w:hideMark/>
                </w:tcPr>
                <w:p w14:paraId="7A89CEC7"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ademopoulos@usgs.gov</w:t>
                  </w:r>
                </w:p>
              </w:tc>
            </w:tr>
            <w:tr w:rsidR="00536B3E" w:rsidRPr="00536B3E" w14:paraId="6BEDB540"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AE3794A"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lastRenderedPageBreak/>
                    <w:t xml:space="preserve">Amy </w:t>
                  </w:r>
                  <w:proofErr w:type="spellStart"/>
                  <w:r w:rsidRPr="00536B3E">
                    <w:rPr>
                      <w:rFonts w:ascii="Calibri" w:eastAsia="Times New Roman" w:hAnsi="Calibri" w:cs="Times New Roman"/>
                      <w:szCs w:val="24"/>
                    </w:rPr>
                    <w:t>Baco</w:t>
                  </w:r>
                  <w:proofErr w:type="spellEnd"/>
                  <w:r w:rsidRPr="00536B3E">
                    <w:rPr>
                      <w:rFonts w:ascii="Calibri" w:eastAsia="Times New Roman" w:hAnsi="Calibri" w:cs="Times New Roman"/>
                      <w:szCs w:val="24"/>
                    </w:rPr>
                    <w:t>-Taylor</w:t>
                  </w:r>
                </w:p>
              </w:tc>
              <w:tc>
                <w:tcPr>
                  <w:tcW w:w="1820" w:type="dxa"/>
                  <w:tcBorders>
                    <w:top w:val="nil"/>
                    <w:left w:val="nil"/>
                    <w:bottom w:val="single" w:sz="4" w:space="0" w:color="auto"/>
                    <w:right w:val="single" w:sz="4" w:space="0" w:color="auto"/>
                  </w:tcBorders>
                  <w:shd w:val="clear" w:color="auto" w:fill="auto"/>
                  <w:noWrap/>
                  <w:vAlign w:val="bottom"/>
                  <w:hideMark/>
                </w:tcPr>
                <w:p w14:paraId="03B11202" w14:textId="77777777" w:rsidR="00536B3E" w:rsidRPr="00536B3E" w:rsidRDefault="00536B3E" w:rsidP="00536B3E">
                  <w:pPr>
                    <w:spacing w:after="0" w:line="240" w:lineRule="auto"/>
                    <w:rPr>
                      <w:rFonts w:ascii="Calibri" w:eastAsia="Times New Roman" w:hAnsi="Calibri" w:cs="Times New Roman"/>
                      <w:szCs w:val="24"/>
                    </w:rPr>
                  </w:pPr>
                  <w:proofErr w:type="spellStart"/>
                  <w:r w:rsidRPr="00536B3E">
                    <w:rPr>
                      <w:rFonts w:ascii="Calibri" w:eastAsia="Times New Roman" w:hAnsi="Calibri" w:cs="Times New Roman"/>
                      <w:szCs w:val="24"/>
                    </w:rPr>
                    <w:t>FLorida</w:t>
                  </w:r>
                  <w:proofErr w:type="spellEnd"/>
                  <w:r w:rsidRPr="00536B3E">
                    <w:rPr>
                      <w:rFonts w:ascii="Calibri" w:eastAsia="Times New Roman" w:hAnsi="Calibri" w:cs="Times New Roman"/>
                      <w:szCs w:val="24"/>
                    </w:rPr>
                    <w:t xml:space="preserve"> State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3B0C8F9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abacotaylor@fsu.edu</w:t>
                  </w:r>
                </w:p>
              </w:tc>
            </w:tr>
            <w:tr w:rsidR="00536B3E" w:rsidRPr="00536B3E" w14:paraId="2BD7524D"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94F3BD5"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Andrea </w:t>
                  </w:r>
                  <w:proofErr w:type="spellStart"/>
                  <w:r w:rsidRPr="00536B3E">
                    <w:rPr>
                      <w:rFonts w:ascii="Calibri" w:eastAsia="Times New Roman" w:hAnsi="Calibri" w:cs="Times New Roman"/>
                      <w:szCs w:val="24"/>
                    </w:rPr>
                    <w:t>Quattrini</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FB71D4B"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Harvey </w:t>
                  </w:r>
                  <w:proofErr w:type="spellStart"/>
                  <w:r w:rsidRPr="00536B3E">
                    <w:rPr>
                      <w:rFonts w:ascii="Calibri" w:eastAsia="Times New Roman" w:hAnsi="Calibri" w:cs="Times New Roman"/>
                      <w:szCs w:val="24"/>
                    </w:rPr>
                    <w:t>Mudd</w:t>
                  </w:r>
                  <w:proofErr w:type="spellEnd"/>
                  <w:r w:rsidRPr="00536B3E">
                    <w:rPr>
                      <w:rFonts w:ascii="Calibri" w:eastAsia="Times New Roman" w:hAnsi="Calibri" w:cs="Times New Roman"/>
                      <w:szCs w:val="24"/>
                    </w:rPr>
                    <w:t xml:space="preserve"> College</w:t>
                  </w:r>
                </w:p>
              </w:tc>
              <w:tc>
                <w:tcPr>
                  <w:tcW w:w="3220" w:type="dxa"/>
                  <w:tcBorders>
                    <w:top w:val="nil"/>
                    <w:left w:val="nil"/>
                    <w:bottom w:val="single" w:sz="4" w:space="0" w:color="auto"/>
                    <w:right w:val="single" w:sz="4" w:space="0" w:color="auto"/>
                  </w:tcBorders>
                  <w:shd w:val="clear" w:color="auto" w:fill="auto"/>
                  <w:noWrap/>
                  <w:vAlign w:val="bottom"/>
                  <w:hideMark/>
                </w:tcPr>
                <w:p w14:paraId="7EEB8196"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aquattrini@g.hmc.edu</w:t>
                  </w:r>
                </w:p>
              </w:tc>
            </w:tr>
            <w:tr w:rsidR="00536B3E" w:rsidRPr="00536B3E" w14:paraId="34C10265"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E7D22B8" w14:textId="77777777" w:rsidR="00536B3E" w:rsidRPr="00536B3E" w:rsidRDefault="00536B3E" w:rsidP="00536B3E">
                  <w:pPr>
                    <w:spacing w:after="0" w:line="240" w:lineRule="auto"/>
                    <w:rPr>
                      <w:rFonts w:ascii="Calibri" w:eastAsia="Times New Roman" w:hAnsi="Calibri" w:cs="Times New Roman"/>
                      <w:szCs w:val="24"/>
                    </w:rPr>
                  </w:pPr>
                  <w:proofErr w:type="spellStart"/>
                  <w:r w:rsidRPr="00536B3E">
                    <w:rPr>
                      <w:rFonts w:ascii="Calibri" w:eastAsia="Times New Roman" w:hAnsi="Calibri" w:cs="Times New Roman"/>
                      <w:szCs w:val="24"/>
                    </w:rPr>
                    <w:t>Asako</w:t>
                  </w:r>
                  <w:proofErr w:type="spellEnd"/>
                  <w:r w:rsidRPr="00536B3E">
                    <w:rPr>
                      <w:rFonts w:ascii="Calibri" w:eastAsia="Times New Roman" w:hAnsi="Calibri" w:cs="Times New Roman"/>
                      <w:szCs w:val="24"/>
                    </w:rPr>
                    <w:t xml:space="preserve"> Matsumoto</w:t>
                  </w:r>
                </w:p>
              </w:tc>
              <w:tc>
                <w:tcPr>
                  <w:tcW w:w="1820" w:type="dxa"/>
                  <w:tcBorders>
                    <w:top w:val="nil"/>
                    <w:left w:val="nil"/>
                    <w:bottom w:val="single" w:sz="4" w:space="0" w:color="auto"/>
                    <w:right w:val="single" w:sz="4" w:space="0" w:color="auto"/>
                  </w:tcBorders>
                  <w:shd w:val="clear" w:color="auto" w:fill="auto"/>
                  <w:noWrap/>
                  <w:vAlign w:val="bottom"/>
                  <w:hideMark/>
                </w:tcPr>
                <w:p w14:paraId="21A9E96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Chiba Institute of Technology (</w:t>
                  </w:r>
                  <w:proofErr w:type="spellStart"/>
                  <w:r w:rsidRPr="00536B3E">
                    <w:rPr>
                      <w:rFonts w:ascii="Calibri" w:eastAsia="Times New Roman" w:hAnsi="Calibri" w:cs="Times New Roman"/>
                      <w:szCs w:val="24"/>
                    </w:rPr>
                    <w:t>Chitech</w:t>
                  </w:r>
                  <w:proofErr w:type="spellEnd"/>
                  <w:r w:rsidRPr="00536B3E">
                    <w:rPr>
                      <w:rFonts w:ascii="Calibri" w:eastAsia="Times New Roman" w:hAnsi="Calibri" w:cs="Times New Roman"/>
                      <w:szCs w:val="24"/>
                    </w:rPr>
                    <w:t>),</w:t>
                  </w:r>
                </w:p>
              </w:tc>
              <w:tc>
                <w:tcPr>
                  <w:tcW w:w="3220" w:type="dxa"/>
                  <w:tcBorders>
                    <w:top w:val="nil"/>
                    <w:left w:val="nil"/>
                    <w:bottom w:val="single" w:sz="4" w:space="0" w:color="auto"/>
                    <w:right w:val="single" w:sz="4" w:space="0" w:color="auto"/>
                  </w:tcBorders>
                  <w:shd w:val="clear" w:color="auto" w:fill="auto"/>
                  <w:noWrap/>
                  <w:vAlign w:val="bottom"/>
                  <w:hideMark/>
                </w:tcPr>
                <w:p w14:paraId="0E6ADD85"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amatsu@gorgonian.jp</w:t>
                  </w:r>
                </w:p>
              </w:tc>
            </w:tr>
            <w:tr w:rsidR="00536B3E" w:rsidRPr="00536B3E" w14:paraId="3F14ACAA"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B85B6AE"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Chris </w:t>
                  </w:r>
                  <w:proofErr w:type="spellStart"/>
                  <w:r w:rsidRPr="00536B3E">
                    <w:rPr>
                      <w:rFonts w:ascii="Calibri" w:eastAsia="Times New Roman" w:hAnsi="Calibri" w:cs="Times New Roman"/>
                      <w:szCs w:val="24"/>
                    </w:rPr>
                    <w:t>Mah</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3BE10D3"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Dept. of Invertebrate Zoology, NMNH Smithsonian Institution</w:t>
                  </w:r>
                </w:p>
              </w:tc>
              <w:tc>
                <w:tcPr>
                  <w:tcW w:w="3220" w:type="dxa"/>
                  <w:tcBorders>
                    <w:top w:val="nil"/>
                    <w:left w:val="nil"/>
                    <w:bottom w:val="single" w:sz="4" w:space="0" w:color="auto"/>
                    <w:right w:val="single" w:sz="4" w:space="0" w:color="auto"/>
                  </w:tcBorders>
                  <w:shd w:val="clear" w:color="auto" w:fill="auto"/>
                  <w:noWrap/>
                  <w:vAlign w:val="bottom"/>
                  <w:hideMark/>
                </w:tcPr>
                <w:p w14:paraId="2D98197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brisinga@gmail.com</w:t>
                  </w:r>
                </w:p>
              </w:tc>
            </w:tr>
            <w:tr w:rsidR="00536B3E" w:rsidRPr="00536B3E" w14:paraId="115B7869"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730BA78"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Christopher Kelley</w:t>
                  </w:r>
                </w:p>
              </w:tc>
              <w:tc>
                <w:tcPr>
                  <w:tcW w:w="1820" w:type="dxa"/>
                  <w:tcBorders>
                    <w:top w:val="nil"/>
                    <w:left w:val="nil"/>
                    <w:bottom w:val="single" w:sz="4" w:space="0" w:color="auto"/>
                    <w:right w:val="single" w:sz="4" w:space="0" w:color="auto"/>
                  </w:tcBorders>
                  <w:shd w:val="clear" w:color="auto" w:fill="auto"/>
                  <w:noWrap/>
                  <w:vAlign w:val="bottom"/>
                  <w:hideMark/>
                </w:tcPr>
                <w:p w14:paraId="436E56B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University of Hawaii</w:t>
                  </w:r>
                </w:p>
              </w:tc>
              <w:tc>
                <w:tcPr>
                  <w:tcW w:w="3220" w:type="dxa"/>
                  <w:tcBorders>
                    <w:top w:val="nil"/>
                    <w:left w:val="nil"/>
                    <w:bottom w:val="single" w:sz="4" w:space="0" w:color="auto"/>
                    <w:right w:val="single" w:sz="4" w:space="0" w:color="auto"/>
                  </w:tcBorders>
                  <w:shd w:val="clear" w:color="auto" w:fill="auto"/>
                  <w:noWrap/>
                  <w:vAlign w:val="bottom"/>
                  <w:hideMark/>
                </w:tcPr>
                <w:p w14:paraId="7B01DBD5"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ckelley@hawaii.edu</w:t>
                  </w:r>
                </w:p>
              </w:tc>
            </w:tr>
            <w:tr w:rsidR="00536B3E" w:rsidRPr="00536B3E" w14:paraId="75DB4FC9"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D271BB3"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Erik </w:t>
                  </w:r>
                  <w:proofErr w:type="spellStart"/>
                  <w:r w:rsidRPr="00536B3E">
                    <w:rPr>
                      <w:rFonts w:ascii="Calibri" w:eastAsia="Times New Roman" w:hAnsi="Calibri" w:cs="Times New Roman"/>
                      <w:szCs w:val="24"/>
                    </w:rPr>
                    <w:t>Cordes</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605E8DC6"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2671C69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ecordes@temple.edu</w:t>
                  </w:r>
                </w:p>
              </w:tc>
            </w:tr>
            <w:tr w:rsidR="00536B3E" w:rsidRPr="00536B3E" w14:paraId="037CB56B"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990CB2D"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Jill Bourque</w:t>
                  </w:r>
                </w:p>
              </w:tc>
              <w:tc>
                <w:tcPr>
                  <w:tcW w:w="1820" w:type="dxa"/>
                  <w:tcBorders>
                    <w:top w:val="nil"/>
                    <w:left w:val="nil"/>
                    <w:bottom w:val="single" w:sz="4" w:space="0" w:color="auto"/>
                    <w:right w:val="single" w:sz="4" w:space="0" w:color="auto"/>
                  </w:tcBorders>
                  <w:shd w:val="clear" w:color="auto" w:fill="auto"/>
                  <w:noWrap/>
                  <w:vAlign w:val="bottom"/>
                  <w:hideMark/>
                </w:tcPr>
                <w:p w14:paraId="42CF729C"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US Geological Survey Wetland and Aquatic Research Center</w:t>
                  </w:r>
                </w:p>
              </w:tc>
              <w:tc>
                <w:tcPr>
                  <w:tcW w:w="3220" w:type="dxa"/>
                  <w:tcBorders>
                    <w:top w:val="nil"/>
                    <w:left w:val="nil"/>
                    <w:bottom w:val="single" w:sz="4" w:space="0" w:color="auto"/>
                    <w:right w:val="single" w:sz="4" w:space="0" w:color="auto"/>
                  </w:tcBorders>
                  <w:shd w:val="clear" w:color="auto" w:fill="auto"/>
                  <w:noWrap/>
                  <w:vAlign w:val="bottom"/>
                  <w:hideMark/>
                </w:tcPr>
                <w:p w14:paraId="2B6CAEDA"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jbourque@usgs.gov</w:t>
                  </w:r>
                </w:p>
              </w:tc>
            </w:tr>
            <w:tr w:rsidR="00536B3E" w:rsidRPr="00536B3E" w14:paraId="74EA875E"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24883A4"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Ken </w:t>
                  </w:r>
                  <w:proofErr w:type="spellStart"/>
                  <w:r w:rsidRPr="00536B3E">
                    <w:rPr>
                      <w:rFonts w:ascii="Calibri" w:eastAsia="Times New Roman" w:hAnsi="Calibri" w:cs="Times New Roman"/>
                      <w:szCs w:val="24"/>
                    </w:rPr>
                    <w:t>Sulak</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12EF0625"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USGS emeritus</w:t>
                  </w:r>
                </w:p>
              </w:tc>
              <w:tc>
                <w:tcPr>
                  <w:tcW w:w="3220" w:type="dxa"/>
                  <w:tcBorders>
                    <w:top w:val="nil"/>
                    <w:left w:val="nil"/>
                    <w:bottom w:val="single" w:sz="4" w:space="0" w:color="auto"/>
                    <w:right w:val="single" w:sz="4" w:space="0" w:color="auto"/>
                  </w:tcBorders>
                  <w:shd w:val="clear" w:color="auto" w:fill="auto"/>
                  <w:noWrap/>
                  <w:vAlign w:val="bottom"/>
                  <w:hideMark/>
                </w:tcPr>
                <w:p w14:paraId="76CB6B91"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ksulak@usgs.gov</w:t>
                  </w:r>
                </w:p>
              </w:tc>
            </w:tr>
            <w:tr w:rsidR="00536B3E" w:rsidRPr="00536B3E" w14:paraId="457C1423"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4581E5A"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Les Watling</w:t>
                  </w:r>
                </w:p>
              </w:tc>
              <w:tc>
                <w:tcPr>
                  <w:tcW w:w="1820" w:type="dxa"/>
                  <w:tcBorders>
                    <w:top w:val="nil"/>
                    <w:left w:val="nil"/>
                    <w:bottom w:val="single" w:sz="4" w:space="0" w:color="auto"/>
                    <w:right w:val="single" w:sz="4" w:space="0" w:color="auto"/>
                  </w:tcBorders>
                  <w:shd w:val="clear" w:color="auto" w:fill="auto"/>
                  <w:noWrap/>
                  <w:vAlign w:val="bottom"/>
                  <w:hideMark/>
                </w:tcPr>
                <w:p w14:paraId="2391509E"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University of Hawaii at </w:t>
                  </w:r>
                  <w:proofErr w:type="spellStart"/>
                  <w:r w:rsidRPr="00536B3E">
                    <w:rPr>
                      <w:rFonts w:ascii="Calibri" w:eastAsia="Times New Roman" w:hAnsi="Calibri" w:cs="Times New Roman"/>
                      <w:szCs w:val="24"/>
                    </w:rPr>
                    <w:t>Manoa</w:t>
                  </w:r>
                  <w:proofErr w:type="spellEnd"/>
                </w:p>
              </w:tc>
              <w:tc>
                <w:tcPr>
                  <w:tcW w:w="3220" w:type="dxa"/>
                  <w:tcBorders>
                    <w:top w:val="nil"/>
                    <w:left w:val="nil"/>
                    <w:bottom w:val="single" w:sz="4" w:space="0" w:color="auto"/>
                    <w:right w:val="single" w:sz="4" w:space="0" w:color="auto"/>
                  </w:tcBorders>
                  <w:shd w:val="clear" w:color="auto" w:fill="auto"/>
                  <w:noWrap/>
                  <w:vAlign w:val="bottom"/>
                  <w:hideMark/>
                </w:tcPr>
                <w:p w14:paraId="18CE82C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watling@hawaii.edu</w:t>
                  </w:r>
                </w:p>
              </w:tc>
            </w:tr>
            <w:tr w:rsidR="00536B3E" w:rsidRPr="00536B3E" w14:paraId="1F176B05"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41D689E"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Malcolm Clark</w:t>
                  </w:r>
                </w:p>
              </w:tc>
              <w:tc>
                <w:tcPr>
                  <w:tcW w:w="1820" w:type="dxa"/>
                  <w:tcBorders>
                    <w:top w:val="nil"/>
                    <w:left w:val="nil"/>
                    <w:bottom w:val="single" w:sz="4" w:space="0" w:color="auto"/>
                    <w:right w:val="single" w:sz="4" w:space="0" w:color="auto"/>
                  </w:tcBorders>
                  <w:shd w:val="clear" w:color="auto" w:fill="auto"/>
                  <w:noWrap/>
                  <w:vAlign w:val="bottom"/>
                  <w:hideMark/>
                </w:tcPr>
                <w:p w14:paraId="3743507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NIWA New Zealand</w:t>
                  </w:r>
                </w:p>
              </w:tc>
              <w:tc>
                <w:tcPr>
                  <w:tcW w:w="3220" w:type="dxa"/>
                  <w:tcBorders>
                    <w:top w:val="nil"/>
                    <w:left w:val="nil"/>
                    <w:bottom w:val="single" w:sz="4" w:space="0" w:color="auto"/>
                    <w:right w:val="single" w:sz="4" w:space="0" w:color="auto"/>
                  </w:tcBorders>
                  <w:shd w:val="clear" w:color="auto" w:fill="auto"/>
                  <w:noWrap/>
                  <w:vAlign w:val="bottom"/>
                  <w:hideMark/>
                </w:tcPr>
                <w:p w14:paraId="2C71A6C4"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malcolm.clark@niwa.co.nz</w:t>
                  </w:r>
                </w:p>
              </w:tc>
            </w:tr>
            <w:tr w:rsidR="00536B3E" w:rsidRPr="00536B3E" w14:paraId="39C457D3"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071730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Michael Parke</w:t>
                  </w:r>
                </w:p>
              </w:tc>
              <w:tc>
                <w:tcPr>
                  <w:tcW w:w="1820" w:type="dxa"/>
                  <w:tcBorders>
                    <w:top w:val="nil"/>
                    <w:left w:val="nil"/>
                    <w:bottom w:val="single" w:sz="4" w:space="0" w:color="auto"/>
                    <w:right w:val="single" w:sz="4" w:space="0" w:color="auto"/>
                  </w:tcBorders>
                  <w:shd w:val="clear" w:color="auto" w:fill="auto"/>
                  <w:noWrap/>
                  <w:vAlign w:val="bottom"/>
                  <w:hideMark/>
                </w:tcPr>
                <w:p w14:paraId="7B570066"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NOAA PIFSC</w:t>
                  </w:r>
                </w:p>
              </w:tc>
              <w:tc>
                <w:tcPr>
                  <w:tcW w:w="3220" w:type="dxa"/>
                  <w:tcBorders>
                    <w:top w:val="nil"/>
                    <w:left w:val="nil"/>
                    <w:bottom w:val="single" w:sz="4" w:space="0" w:color="auto"/>
                    <w:right w:val="single" w:sz="4" w:space="0" w:color="auto"/>
                  </w:tcBorders>
                  <w:shd w:val="clear" w:color="auto" w:fill="auto"/>
                  <w:noWrap/>
                  <w:vAlign w:val="bottom"/>
                  <w:hideMark/>
                </w:tcPr>
                <w:p w14:paraId="53B74AFB"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michael.parke@noaa.gov</w:t>
                  </w:r>
                </w:p>
              </w:tc>
            </w:tr>
            <w:tr w:rsidR="00536B3E" w:rsidRPr="00536B3E" w14:paraId="1324F0B2"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3C6A0EEC"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Nolan Barrett</w:t>
                  </w:r>
                </w:p>
              </w:tc>
              <w:tc>
                <w:tcPr>
                  <w:tcW w:w="1820" w:type="dxa"/>
                  <w:tcBorders>
                    <w:top w:val="nil"/>
                    <w:left w:val="nil"/>
                    <w:bottom w:val="single" w:sz="4" w:space="0" w:color="auto"/>
                    <w:right w:val="single" w:sz="4" w:space="0" w:color="auto"/>
                  </w:tcBorders>
                  <w:shd w:val="clear" w:color="auto" w:fill="auto"/>
                  <w:noWrap/>
                  <w:vAlign w:val="bottom"/>
                  <w:hideMark/>
                </w:tcPr>
                <w:p w14:paraId="4BCB4255"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FAU Harbor Branch Oceanographic Institute</w:t>
                  </w:r>
                </w:p>
              </w:tc>
              <w:tc>
                <w:tcPr>
                  <w:tcW w:w="3220" w:type="dxa"/>
                  <w:tcBorders>
                    <w:top w:val="nil"/>
                    <w:left w:val="nil"/>
                    <w:bottom w:val="single" w:sz="4" w:space="0" w:color="auto"/>
                    <w:right w:val="single" w:sz="4" w:space="0" w:color="auto"/>
                  </w:tcBorders>
                  <w:shd w:val="clear" w:color="auto" w:fill="auto"/>
                  <w:noWrap/>
                  <w:vAlign w:val="bottom"/>
                  <w:hideMark/>
                </w:tcPr>
                <w:p w14:paraId="4FBCA57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barrettnh@g.cofc.edu</w:t>
                  </w:r>
                </w:p>
              </w:tc>
            </w:tr>
            <w:tr w:rsidR="00536B3E" w:rsidRPr="00536B3E" w14:paraId="14EB746F"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0B32990F"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Randi </w:t>
                  </w:r>
                  <w:proofErr w:type="spellStart"/>
                  <w:r w:rsidRPr="00536B3E">
                    <w:rPr>
                      <w:rFonts w:ascii="Calibri" w:eastAsia="Times New Roman" w:hAnsi="Calibri" w:cs="Times New Roman"/>
                      <w:szCs w:val="24"/>
                    </w:rPr>
                    <w:t>Rotjan</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2F26975D"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Boston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7689862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rrotjan@bu.edu</w:t>
                  </w:r>
                </w:p>
              </w:tc>
            </w:tr>
            <w:tr w:rsidR="00536B3E" w:rsidRPr="00536B3E" w14:paraId="1D26CE6A"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7DE9513"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Santiago Herrera</w:t>
                  </w:r>
                </w:p>
              </w:tc>
              <w:tc>
                <w:tcPr>
                  <w:tcW w:w="1820" w:type="dxa"/>
                  <w:tcBorders>
                    <w:top w:val="nil"/>
                    <w:left w:val="nil"/>
                    <w:bottom w:val="single" w:sz="4" w:space="0" w:color="auto"/>
                    <w:right w:val="single" w:sz="4" w:space="0" w:color="auto"/>
                  </w:tcBorders>
                  <w:shd w:val="clear" w:color="auto" w:fill="auto"/>
                  <w:noWrap/>
                  <w:vAlign w:val="bottom"/>
                  <w:hideMark/>
                </w:tcPr>
                <w:p w14:paraId="2109D012"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Lehigh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1080180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sherrera@alum.mit.edu</w:t>
                  </w:r>
                </w:p>
              </w:tc>
            </w:tr>
            <w:tr w:rsidR="00536B3E" w:rsidRPr="00536B3E" w14:paraId="3C960E0C"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74C9745F"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Steve </w:t>
                  </w:r>
                  <w:proofErr w:type="spellStart"/>
                  <w:r w:rsidRPr="00536B3E">
                    <w:rPr>
                      <w:rFonts w:ascii="Calibri" w:eastAsia="Times New Roman" w:hAnsi="Calibri" w:cs="Times New Roman"/>
                      <w:szCs w:val="24"/>
                    </w:rPr>
                    <w:t>Auscavitch</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6F8265BB"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Temple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7885B5A2"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steven.auscavitch@temple.edu</w:t>
                  </w:r>
                </w:p>
              </w:tc>
            </w:tr>
            <w:tr w:rsidR="00536B3E" w:rsidRPr="00536B3E" w14:paraId="625E21D9"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63A5C87C"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Tara Harmer Luke</w:t>
                  </w:r>
                </w:p>
              </w:tc>
              <w:tc>
                <w:tcPr>
                  <w:tcW w:w="1820" w:type="dxa"/>
                  <w:tcBorders>
                    <w:top w:val="nil"/>
                    <w:left w:val="nil"/>
                    <w:bottom w:val="single" w:sz="4" w:space="0" w:color="auto"/>
                    <w:right w:val="single" w:sz="4" w:space="0" w:color="auto"/>
                  </w:tcBorders>
                  <w:shd w:val="clear" w:color="auto" w:fill="auto"/>
                  <w:noWrap/>
                  <w:vAlign w:val="bottom"/>
                  <w:hideMark/>
                </w:tcPr>
                <w:p w14:paraId="6A092CFD"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Stockton University</w:t>
                  </w:r>
                </w:p>
              </w:tc>
              <w:tc>
                <w:tcPr>
                  <w:tcW w:w="3220" w:type="dxa"/>
                  <w:tcBorders>
                    <w:top w:val="nil"/>
                    <w:left w:val="nil"/>
                    <w:bottom w:val="single" w:sz="4" w:space="0" w:color="auto"/>
                    <w:right w:val="single" w:sz="4" w:space="0" w:color="auto"/>
                  </w:tcBorders>
                  <w:shd w:val="clear" w:color="auto" w:fill="auto"/>
                  <w:noWrap/>
                  <w:vAlign w:val="bottom"/>
                  <w:hideMark/>
                </w:tcPr>
                <w:p w14:paraId="7D0FCDFB"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luket@stockton.edu</w:t>
                  </w:r>
                </w:p>
              </w:tc>
            </w:tr>
            <w:tr w:rsidR="00536B3E" w:rsidRPr="00536B3E" w14:paraId="062721FB"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504571D9"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lastRenderedPageBreak/>
                    <w:t xml:space="preserve">Taylor </w:t>
                  </w:r>
                  <w:proofErr w:type="spellStart"/>
                  <w:r w:rsidRPr="00536B3E">
                    <w:rPr>
                      <w:rFonts w:ascii="Calibri" w:eastAsia="Times New Roman" w:hAnsi="Calibri" w:cs="Times New Roman"/>
                      <w:szCs w:val="24"/>
                    </w:rPr>
                    <w:t>Heyl</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132D80E1"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WHOI</w:t>
                  </w:r>
                </w:p>
              </w:tc>
              <w:tc>
                <w:tcPr>
                  <w:tcW w:w="3220" w:type="dxa"/>
                  <w:tcBorders>
                    <w:top w:val="nil"/>
                    <w:left w:val="nil"/>
                    <w:bottom w:val="single" w:sz="4" w:space="0" w:color="auto"/>
                    <w:right w:val="single" w:sz="4" w:space="0" w:color="auto"/>
                  </w:tcBorders>
                  <w:shd w:val="clear" w:color="auto" w:fill="auto"/>
                  <w:noWrap/>
                  <w:vAlign w:val="bottom"/>
                  <w:hideMark/>
                </w:tcPr>
                <w:p w14:paraId="53B5F28E"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theyl@whoi.edu</w:t>
                  </w:r>
                </w:p>
              </w:tc>
            </w:tr>
            <w:tr w:rsidR="00536B3E" w:rsidRPr="00536B3E" w14:paraId="030AB7C2"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264F5F58"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Timothy Shank</w:t>
                  </w:r>
                </w:p>
              </w:tc>
              <w:tc>
                <w:tcPr>
                  <w:tcW w:w="1820" w:type="dxa"/>
                  <w:tcBorders>
                    <w:top w:val="nil"/>
                    <w:left w:val="nil"/>
                    <w:bottom w:val="single" w:sz="4" w:space="0" w:color="auto"/>
                    <w:right w:val="single" w:sz="4" w:space="0" w:color="auto"/>
                  </w:tcBorders>
                  <w:shd w:val="clear" w:color="auto" w:fill="auto"/>
                  <w:noWrap/>
                  <w:vAlign w:val="bottom"/>
                  <w:hideMark/>
                </w:tcPr>
                <w:p w14:paraId="4E097F8C"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Woods Hole Oceanographic Institution</w:t>
                  </w:r>
                </w:p>
              </w:tc>
              <w:tc>
                <w:tcPr>
                  <w:tcW w:w="3220" w:type="dxa"/>
                  <w:tcBorders>
                    <w:top w:val="nil"/>
                    <w:left w:val="nil"/>
                    <w:bottom w:val="single" w:sz="4" w:space="0" w:color="auto"/>
                    <w:right w:val="single" w:sz="4" w:space="0" w:color="auto"/>
                  </w:tcBorders>
                  <w:shd w:val="clear" w:color="auto" w:fill="auto"/>
                  <w:noWrap/>
                  <w:vAlign w:val="bottom"/>
                  <w:hideMark/>
                </w:tcPr>
                <w:p w14:paraId="5D6EE9C3"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tshank@whoi.edu</w:t>
                  </w:r>
                </w:p>
              </w:tc>
            </w:tr>
            <w:tr w:rsidR="00536B3E" w:rsidRPr="00536B3E" w14:paraId="12CE956D"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4D383FC1"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 xml:space="preserve">Tina </w:t>
                  </w:r>
                  <w:proofErr w:type="spellStart"/>
                  <w:r w:rsidRPr="00536B3E">
                    <w:rPr>
                      <w:rFonts w:ascii="Calibri" w:eastAsia="Times New Roman" w:hAnsi="Calibri" w:cs="Times New Roman"/>
                      <w:szCs w:val="24"/>
                    </w:rPr>
                    <w:t>Molodtsova</w:t>
                  </w:r>
                  <w:proofErr w:type="spellEnd"/>
                </w:p>
              </w:tc>
              <w:tc>
                <w:tcPr>
                  <w:tcW w:w="1820" w:type="dxa"/>
                  <w:tcBorders>
                    <w:top w:val="nil"/>
                    <w:left w:val="nil"/>
                    <w:bottom w:val="single" w:sz="4" w:space="0" w:color="auto"/>
                    <w:right w:val="single" w:sz="4" w:space="0" w:color="auto"/>
                  </w:tcBorders>
                  <w:shd w:val="clear" w:color="auto" w:fill="auto"/>
                  <w:noWrap/>
                  <w:vAlign w:val="bottom"/>
                  <w:hideMark/>
                </w:tcPr>
                <w:p w14:paraId="01F2A463" w14:textId="77777777" w:rsidR="00536B3E" w:rsidRPr="00536B3E" w:rsidRDefault="00536B3E" w:rsidP="00536B3E">
                  <w:pPr>
                    <w:spacing w:after="0" w:line="240" w:lineRule="auto"/>
                    <w:rPr>
                      <w:rFonts w:ascii="Calibri" w:eastAsia="Times New Roman" w:hAnsi="Calibri" w:cs="Times New Roman"/>
                      <w:szCs w:val="24"/>
                    </w:rPr>
                  </w:pPr>
                  <w:proofErr w:type="spellStart"/>
                  <w:r w:rsidRPr="00536B3E">
                    <w:rPr>
                      <w:rFonts w:ascii="Calibri" w:eastAsia="Times New Roman" w:hAnsi="Calibri" w:cs="Times New Roman"/>
                      <w:szCs w:val="24"/>
                    </w:rPr>
                    <w:t>P.</w:t>
                  </w:r>
                  <w:proofErr w:type="gramStart"/>
                  <w:r w:rsidRPr="00536B3E">
                    <w:rPr>
                      <w:rFonts w:ascii="Calibri" w:eastAsia="Times New Roman" w:hAnsi="Calibri" w:cs="Times New Roman"/>
                      <w:szCs w:val="24"/>
                    </w:rPr>
                    <w:t>P.Shirshov</w:t>
                  </w:r>
                  <w:proofErr w:type="spellEnd"/>
                  <w:proofErr w:type="gramEnd"/>
                  <w:r w:rsidRPr="00536B3E">
                    <w:rPr>
                      <w:rFonts w:ascii="Calibri" w:eastAsia="Times New Roman" w:hAnsi="Calibri" w:cs="Times New Roman"/>
                      <w:szCs w:val="24"/>
                    </w:rPr>
                    <w:t xml:space="preserve"> Institute of Oceanology RAS</w:t>
                  </w:r>
                </w:p>
              </w:tc>
              <w:tc>
                <w:tcPr>
                  <w:tcW w:w="3220" w:type="dxa"/>
                  <w:tcBorders>
                    <w:top w:val="nil"/>
                    <w:left w:val="nil"/>
                    <w:bottom w:val="single" w:sz="4" w:space="0" w:color="auto"/>
                    <w:right w:val="single" w:sz="4" w:space="0" w:color="auto"/>
                  </w:tcBorders>
                  <w:shd w:val="clear" w:color="auto" w:fill="auto"/>
                  <w:noWrap/>
                  <w:vAlign w:val="bottom"/>
                  <w:hideMark/>
                </w:tcPr>
                <w:p w14:paraId="54992934"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tina.molodtsova@gmail.com</w:t>
                  </w:r>
                </w:p>
              </w:tc>
            </w:tr>
            <w:tr w:rsidR="00536B3E" w:rsidRPr="00536B3E" w14:paraId="2FC4692E" w14:textId="77777777" w:rsidTr="00536B3E">
              <w:trPr>
                <w:trHeight w:val="320"/>
              </w:trPr>
              <w:tc>
                <w:tcPr>
                  <w:tcW w:w="1920" w:type="dxa"/>
                  <w:tcBorders>
                    <w:top w:val="nil"/>
                    <w:left w:val="single" w:sz="4" w:space="0" w:color="auto"/>
                    <w:bottom w:val="single" w:sz="4" w:space="0" w:color="auto"/>
                    <w:right w:val="single" w:sz="4" w:space="0" w:color="auto"/>
                  </w:tcBorders>
                  <w:shd w:val="clear" w:color="auto" w:fill="auto"/>
                  <w:noWrap/>
                  <w:vAlign w:val="bottom"/>
                  <w:hideMark/>
                </w:tcPr>
                <w:p w14:paraId="1A471F7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Witting Jan</w:t>
                  </w:r>
                </w:p>
              </w:tc>
              <w:tc>
                <w:tcPr>
                  <w:tcW w:w="1820" w:type="dxa"/>
                  <w:tcBorders>
                    <w:top w:val="nil"/>
                    <w:left w:val="nil"/>
                    <w:bottom w:val="single" w:sz="4" w:space="0" w:color="auto"/>
                    <w:right w:val="single" w:sz="4" w:space="0" w:color="auto"/>
                  </w:tcBorders>
                  <w:shd w:val="clear" w:color="auto" w:fill="auto"/>
                  <w:noWrap/>
                  <w:vAlign w:val="bottom"/>
                  <w:hideMark/>
                </w:tcPr>
                <w:p w14:paraId="358DBEF0"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Sea Education Association</w:t>
                  </w:r>
                </w:p>
              </w:tc>
              <w:tc>
                <w:tcPr>
                  <w:tcW w:w="3220" w:type="dxa"/>
                  <w:tcBorders>
                    <w:top w:val="nil"/>
                    <w:left w:val="nil"/>
                    <w:bottom w:val="single" w:sz="4" w:space="0" w:color="auto"/>
                    <w:right w:val="single" w:sz="4" w:space="0" w:color="auto"/>
                  </w:tcBorders>
                  <w:shd w:val="clear" w:color="auto" w:fill="auto"/>
                  <w:noWrap/>
                  <w:vAlign w:val="bottom"/>
                  <w:hideMark/>
                </w:tcPr>
                <w:p w14:paraId="19E2E052" w14:textId="77777777" w:rsidR="00536B3E" w:rsidRPr="00536B3E" w:rsidRDefault="00536B3E" w:rsidP="00536B3E">
                  <w:pPr>
                    <w:spacing w:after="0" w:line="240" w:lineRule="auto"/>
                    <w:rPr>
                      <w:rFonts w:ascii="Calibri" w:eastAsia="Times New Roman" w:hAnsi="Calibri" w:cs="Times New Roman"/>
                      <w:szCs w:val="24"/>
                    </w:rPr>
                  </w:pPr>
                  <w:r w:rsidRPr="00536B3E">
                    <w:rPr>
                      <w:rFonts w:ascii="Calibri" w:eastAsia="Times New Roman" w:hAnsi="Calibri" w:cs="Times New Roman"/>
                      <w:szCs w:val="24"/>
                    </w:rPr>
                    <w:t>jwitting@sea.edu</w:t>
                  </w:r>
                </w:p>
              </w:tc>
            </w:tr>
          </w:tbl>
          <w:p w14:paraId="02765DF8" w14:textId="77777777" w:rsidR="002338E0" w:rsidRPr="002338E0" w:rsidRDefault="002338E0"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745B3A" w:rsidRPr="006A587A" w14:paraId="1F27ED49" w14:textId="77777777" w:rsidTr="00DC42BB">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1901D111" w14:textId="77777777" w:rsidR="00745B3A" w:rsidRDefault="00745B3A" w:rsidP="002338E0">
            <w:pPr>
              <w:jc w:val="right"/>
              <w:rPr>
                <w:color w:val="auto"/>
                <w:sz w:val="20"/>
                <w:szCs w:val="24"/>
              </w:rPr>
            </w:pPr>
            <w:r>
              <w:rPr>
                <w:color w:val="auto"/>
                <w:sz w:val="20"/>
                <w:szCs w:val="24"/>
              </w:rPr>
              <w:lastRenderedPageBreak/>
              <w:t>Purpose of the Dive</w:t>
            </w:r>
          </w:p>
        </w:tc>
        <w:tc>
          <w:tcPr>
            <w:tcW w:w="6930" w:type="dxa"/>
            <w:gridSpan w:val="4"/>
            <w:tcBorders>
              <w:left w:val="single" w:sz="6" w:space="0" w:color="667A85"/>
              <w:right w:val="single" w:sz="6" w:space="0" w:color="667A85"/>
            </w:tcBorders>
            <w:shd w:val="clear" w:color="auto" w:fill="auto"/>
            <w:vAlign w:val="center"/>
          </w:tcPr>
          <w:p w14:paraId="75BE4347" w14:textId="735F7ECC" w:rsidR="00745B3A" w:rsidRPr="002338E0" w:rsidRDefault="005D1A8A" w:rsidP="002338E0">
            <w:pPr>
              <w:cnfStyle w:val="000000100000" w:firstRow="0" w:lastRow="0" w:firstColumn="0" w:lastColumn="0" w:oddVBand="0" w:evenVBand="0" w:oddHBand="1" w:evenHBand="0" w:firstRowFirstColumn="0" w:firstRowLastColumn="0" w:lastRowFirstColumn="0" w:lastRowLastColumn="0"/>
              <w:rPr>
                <w:sz w:val="20"/>
                <w:lang w:bidi="en-US"/>
              </w:rPr>
            </w:pPr>
            <w:r>
              <w:t>The goal of this dive is to acquire baseline information on deep sea habitats, seafloor geology, and biological communities on seamounts in the Phoenix Islands Protected Area (PIPA). This will be the second feature in the EX1703 expedition that will lie within the boundaries of PIPA. Deep-sea environments in PIPA are virtually unexplored leading to poor knowledge of biological resources protected by the MPA. This feature has a summit depth of ~1050m with three prominent ridges to the east, west, and south. The summit cap is approx. 250m in diameter.</w:t>
            </w:r>
          </w:p>
        </w:tc>
      </w:tr>
      <w:tr w:rsidR="00745B3A" w:rsidRPr="006A587A" w14:paraId="26AC057A" w14:textId="77777777" w:rsidTr="00DC42BB">
        <w:trPr>
          <w:cnfStyle w:val="000000010000" w:firstRow="0" w:lastRow="0" w:firstColumn="0" w:lastColumn="0" w:oddVBand="0" w:evenVBand="0" w:oddHBand="0" w:evenHBand="1"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520" w:type="dxa"/>
            <w:gridSpan w:val="2"/>
            <w:tcBorders>
              <w:right w:val="single" w:sz="6" w:space="0" w:color="667A85"/>
            </w:tcBorders>
            <w:shd w:val="clear" w:color="auto" w:fill="E3EBEA" w:themeFill="background2"/>
            <w:vAlign w:val="center"/>
          </w:tcPr>
          <w:p w14:paraId="59C6D1F9" w14:textId="77777777" w:rsidR="00745B3A" w:rsidRDefault="00745B3A" w:rsidP="002338E0">
            <w:pPr>
              <w:jc w:val="right"/>
              <w:rPr>
                <w:color w:val="auto"/>
                <w:sz w:val="20"/>
                <w:szCs w:val="24"/>
              </w:rPr>
            </w:pPr>
            <w:r>
              <w:rPr>
                <w:color w:val="auto"/>
                <w:sz w:val="20"/>
                <w:szCs w:val="24"/>
              </w:rPr>
              <w:t>Description of the Dive</w:t>
            </w:r>
          </w:p>
        </w:tc>
        <w:tc>
          <w:tcPr>
            <w:tcW w:w="6930" w:type="dxa"/>
            <w:gridSpan w:val="4"/>
            <w:tcBorders>
              <w:left w:val="single" w:sz="6" w:space="0" w:color="667A85"/>
              <w:right w:val="single" w:sz="6" w:space="0" w:color="667A85"/>
            </w:tcBorders>
            <w:shd w:val="clear" w:color="auto" w:fill="auto"/>
            <w:vAlign w:val="center"/>
          </w:tcPr>
          <w:p w14:paraId="284DFD5B" w14:textId="77777777" w:rsidR="00D928BB" w:rsidRPr="004570F1" w:rsidRDefault="00D928BB" w:rsidP="00D928BB">
            <w:pPr>
              <w:cnfStyle w:val="000000010000" w:firstRow="0" w:lastRow="0" w:firstColumn="0" w:lastColumn="0" w:oddVBand="0" w:evenVBand="0" w:oddHBand="0" w:evenHBand="1" w:firstRowFirstColumn="0" w:firstRowLastColumn="0" w:lastRowFirstColumn="0" w:lastRowLastColumn="0"/>
              <w:rPr>
                <w:rFonts w:cs="Arial"/>
                <w:color w:val="222222"/>
                <w:szCs w:val="24"/>
                <w:shd w:val="clear" w:color="auto" w:fill="FFFFFF"/>
              </w:rPr>
            </w:pPr>
            <w:r w:rsidRPr="004570F1">
              <w:rPr>
                <w:rFonts w:cs="Arial"/>
                <w:color w:val="222222"/>
                <w:szCs w:val="24"/>
                <w:shd w:val="clear" w:color="auto" w:fill="FFFFFF"/>
              </w:rPr>
              <w:t xml:space="preserve">EX1703 dive number 4 was at an unnamed seamount in the Tokelau Seamount Chain, and our second dive within the Phoenix Islands Protected Area. The dive started at 1228 m and continued up a steep slope. We noticed a fair amount of particulate organic matter in the water column on the descent, which was also observed during the previous dive at Carondelet Reef. At the base of the slope (1228m), the pilots </w:t>
            </w:r>
            <w:bookmarkStart w:id="1" w:name="_GoBack"/>
            <w:bookmarkEnd w:id="1"/>
            <w:r w:rsidRPr="004570F1">
              <w:rPr>
                <w:rFonts w:cs="Arial"/>
                <w:color w:val="222222"/>
                <w:szCs w:val="24"/>
                <w:shd w:val="clear" w:color="auto" w:fill="FFFFFF"/>
              </w:rPr>
              <w:t xml:space="preserve">noted a weak current to the southeast, and the dominant substrate was steep exposed manganese-coated rock with patches of sediment. Periodically, we saw </w:t>
            </w:r>
            <w:proofErr w:type="spellStart"/>
            <w:r w:rsidRPr="004570F1">
              <w:rPr>
                <w:rFonts w:cs="Arial"/>
                <w:color w:val="222222"/>
                <w:szCs w:val="24"/>
                <w:shd w:val="clear" w:color="auto" w:fill="FFFFFF"/>
              </w:rPr>
              <w:t>xenophyophores</w:t>
            </w:r>
            <w:proofErr w:type="spellEnd"/>
            <w:r w:rsidRPr="004570F1">
              <w:rPr>
                <w:rFonts w:cs="Arial"/>
                <w:color w:val="222222"/>
                <w:szCs w:val="24"/>
                <w:shd w:val="clear" w:color="auto" w:fill="FFFFFF"/>
              </w:rPr>
              <w:t xml:space="preserve"> on the sediment surface. We also immediately encountered several corals attached to rocks (</w:t>
            </w:r>
            <w:proofErr w:type="spellStart"/>
            <w:r w:rsidRPr="004570F1">
              <w:rPr>
                <w:rFonts w:cs="Arial"/>
                <w:i/>
                <w:color w:val="222222"/>
                <w:szCs w:val="24"/>
                <w:shd w:val="clear" w:color="auto" w:fill="FFFFFF"/>
              </w:rPr>
              <w:t>Iridogorgia</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magnispiralis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plexaurid</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Paramuricea</w:t>
            </w:r>
            <w:proofErr w:type="spellEnd"/>
            <w:r w:rsidRPr="004570F1">
              <w:rPr>
                <w:rFonts w:cs="Arial"/>
                <w:color w:val="222222"/>
                <w:szCs w:val="24"/>
                <w:shd w:val="clear" w:color="auto" w:fill="FFFFFF"/>
              </w:rPr>
              <w:t xml:space="preserve">?], branched and unbranched </w:t>
            </w:r>
            <w:proofErr w:type="spellStart"/>
            <w:r w:rsidRPr="004570F1">
              <w:rPr>
                <w:rFonts w:cs="Arial"/>
                <w:color w:val="222222"/>
                <w:szCs w:val="24"/>
                <w:shd w:val="clear" w:color="auto" w:fill="FFFFFF"/>
              </w:rPr>
              <w:t>chrysogorgiids</w:t>
            </w:r>
            <w:proofErr w:type="spellEnd"/>
            <w:r w:rsidRPr="004570F1">
              <w:rPr>
                <w:rFonts w:cs="Arial"/>
                <w:color w:val="222222"/>
                <w:szCs w:val="24"/>
                <w:shd w:val="clear" w:color="auto" w:fill="FFFFFF"/>
              </w:rPr>
              <w:t>) and sea pens within the sediment (</w:t>
            </w:r>
            <w:proofErr w:type="spellStart"/>
            <w:r w:rsidRPr="004570F1">
              <w:rPr>
                <w:rFonts w:cs="Arial"/>
                <w:i/>
                <w:color w:val="222222"/>
                <w:szCs w:val="24"/>
                <w:shd w:val="clear" w:color="auto" w:fill="FFFFFF"/>
              </w:rPr>
              <w:t>Umbellula</w:t>
            </w:r>
            <w:proofErr w:type="spellEnd"/>
            <w:r w:rsidRPr="004570F1">
              <w:rPr>
                <w:rFonts w:cs="Arial"/>
                <w:color w:val="222222"/>
                <w:szCs w:val="24"/>
                <w:shd w:val="clear" w:color="auto" w:fill="FFFFFF"/>
              </w:rPr>
              <w:t xml:space="preserve">, </w:t>
            </w:r>
            <w:proofErr w:type="spellStart"/>
            <w:proofErr w:type="gramStart"/>
            <w:r w:rsidRPr="004570F1">
              <w:rPr>
                <w:rFonts w:cs="Arial"/>
                <w:i/>
                <w:color w:val="222222"/>
                <w:szCs w:val="24"/>
                <w:shd w:val="clear" w:color="auto" w:fill="FFFFFF"/>
              </w:rPr>
              <w:t>Protoptilum</w:t>
            </w:r>
            <w:proofErr w:type="spellEnd"/>
            <w:r w:rsidRPr="004570F1">
              <w:rPr>
                <w:rFonts w:cs="Arial"/>
                <w:color w:val="222222"/>
                <w:szCs w:val="24"/>
                <w:shd w:val="clear" w:color="auto" w:fill="FFFFFF"/>
              </w:rPr>
              <w:t>?,</w:t>
            </w:r>
            <w:proofErr w:type="gramEnd"/>
            <w:r w:rsidRPr="004570F1">
              <w:rPr>
                <w:rFonts w:cs="Arial"/>
                <w:color w:val="222222"/>
                <w:szCs w:val="24"/>
                <w:shd w:val="clear" w:color="auto" w:fill="FFFFFF"/>
              </w:rPr>
              <w:t xml:space="preserve"> and </w:t>
            </w:r>
            <w:proofErr w:type="spellStart"/>
            <w:r w:rsidRPr="004570F1">
              <w:rPr>
                <w:rFonts w:cs="Arial"/>
                <w:color w:val="222222"/>
                <w:szCs w:val="24"/>
                <w:shd w:val="clear" w:color="auto" w:fill="FFFFFF"/>
              </w:rPr>
              <w:t>halipterid</w:t>
            </w:r>
            <w:proofErr w:type="spellEnd"/>
            <w:r w:rsidRPr="004570F1">
              <w:rPr>
                <w:rFonts w:cs="Arial"/>
                <w:color w:val="222222"/>
                <w:szCs w:val="24"/>
                <w:shd w:val="clear" w:color="auto" w:fill="FFFFFF"/>
              </w:rPr>
              <w:t xml:space="preserve">). Heading upslope, we added a few more coral species to our roster, including a bamboo whip, at least 2 different </w:t>
            </w:r>
            <w:proofErr w:type="spellStart"/>
            <w:r w:rsidRPr="004570F1">
              <w:rPr>
                <w:rFonts w:cs="Arial"/>
                <w:color w:val="222222"/>
                <w:szCs w:val="24"/>
                <w:shd w:val="clear" w:color="auto" w:fill="FFFFFF"/>
              </w:rPr>
              <w:t>primnoids</w:t>
            </w:r>
            <w:proofErr w:type="spellEnd"/>
            <w:r w:rsidRPr="004570F1">
              <w:rPr>
                <w:rFonts w:cs="Arial"/>
                <w:color w:val="222222"/>
                <w:szCs w:val="24"/>
                <w:shd w:val="clear" w:color="auto" w:fill="FFFFFF"/>
              </w:rPr>
              <w:t xml:space="preserve">, </w:t>
            </w:r>
            <w:proofErr w:type="spellStart"/>
            <w:proofErr w:type="gramStart"/>
            <w:r w:rsidRPr="004570F1">
              <w:rPr>
                <w:rFonts w:cs="Arial"/>
                <w:i/>
                <w:color w:val="222222"/>
                <w:szCs w:val="24"/>
                <w:shd w:val="clear" w:color="auto" w:fill="FFFFFF"/>
              </w:rPr>
              <w:t>Victorgorgia</w:t>
            </w:r>
            <w:proofErr w:type="spellEnd"/>
            <w:r w:rsidRPr="004570F1">
              <w:rPr>
                <w:rFonts w:cs="Arial"/>
                <w:color w:val="222222"/>
                <w:szCs w:val="24"/>
                <w:shd w:val="clear" w:color="auto" w:fill="FFFFFF"/>
              </w:rPr>
              <w:t>?,</w:t>
            </w:r>
            <w:proofErr w:type="gramEnd"/>
            <w:r w:rsidRPr="004570F1">
              <w:rPr>
                <w:rFonts w:cs="Arial"/>
                <w:color w:val="222222"/>
                <w:szCs w:val="24"/>
                <w:shd w:val="clear" w:color="auto" w:fill="FFFFFF"/>
              </w:rPr>
              <w:t xml:space="preserve"> numerous white </w:t>
            </w:r>
            <w:proofErr w:type="spellStart"/>
            <w:r w:rsidRPr="004570F1">
              <w:rPr>
                <w:rFonts w:cs="Arial"/>
                <w:color w:val="222222"/>
                <w:szCs w:val="24"/>
                <w:shd w:val="clear" w:color="auto" w:fill="FFFFFF"/>
              </w:rPr>
              <w:t>octocorals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Coralliidae</w:t>
            </w:r>
            <w:proofErr w:type="spellEnd"/>
            <w:r w:rsidRPr="004570F1">
              <w:rPr>
                <w:rFonts w:cs="Arial"/>
                <w:color w:val="222222"/>
                <w:szCs w:val="24"/>
                <w:shd w:val="clear" w:color="auto" w:fill="FFFFFF"/>
              </w:rPr>
              <w:t xml:space="preserve">: cf. </w:t>
            </w:r>
            <w:proofErr w:type="spellStart"/>
            <w:r w:rsidRPr="004570F1">
              <w:rPr>
                <w:rFonts w:cs="Arial"/>
                <w:i/>
                <w:color w:val="222222"/>
                <w:szCs w:val="24"/>
                <w:shd w:val="clear" w:color="auto" w:fill="FFFFFF"/>
              </w:rPr>
              <w:t>Pleurocorallium</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kishinouye</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Paragorgia</w:t>
            </w:r>
            <w:proofErr w:type="spellEnd"/>
            <w:r w:rsidRPr="004570F1">
              <w:rPr>
                <w:rFonts w:cs="Arial"/>
                <w:i/>
                <w:color w:val="222222"/>
                <w:szCs w:val="24"/>
                <w:shd w:val="clear" w:color="auto" w:fill="FFFFFF"/>
              </w:rPr>
              <w:t>?</w:t>
            </w:r>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stoloniferans</w:t>
            </w:r>
            <w:proofErr w:type="spellEnd"/>
            <w:r w:rsidRPr="004570F1">
              <w:rPr>
                <w:rFonts w:cs="Arial"/>
                <w:color w:val="222222"/>
                <w:szCs w:val="24"/>
                <w:shd w:val="clear" w:color="auto" w:fill="FFFFFF"/>
              </w:rPr>
              <w:t xml:space="preserve">, and </w:t>
            </w:r>
            <w:proofErr w:type="spellStart"/>
            <w:r w:rsidRPr="004570F1">
              <w:rPr>
                <w:rFonts w:cs="Arial"/>
                <w:i/>
                <w:color w:val="222222"/>
                <w:szCs w:val="24"/>
                <w:shd w:val="clear" w:color="auto" w:fill="FFFFFF"/>
              </w:rPr>
              <w:t>Anthomastus</w:t>
            </w:r>
            <w:proofErr w:type="spellEnd"/>
            <w:r w:rsidRPr="004570F1">
              <w:rPr>
                <w:rFonts w:cs="Arial"/>
                <w:color w:val="222222"/>
                <w:szCs w:val="24"/>
                <w:shd w:val="clear" w:color="auto" w:fill="FFFFFF"/>
              </w:rPr>
              <w:t xml:space="preserve">. Numerous colonies of a suspected </w:t>
            </w:r>
            <w:proofErr w:type="spellStart"/>
            <w:r w:rsidRPr="004570F1">
              <w:rPr>
                <w:rFonts w:cs="Arial"/>
                <w:color w:val="222222"/>
                <w:szCs w:val="24"/>
                <w:shd w:val="clear" w:color="auto" w:fill="FFFFFF"/>
              </w:rPr>
              <w:t>coralliid</w:t>
            </w:r>
            <w:proofErr w:type="spellEnd"/>
            <w:r w:rsidRPr="004570F1">
              <w:rPr>
                <w:rFonts w:cs="Arial"/>
                <w:color w:val="222222"/>
                <w:szCs w:val="24"/>
                <w:shd w:val="clear" w:color="auto" w:fill="FFFFFF"/>
              </w:rPr>
              <w:t xml:space="preserve">, cf. </w:t>
            </w:r>
            <w:proofErr w:type="spellStart"/>
            <w:r w:rsidRPr="004570F1">
              <w:rPr>
                <w:rFonts w:cs="Arial"/>
                <w:i/>
                <w:color w:val="222222"/>
                <w:szCs w:val="24"/>
                <w:shd w:val="clear" w:color="auto" w:fill="FFFFFF"/>
              </w:rPr>
              <w:t>Pleurocorallium</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kishinouye</w:t>
            </w:r>
            <w:proofErr w:type="spellEnd"/>
            <w:r w:rsidRPr="004570F1">
              <w:rPr>
                <w:rFonts w:cs="Arial"/>
                <w:i/>
                <w:color w:val="222222"/>
                <w:szCs w:val="24"/>
                <w:shd w:val="clear" w:color="auto" w:fill="FFFFFF"/>
              </w:rPr>
              <w:t xml:space="preserve">, </w:t>
            </w:r>
            <w:r w:rsidRPr="004570F1">
              <w:rPr>
                <w:rFonts w:cs="Arial"/>
                <w:color w:val="222222"/>
                <w:szCs w:val="24"/>
                <w:shd w:val="clear" w:color="auto" w:fill="FFFFFF"/>
              </w:rPr>
              <w:t xml:space="preserve">a known precious coral, were observed on the rock slabs. </w:t>
            </w:r>
          </w:p>
          <w:p w14:paraId="52FD5A5C" w14:textId="77777777" w:rsidR="00D928BB" w:rsidRPr="004570F1" w:rsidRDefault="00D928BB" w:rsidP="00D928BB">
            <w:pPr>
              <w:cnfStyle w:val="000000010000" w:firstRow="0" w:lastRow="0" w:firstColumn="0" w:lastColumn="0" w:oddVBand="0" w:evenVBand="0" w:oddHBand="0" w:evenHBand="1" w:firstRowFirstColumn="0" w:firstRowLastColumn="0" w:lastRowFirstColumn="0" w:lastRowLastColumn="0"/>
              <w:rPr>
                <w:rFonts w:cs="Arial"/>
                <w:color w:val="222222"/>
                <w:szCs w:val="24"/>
                <w:shd w:val="clear" w:color="auto" w:fill="FFFFFF"/>
              </w:rPr>
            </w:pPr>
            <w:r w:rsidRPr="004570F1">
              <w:rPr>
                <w:rFonts w:cs="Arial"/>
                <w:color w:val="222222"/>
                <w:szCs w:val="24"/>
                <w:shd w:val="clear" w:color="auto" w:fill="FFFFFF"/>
              </w:rPr>
              <w:t xml:space="preserve">Several species of fish were observed along the steep slope: </w:t>
            </w:r>
            <w:proofErr w:type="spellStart"/>
            <w:r w:rsidRPr="004570F1">
              <w:rPr>
                <w:rFonts w:cs="Arial"/>
                <w:color w:val="222222"/>
                <w:szCs w:val="24"/>
                <w:shd w:val="clear" w:color="auto" w:fill="FFFFFF"/>
              </w:rPr>
              <w:t>synaphobranchids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ophidiids</w:t>
            </w:r>
            <w:proofErr w:type="spellEnd"/>
            <w:r w:rsidRPr="004570F1">
              <w:rPr>
                <w:rFonts w:cs="Arial"/>
                <w:color w:val="222222"/>
                <w:szCs w:val="24"/>
                <w:shd w:val="clear" w:color="auto" w:fill="FFFFFF"/>
              </w:rPr>
              <w:t xml:space="preserve"> (e.g., </w:t>
            </w:r>
            <w:proofErr w:type="spellStart"/>
            <w:r w:rsidRPr="004570F1">
              <w:rPr>
                <w:rFonts w:cs="Arial"/>
                <w:i/>
                <w:color w:val="222222"/>
                <w:szCs w:val="24"/>
                <w:shd w:val="clear" w:color="auto" w:fill="FFFFFF"/>
              </w:rPr>
              <w:t>Lamprogrammus</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Monomitopus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bythidiids</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Diplacanthopoma</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chiasmodontid</w:t>
            </w:r>
            <w:proofErr w:type="spellEnd"/>
            <w:r w:rsidRPr="004570F1">
              <w:rPr>
                <w:rFonts w:cs="Arial"/>
                <w:color w:val="222222"/>
                <w:szCs w:val="24"/>
                <w:shd w:val="clear" w:color="auto" w:fill="FFFFFF"/>
              </w:rPr>
              <w:t xml:space="preserve"> </w:t>
            </w:r>
            <w:r w:rsidRPr="004570F1">
              <w:rPr>
                <w:rFonts w:cs="Arial"/>
                <w:color w:val="222222"/>
                <w:szCs w:val="24"/>
                <w:shd w:val="clear" w:color="auto" w:fill="FFFFFF"/>
              </w:rPr>
              <w:lastRenderedPageBreak/>
              <w:t>(</w:t>
            </w:r>
            <w:proofErr w:type="spellStart"/>
            <w:r w:rsidRPr="004570F1">
              <w:rPr>
                <w:rFonts w:cs="Arial"/>
                <w:i/>
                <w:color w:val="222222"/>
                <w:szCs w:val="24"/>
                <w:shd w:val="clear" w:color="auto" w:fill="FFFFFF"/>
              </w:rPr>
              <w:t>Chiasmodon</w:t>
            </w:r>
            <w:proofErr w:type="spellEnd"/>
            <w:r w:rsidRPr="004570F1">
              <w:rPr>
                <w:rFonts w:cs="Arial"/>
                <w:color w:val="222222"/>
                <w:szCs w:val="24"/>
                <w:shd w:val="clear" w:color="auto" w:fill="FFFFFF"/>
              </w:rPr>
              <w:t>?), and a goosefish (</w:t>
            </w:r>
            <w:proofErr w:type="spellStart"/>
            <w:r w:rsidRPr="004570F1">
              <w:rPr>
                <w:rFonts w:cs="Arial"/>
                <w:i/>
                <w:color w:val="222222"/>
                <w:szCs w:val="24"/>
                <w:shd w:val="clear" w:color="auto" w:fill="FFFFFF"/>
              </w:rPr>
              <w:t>Sladenia</w:t>
            </w:r>
            <w:proofErr w:type="spellEnd"/>
            <w:r w:rsidRPr="004570F1">
              <w:rPr>
                <w:rFonts w:cs="Arial"/>
                <w:color w:val="222222"/>
                <w:szCs w:val="24"/>
                <w:shd w:val="clear" w:color="auto" w:fill="FFFFFF"/>
              </w:rPr>
              <w:t xml:space="preserve">). Coral and sponge associates included </w:t>
            </w:r>
            <w:proofErr w:type="spellStart"/>
            <w:r w:rsidRPr="004570F1">
              <w:rPr>
                <w:rFonts w:cs="Arial"/>
                <w:color w:val="222222"/>
                <w:szCs w:val="24"/>
                <w:shd w:val="clear" w:color="auto" w:fill="FFFFFF"/>
              </w:rPr>
              <w:t>chirostylids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ophiuroids</w:t>
            </w:r>
            <w:proofErr w:type="spellEnd"/>
            <w:r w:rsidRPr="004570F1">
              <w:rPr>
                <w:rFonts w:cs="Arial"/>
                <w:color w:val="222222"/>
                <w:szCs w:val="24"/>
                <w:shd w:val="clear" w:color="auto" w:fill="FFFFFF"/>
              </w:rPr>
              <w:t xml:space="preserve"> (e.g., </w:t>
            </w:r>
            <w:proofErr w:type="spellStart"/>
            <w:r w:rsidRPr="004570F1">
              <w:rPr>
                <w:rFonts w:cs="Arial"/>
                <w:i/>
                <w:color w:val="222222"/>
                <w:szCs w:val="24"/>
                <w:shd w:val="clear" w:color="auto" w:fill="FFFFFF"/>
              </w:rPr>
              <w:t>Asteroschema</w:t>
            </w:r>
            <w:proofErr w:type="spellEnd"/>
            <w:r w:rsidRPr="004570F1">
              <w:rPr>
                <w:rFonts w:cs="Arial"/>
                <w:color w:val="222222"/>
                <w:szCs w:val="24"/>
                <w:shd w:val="clear" w:color="auto" w:fill="FFFFFF"/>
              </w:rPr>
              <w:t xml:space="preserve">), crinoids, amphipods, </w:t>
            </w:r>
            <w:proofErr w:type="spellStart"/>
            <w:r w:rsidRPr="004570F1">
              <w:rPr>
                <w:rFonts w:cs="Arial"/>
                <w:color w:val="222222"/>
                <w:szCs w:val="24"/>
                <w:shd w:val="clear" w:color="auto" w:fill="FFFFFF"/>
              </w:rPr>
              <w:t>polychaetes</w:t>
            </w:r>
            <w:proofErr w:type="spellEnd"/>
            <w:r w:rsidRPr="004570F1">
              <w:rPr>
                <w:rFonts w:cs="Arial"/>
                <w:color w:val="222222"/>
                <w:szCs w:val="24"/>
                <w:shd w:val="clear" w:color="auto" w:fill="FFFFFF"/>
              </w:rPr>
              <w:t xml:space="preserve">, and shrimp. Other invertebrates observed on the steep slope included </w:t>
            </w:r>
            <w:proofErr w:type="spellStart"/>
            <w:r w:rsidRPr="004570F1">
              <w:rPr>
                <w:rFonts w:cs="Arial"/>
                <w:color w:val="222222"/>
                <w:szCs w:val="24"/>
                <w:shd w:val="clear" w:color="auto" w:fill="FFFFFF"/>
              </w:rPr>
              <w:t>seastars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brisingids</w:t>
            </w:r>
            <w:proofErr w:type="spellEnd"/>
            <w:r w:rsidRPr="004570F1">
              <w:rPr>
                <w:rFonts w:cs="Arial"/>
                <w:color w:val="222222"/>
                <w:szCs w:val="24"/>
                <w:shd w:val="clear" w:color="auto" w:fill="FFFFFF"/>
              </w:rPr>
              <w:t xml:space="preserve">, </w:t>
            </w:r>
            <w:proofErr w:type="spellStart"/>
            <w:proofErr w:type="gramStart"/>
            <w:r w:rsidRPr="004570F1">
              <w:rPr>
                <w:rFonts w:cs="Arial"/>
                <w:i/>
                <w:color w:val="222222"/>
                <w:szCs w:val="24"/>
                <w:shd w:val="clear" w:color="auto" w:fill="FFFFFF"/>
              </w:rPr>
              <w:t>Asthenactis</w:t>
            </w:r>
            <w:proofErr w:type="spellEnd"/>
            <w:r w:rsidRPr="004570F1">
              <w:rPr>
                <w:rFonts w:cs="Arial"/>
                <w:color w:val="222222"/>
                <w:szCs w:val="24"/>
                <w:shd w:val="clear" w:color="auto" w:fill="FFFFFF"/>
              </w:rPr>
              <w:t>?,</w:t>
            </w:r>
            <w:proofErr w:type="gramEnd"/>
            <w:r w:rsidRPr="004570F1">
              <w:rPr>
                <w:rFonts w:cs="Arial"/>
                <w:color w:val="222222"/>
                <w:szCs w:val="24"/>
                <w:shd w:val="clear" w:color="auto" w:fill="FFFFFF"/>
              </w:rPr>
              <w:t xml:space="preserve"> </w:t>
            </w:r>
            <w:r w:rsidRPr="004570F1">
              <w:rPr>
                <w:rFonts w:cs="Arial"/>
                <w:i/>
                <w:color w:val="222222"/>
                <w:szCs w:val="24"/>
                <w:shd w:val="clear" w:color="auto" w:fill="FFFFFF"/>
              </w:rPr>
              <w:t>Zoroaster</w:t>
            </w:r>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Tremaster</w:t>
            </w:r>
            <w:proofErr w:type="spellEnd"/>
            <w:r w:rsidRPr="004570F1">
              <w:rPr>
                <w:rFonts w:cs="Arial"/>
                <w:i/>
                <w:color w:val="222222"/>
                <w:szCs w:val="24"/>
                <w:shd w:val="clear" w:color="auto" w:fill="FFFFFF"/>
              </w:rPr>
              <w:t xml:space="preserve"> mirabilis</w:t>
            </w:r>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Mediaster</w:t>
            </w:r>
            <w:proofErr w:type="spellEnd"/>
            <w:r w:rsidRPr="004570F1">
              <w:rPr>
                <w:rFonts w:cs="Arial"/>
                <w:color w:val="222222"/>
                <w:szCs w:val="24"/>
                <w:shd w:val="clear" w:color="auto" w:fill="FFFFFF"/>
              </w:rPr>
              <w:t>?, purple form buried in the sediment), long-</w:t>
            </w:r>
            <w:proofErr w:type="spellStart"/>
            <w:r w:rsidRPr="004570F1">
              <w:rPr>
                <w:rFonts w:cs="Arial"/>
                <w:color w:val="222222"/>
                <w:szCs w:val="24"/>
                <w:shd w:val="clear" w:color="auto" w:fill="FFFFFF"/>
              </w:rPr>
              <w:t>spined</w:t>
            </w:r>
            <w:proofErr w:type="spellEnd"/>
            <w:r w:rsidRPr="004570F1">
              <w:rPr>
                <w:rFonts w:cs="Arial"/>
                <w:color w:val="222222"/>
                <w:szCs w:val="24"/>
                <w:shd w:val="clear" w:color="auto" w:fill="FFFFFF"/>
              </w:rPr>
              <w:t xml:space="preserve"> urchins (</w:t>
            </w:r>
            <w:proofErr w:type="spellStart"/>
            <w:r w:rsidRPr="004570F1">
              <w:rPr>
                <w:rFonts w:cs="Arial"/>
                <w:i/>
                <w:color w:val="222222"/>
                <w:szCs w:val="24"/>
                <w:shd w:val="clear" w:color="auto" w:fill="FFFFFF"/>
              </w:rPr>
              <w:t>Aspidodiadema</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echinothurids</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hexactinellid</w:t>
            </w:r>
            <w:proofErr w:type="spellEnd"/>
            <w:r w:rsidRPr="004570F1">
              <w:rPr>
                <w:rFonts w:cs="Arial"/>
                <w:color w:val="222222"/>
                <w:szCs w:val="24"/>
                <w:shd w:val="clear" w:color="auto" w:fill="FFFFFF"/>
              </w:rPr>
              <w:t xml:space="preserve"> sponges (e.g., </w:t>
            </w:r>
            <w:proofErr w:type="spellStart"/>
            <w:r w:rsidRPr="004570F1">
              <w:rPr>
                <w:rFonts w:cs="Arial"/>
                <w:color w:val="222222"/>
                <w:szCs w:val="24"/>
                <w:shd w:val="clear" w:color="auto" w:fill="FFFFFF"/>
              </w:rPr>
              <w:t>euplectellids</w:t>
            </w:r>
            <w:proofErr w:type="spellEnd"/>
            <w:r w:rsidRPr="004570F1">
              <w:rPr>
                <w:rFonts w:cs="Arial"/>
                <w:color w:val="222222"/>
                <w:szCs w:val="24"/>
                <w:shd w:val="clear" w:color="auto" w:fill="FFFFFF"/>
              </w:rPr>
              <w:t>), stalked crinoids (</w:t>
            </w:r>
            <w:proofErr w:type="spellStart"/>
            <w:r w:rsidRPr="004570F1">
              <w:rPr>
                <w:rFonts w:cs="Arial"/>
                <w:color w:val="222222"/>
                <w:szCs w:val="24"/>
                <w:shd w:val="clear" w:color="auto" w:fill="FFFFFF"/>
              </w:rPr>
              <w:t>Phrynocrinidae</w:t>
            </w:r>
            <w:proofErr w:type="spellEnd"/>
            <w:r w:rsidRPr="004570F1">
              <w:rPr>
                <w:rFonts w:cs="Arial"/>
                <w:color w:val="222222"/>
                <w:szCs w:val="24"/>
                <w:shd w:val="clear" w:color="auto" w:fill="FFFFFF"/>
              </w:rPr>
              <w:t xml:space="preserve">, collected, and at least one other species), and </w:t>
            </w:r>
            <w:proofErr w:type="spellStart"/>
            <w:r w:rsidRPr="004570F1">
              <w:rPr>
                <w:rFonts w:cs="Arial"/>
                <w:i/>
                <w:color w:val="222222"/>
                <w:szCs w:val="24"/>
                <w:shd w:val="clear" w:color="auto" w:fill="FFFFFF"/>
              </w:rPr>
              <w:t>Relicanthus</w:t>
            </w:r>
            <w:proofErr w:type="spellEnd"/>
            <w:r w:rsidRPr="004570F1">
              <w:rPr>
                <w:rFonts w:cs="Arial"/>
                <w:color w:val="222222"/>
                <w:szCs w:val="24"/>
                <w:shd w:val="clear" w:color="auto" w:fill="FFFFFF"/>
              </w:rPr>
              <w:t xml:space="preserve"> sp. “anemones”. Pelagic organisms were more abundant on this dive, and included ctenophores, </w:t>
            </w:r>
            <w:proofErr w:type="spellStart"/>
            <w:r w:rsidRPr="004570F1">
              <w:rPr>
                <w:rFonts w:cs="Arial"/>
                <w:color w:val="222222"/>
                <w:szCs w:val="24"/>
                <w:shd w:val="clear" w:color="auto" w:fill="FFFFFF"/>
              </w:rPr>
              <w:t>siphonophores</w:t>
            </w:r>
            <w:proofErr w:type="spellEnd"/>
            <w:r w:rsidRPr="004570F1">
              <w:rPr>
                <w:rFonts w:cs="Arial"/>
                <w:color w:val="222222"/>
                <w:szCs w:val="24"/>
                <w:shd w:val="clear" w:color="auto" w:fill="FFFFFF"/>
              </w:rPr>
              <w:t xml:space="preserve">, black </w:t>
            </w:r>
            <w:proofErr w:type="spellStart"/>
            <w:r w:rsidRPr="004570F1">
              <w:rPr>
                <w:rFonts w:cs="Arial"/>
                <w:color w:val="222222"/>
                <w:szCs w:val="24"/>
                <w:shd w:val="clear" w:color="auto" w:fill="FFFFFF"/>
              </w:rPr>
              <w:t>medusae</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Vampyrocrossota</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childressi</w:t>
            </w:r>
            <w:proofErr w:type="spellEnd"/>
            <w:r w:rsidRPr="004570F1">
              <w:rPr>
                <w:rFonts w:cs="Arial"/>
                <w:color w:val="222222"/>
                <w:szCs w:val="24"/>
                <w:shd w:val="clear" w:color="auto" w:fill="FFFFFF"/>
              </w:rPr>
              <w:t>?), pelagic holothurian (</w:t>
            </w:r>
            <w:proofErr w:type="spellStart"/>
            <w:r w:rsidRPr="004570F1">
              <w:rPr>
                <w:rFonts w:cs="Arial"/>
                <w:i/>
                <w:color w:val="222222"/>
                <w:szCs w:val="24"/>
                <w:shd w:val="clear" w:color="auto" w:fill="FFFFFF"/>
              </w:rPr>
              <w:t>Pelagothuria</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natatrix</w:t>
            </w:r>
            <w:proofErr w:type="spellEnd"/>
            <w:r w:rsidRPr="004570F1">
              <w:rPr>
                <w:rFonts w:cs="Arial"/>
                <w:color w:val="222222"/>
                <w:szCs w:val="24"/>
                <w:shd w:val="clear" w:color="auto" w:fill="FFFFFF"/>
              </w:rPr>
              <w:t xml:space="preserve">?), 2 </w:t>
            </w:r>
            <w:proofErr w:type="spellStart"/>
            <w:r w:rsidRPr="004570F1">
              <w:rPr>
                <w:rFonts w:cs="Arial"/>
                <w:i/>
                <w:color w:val="222222"/>
                <w:szCs w:val="24"/>
                <w:shd w:val="clear" w:color="auto" w:fill="FFFFFF"/>
              </w:rPr>
              <w:t>Chiroteuthis</w:t>
            </w:r>
            <w:proofErr w:type="spellEnd"/>
            <w:r w:rsidRPr="004570F1">
              <w:rPr>
                <w:rFonts w:cs="Arial"/>
                <w:i/>
                <w:color w:val="222222"/>
                <w:szCs w:val="24"/>
                <w:shd w:val="clear" w:color="auto" w:fill="FFFFFF"/>
              </w:rPr>
              <w:t xml:space="preserve"> </w:t>
            </w:r>
            <w:r w:rsidRPr="004570F1">
              <w:rPr>
                <w:rFonts w:cs="Arial"/>
                <w:color w:val="222222"/>
                <w:szCs w:val="24"/>
                <w:shd w:val="clear" w:color="auto" w:fill="FFFFFF"/>
              </w:rPr>
              <w:t>squids (one holding on to another squid), plus several midwater fish (</w:t>
            </w:r>
            <w:proofErr w:type="spellStart"/>
            <w:r w:rsidRPr="004570F1">
              <w:rPr>
                <w:rFonts w:cs="Arial"/>
                <w:color w:val="222222"/>
                <w:szCs w:val="24"/>
                <w:shd w:val="clear" w:color="auto" w:fill="FFFFFF"/>
              </w:rPr>
              <w:t>gonostomatids</w:t>
            </w:r>
            <w:proofErr w:type="spellEnd"/>
            <w:r w:rsidRPr="004570F1">
              <w:rPr>
                <w:rFonts w:cs="Arial"/>
                <w:color w:val="222222"/>
                <w:szCs w:val="24"/>
                <w:shd w:val="clear" w:color="auto" w:fill="FFFFFF"/>
              </w:rPr>
              <w:t xml:space="preserve">?). We also collected a rock with at least 1 colony of the abundant white coral (cf. </w:t>
            </w:r>
            <w:proofErr w:type="spellStart"/>
            <w:r w:rsidRPr="004570F1">
              <w:rPr>
                <w:rFonts w:cs="Arial"/>
                <w:i/>
                <w:color w:val="222222"/>
                <w:szCs w:val="24"/>
                <w:shd w:val="clear" w:color="auto" w:fill="FFFFFF"/>
              </w:rPr>
              <w:t>Pleurocorallium</w:t>
            </w:r>
            <w:proofErr w:type="spellEnd"/>
            <w:r w:rsidRPr="004570F1">
              <w:rPr>
                <w:rFonts w:cs="Arial"/>
                <w:i/>
                <w:color w:val="222222"/>
                <w:szCs w:val="24"/>
                <w:shd w:val="clear" w:color="auto" w:fill="FFFFFF"/>
              </w:rPr>
              <w:t xml:space="preserve"> </w:t>
            </w:r>
            <w:proofErr w:type="spellStart"/>
            <w:r w:rsidRPr="004570F1">
              <w:rPr>
                <w:rFonts w:cs="Arial"/>
                <w:i/>
                <w:color w:val="222222"/>
                <w:szCs w:val="24"/>
                <w:shd w:val="clear" w:color="auto" w:fill="FFFFFF"/>
              </w:rPr>
              <w:t>kishinouye</w:t>
            </w:r>
            <w:proofErr w:type="spellEnd"/>
            <w:r w:rsidRPr="004570F1">
              <w:rPr>
                <w:rFonts w:cs="Arial"/>
                <w:color w:val="222222"/>
                <w:szCs w:val="24"/>
                <w:shd w:val="clear" w:color="auto" w:fill="FFFFFF"/>
              </w:rPr>
              <w:t>) and a snip from the purple coral (</w:t>
            </w:r>
            <w:proofErr w:type="spellStart"/>
            <w:r w:rsidRPr="004570F1">
              <w:rPr>
                <w:rFonts w:cs="Arial"/>
                <w:i/>
                <w:color w:val="222222"/>
                <w:szCs w:val="24"/>
                <w:shd w:val="clear" w:color="auto" w:fill="FFFFFF"/>
              </w:rPr>
              <w:t>Victorgorgia</w:t>
            </w:r>
            <w:proofErr w:type="spellEnd"/>
            <w:r w:rsidRPr="004570F1">
              <w:rPr>
                <w:rFonts w:cs="Arial"/>
                <w:color w:val="222222"/>
                <w:szCs w:val="24"/>
                <w:shd w:val="clear" w:color="auto" w:fill="FFFFFF"/>
              </w:rPr>
              <w:t xml:space="preserve">?). </w:t>
            </w:r>
          </w:p>
          <w:p w14:paraId="5C804E24" w14:textId="77777777" w:rsidR="00D928BB" w:rsidRPr="004570F1" w:rsidRDefault="00D928BB" w:rsidP="00D928BB">
            <w:pPr>
              <w:cnfStyle w:val="000000010000" w:firstRow="0" w:lastRow="0" w:firstColumn="0" w:lastColumn="0" w:oddVBand="0" w:evenVBand="0" w:oddHBand="0" w:evenHBand="1" w:firstRowFirstColumn="0" w:firstRowLastColumn="0" w:lastRowFirstColumn="0" w:lastRowLastColumn="0"/>
              <w:rPr>
                <w:rFonts w:cs="Arial"/>
                <w:color w:val="222222"/>
                <w:szCs w:val="24"/>
                <w:shd w:val="clear" w:color="auto" w:fill="FFFFFF"/>
              </w:rPr>
            </w:pPr>
            <w:r w:rsidRPr="004570F1">
              <w:rPr>
                <w:rFonts w:cs="Arial"/>
                <w:color w:val="222222"/>
                <w:szCs w:val="24"/>
                <w:shd w:val="clear" w:color="auto" w:fill="FFFFFF"/>
              </w:rPr>
              <w:t>The south approach to the summit revealed large pavement blocks that were very fragmented, with little sediment drape. We moved around the east, north, and west sectors of the summit, and also turned out the ROV lights to see if that revealed any fishes. The lights-out experiment was not productive, but we did see a few more fishes (</w:t>
            </w:r>
            <w:proofErr w:type="spellStart"/>
            <w:r w:rsidRPr="004570F1">
              <w:rPr>
                <w:rFonts w:cs="Arial"/>
                <w:color w:val="222222"/>
                <w:szCs w:val="24"/>
                <w:shd w:val="clear" w:color="auto" w:fill="FFFFFF"/>
              </w:rPr>
              <w:t>tripodfish</w:t>
            </w:r>
            <w:proofErr w:type="spell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ipnopid</w:t>
            </w:r>
            <w:proofErr w:type="spellEnd"/>
            <w:r w:rsidRPr="004570F1">
              <w:rPr>
                <w:rFonts w:cs="Arial"/>
                <w:color w:val="222222"/>
                <w:szCs w:val="24"/>
                <w:shd w:val="clear" w:color="auto" w:fill="FFFFFF"/>
              </w:rPr>
              <w:t xml:space="preserve">: </w:t>
            </w:r>
            <w:proofErr w:type="spellStart"/>
            <w:r w:rsidRPr="004570F1">
              <w:rPr>
                <w:rFonts w:cs="Arial"/>
                <w:i/>
                <w:iCs/>
                <w:color w:val="222222"/>
                <w:szCs w:val="24"/>
                <w:shd w:val="clear" w:color="auto" w:fill="FFFFFF"/>
              </w:rPr>
              <w:t>Bathypterois</w:t>
            </w:r>
            <w:proofErr w:type="spellEnd"/>
            <w:r w:rsidRPr="004570F1">
              <w:rPr>
                <w:rFonts w:cs="Arial"/>
                <w:i/>
                <w:iCs/>
                <w:color w:val="222222"/>
                <w:szCs w:val="24"/>
                <w:shd w:val="clear" w:color="auto" w:fill="FFFFFF"/>
              </w:rPr>
              <w:t xml:space="preserve"> </w:t>
            </w:r>
            <w:proofErr w:type="spellStart"/>
            <w:r w:rsidRPr="004570F1">
              <w:rPr>
                <w:rFonts w:cs="Arial"/>
                <w:i/>
                <w:iCs/>
                <w:color w:val="222222"/>
                <w:szCs w:val="24"/>
                <w:shd w:val="clear" w:color="auto" w:fill="FFFFFF"/>
              </w:rPr>
              <w:t>atricolor</w:t>
            </w:r>
            <w:proofErr w:type="spellEnd"/>
            <w:r w:rsidRPr="004570F1">
              <w:rPr>
                <w:rFonts w:cs="Arial"/>
                <w:color w:val="222222"/>
                <w:szCs w:val="24"/>
                <w:shd w:val="clear" w:color="auto" w:fill="FFFFFF"/>
              </w:rPr>
              <w:t xml:space="preserve">], </w:t>
            </w:r>
            <w:proofErr w:type="spellStart"/>
            <w:r w:rsidRPr="004570F1">
              <w:rPr>
                <w:rFonts w:cs="Arial"/>
                <w:i/>
                <w:color w:val="222222"/>
                <w:szCs w:val="24"/>
                <w:shd w:val="clear" w:color="auto" w:fill="FFFFFF"/>
              </w:rPr>
              <w:t>Holcomycteronus</w:t>
            </w:r>
            <w:proofErr w:type="spellEnd"/>
            <w:r w:rsidRPr="004570F1">
              <w:rPr>
                <w:rFonts w:cs="Arial"/>
                <w:color w:val="222222"/>
                <w:szCs w:val="24"/>
                <w:shd w:val="clear" w:color="auto" w:fill="FFFFFF"/>
              </w:rPr>
              <w:t xml:space="preserve"> </w:t>
            </w:r>
            <w:proofErr w:type="gramStart"/>
            <w:r w:rsidRPr="004570F1">
              <w:rPr>
                <w:rFonts w:cs="Arial"/>
                <w:color w:val="222222"/>
                <w:szCs w:val="24"/>
                <w:shd w:val="clear" w:color="auto" w:fill="FFFFFF"/>
              </w:rPr>
              <w:t>sp.?,</w:t>
            </w:r>
            <w:proofErr w:type="gramEnd"/>
            <w:r w:rsidRPr="004570F1">
              <w:rPr>
                <w:rFonts w:cs="Arial"/>
                <w:color w:val="222222"/>
                <w:szCs w:val="24"/>
                <w:shd w:val="clear" w:color="auto" w:fill="FFFFFF"/>
              </w:rPr>
              <w:t xml:space="preserve"> </w:t>
            </w:r>
            <w:proofErr w:type="spellStart"/>
            <w:r w:rsidRPr="004570F1">
              <w:rPr>
                <w:rFonts w:cs="Arial"/>
                <w:color w:val="222222"/>
                <w:szCs w:val="24"/>
                <w:shd w:val="clear" w:color="auto" w:fill="FFFFFF"/>
              </w:rPr>
              <w:t>synaphobranchids</w:t>
            </w:r>
            <w:proofErr w:type="spellEnd"/>
            <w:r w:rsidRPr="004570F1">
              <w:rPr>
                <w:rFonts w:cs="Arial"/>
                <w:color w:val="222222"/>
                <w:szCs w:val="24"/>
                <w:shd w:val="clear" w:color="auto" w:fill="FFFFFF"/>
              </w:rPr>
              <w:t xml:space="preserve">), another </w:t>
            </w:r>
            <w:proofErr w:type="spellStart"/>
            <w:r w:rsidRPr="004570F1">
              <w:rPr>
                <w:rFonts w:cs="Arial"/>
                <w:i/>
                <w:color w:val="222222"/>
                <w:szCs w:val="24"/>
                <w:shd w:val="clear" w:color="auto" w:fill="FFFFFF"/>
              </w:rPr>
              <w:t>Chrysogorgia</w:t>
            </w:r>
            <w:proofErr w:type="spellEnd"/>
            <w:r w:rsidRPr="004570F1">
              <w:rPr>
                <w:rFonts w:cs="Arial"/>
                <w:color w:val="222222"/>
                <w:szCs w:val="24"/>
                <w:shd w:val="clear" w:color="auto" w:fill="FFFFFF"/>
              </w:rPr>
              <w:t xml:space="preserve"> sp. with associates, blind lobster (</w:t>
            </w:r>
            <w:proofErr w:type="spellStart"/>
            <w:r w:rsidRPr="004570F1">
              <w:rPr>
                <w:rFonts w:cs="Arial"/>
                <w:color w:val="222222"/>
                <w:szCs w:val="24"/>
                <w:shd w:val="clear" w:color="auto" w:fill="FFFFFF"/>
              </w:rPr>
              <w:t>polychelid</w:t>
            </w:r>
            <w:proofErr w:type="spellEnd"/>
            <w:r w:rsidRPr="004570F1">
              <w:rPr>
                <w:rFonts w:cs="Arial"/>
                <w:color w:val="222222"/>
                <w:szCs w:val="24"/>
                <w:shd w:val="clear" w:color="auto" w:fill="FFFFFF"/>
              </w:rPr>
              <w:t>), isopods (</w:t>
            </w:r>
            <w:proofErr w:type="spellStart"/>
            <w:r w:rsidRPr="004570F1">
              <w:rPr>
                <w:rFonts w:cs="Arial"/>
                <w:color w:val="222222"/>
                <w:szCs w:val="24"/>
                <w:shd w:val="clear" w:color="auto" w:fill="FFFFFF"/>
              </w:rPr>
              <w:t>cirolanids</w:t>
            </w:r>
            <w:proofErr w:type="spellEnd"/>
            <w:r w:rsidRPr="004570F1">
              <w:rPr>
                <w:rFonts w:cs="Arial"/>
                <w:color w:val="222222"/>
                <w:szCs w:val="24"/>
                <w:shd w:val="clear" w:color="auto" w:fill="FFFFFF"/>
              </w:rPr>
              <w:t xml:space="preserve">), and a </w:t>
            </w:r>
            <w:proofErr w:type="spellStart"/>
            <w:r w:rsidRPr="004570F1">
              <w:rPr>
                <w:rFonts w:cs="Arial"/>
                <w:i/>
                <w:color w:val="222222"/>
                <w:szCs w:val="24"/>
                <w:shd w:val="clear" w:color="auto" w:fill="FFFFFF"/>
              </w:rPr>
              <w:t>Phormosoma</w:t>
            </w:r>
            <w:proofErr w:type="spellEnd"/>
            <w:r w:rsidRPr="004570F1">
              <w:rPr>
                <w:rFonts w:cs="Arial"/>
                <w:i/>
                <w:color w:val="222222"/>
                <w:szCs w:val="24"/>
                <w:shd w:val="clear" w:color="auto" w:fill="FFFFFF"/>
              </w:rPr>
              <w:t xml:space="preserve"> </w:t>
            </w:r>
            <w:r w:rsidRPr="004570F1">
              <w:rPr>
                <w:rFonts w:cs="Arial"/>
                <w:color w:val="222222"/>
                <w:szCs w:val="24"/>
                <w:shd w:val="clear" w:color="auto" w:fill="FFFFFF"/>
              </w:rPr>
              <w:t xml:space="preserve">urchin with puffy spines. </w:t>
            </w:r>
          </w:p>
          <w:p w14:paraId="1F134390" w14:textId="18327AA6" w:rsidR="005D1A8A" w:rsidRPr="004570F1" w:rsidRDefault="00D928BB" w:rsidP="005D1A8A">
            <w:pPr>
              <w:cnfStyle w:val="000000010000" w:firstRow="0" w:lastRow="0" w:firstColumn="0" w:lastColumn="0" w:oddVBand="0" w:evenVBand="0" w:oddHBand="0" w:evenHBand="1" w:firstRowFirstColumn="0" w:firstRowLastColumn="0" w:lastRowFirstColumn="0" w:lastRowLastColumn="0"/>
              <w:rPr>
                <w:rFonts w:cs="Arial"/>
                <w:color w:val="222222"/>
                <w:szCs w:val="24"/>
                <w:shd w:val="clear" w:color="auto" w:fill="FFFFFF"/>
              </w:rPr>
            </w:pPr>
            <w:r w:rsidRPr="004570F1">
              <w:rPr>
                <w:rFonts w:cs="Arial"/>
                <w:color w:val="222222"/>
                <w:szCs w:val="24"/>
                <w:shd w:val="clear" w:color="auto" w:fill="FFFFFF"/>
              </w:rPr>
              <w:t xml:space="preserve">Notable observations included </w:t>
            </w:r>
            <w:proofErr w:type="spellStart"/>
            <w:r w:rsidRPr="004570F1">
              <w:rPr>
                <w:rFonts w:cs="Arial"/>
                <w:color w:val="222222"/>
                <w:szCs w:val="24"/>
                <w:shd w:val="clear" w:color="auto" w:fill="FFFFFF"/>
              </w:rPr>
              <w:t>homolid</w:t>
            </w:r>
            <w:proofErr w:type="spellEnd"/>
            <w:r w:rsidRPr="004570F1">
              <w:rPr>
                <w:rFonts w:cs="Arial"/>
                <w:color w:val="222222"/>
                <w:szCs w:val="24"/>
                <w:shd w:val="clear" w:color="auto" w:fill="FFFFFF"/>
              </w:rPr>
              <w:t xml:space="preserve"> crabs gripping sponges, hydroids, or anemones, and </w:t>
            </w:r>
            <w:proofErr w:type="spellStart"/>
            <w:r w:rsidRPr="004570F1">
              <w:rPr>
                <w:rFonts w:cs="Arial"/>
                <w:i/>
                <w:color w:val="222222"/>
                <w:szCs w:val="24"/>
                <w:shd w:val="clear" w:color="auto" w:fill="FFFFFF"/>
              </w:rPr>
              <w:t>Chrysogorgia</w:t>
            </w:r>
            <w:proofErr w:type="spellEnd"/>
            <w:r w:rsidRPr="004570F1">
              <w:rPr>
                <w:rFonts w:cs="Arial"/>
                <w:color w:val="222222"/>
                <w:szCs w:val="24"/>
                <w:shd w:val="clear" w:color="auto" w:fill="FFFFFF"/>
              </w:rPr>
              <w:t xml:space="preserve"> with possible squid egg cases (at least 3 colonies observed). Overall, we observed several taxa similar to our dive on Swains Island, plus a few new species. Several fish observations represent new records for Kiribati and overall, we improved understanding of deep-sea corals, sponges, and fishes found within PIPA.</w:t>
            </w:r>
          </w:p>
          <w:p w14:paraId="3B723019" w14:textId="77777777" w:rsidR="00745B3A" w:rsidRPr="002338E0" w:rsidRDefault="00745B3A"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6E630B" w:rsidRPr="006A587A" w14:paraId="514F5EE2" w14:textId="77777777" w:rsidTr="006E630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E3EBEA" w:themeFill="background2"/>
            <w:vAlign w:val="center"/>
          </w:tcPr>
          <w:p w14:paraId="305ADD5B" w14:textId="77777777" w:rsidR="006E630B" w:rsidRPr="006E630B" w:rsidRDefault="006E630B" w:rsidP="006E630B">
            <w:pPr>
              <w:rPr>
                <w:color w:val="auto"/>
                <w:sz w:val="20"/>
                <w:szCs w:val="24"/>
              </w:rPr>
            </w:pPr>
            <w:r w:rsidRPr="006E630B">
              <w:rPr>
                <w:color w:val="auto"/>
                <w:sz w:val="20"/>
                <w:szCs w:val="24"/>
              </w:rPr>
              <w:lastRenderedPageBreak/>
              <w:t>Overall Map of the ROV Dive Area</w:t>
            </w:r>
          </w:p>
        </w:tc>
        <w:tc>
          <w:tcPr>
            <w:tcW w:w="4770" w:type="dxa"/>
            <w:gridSpan w:val="3"/>
            <w:tcBorders>
              <w:left w:val="single" w:sz="6" w:space="0" w:color="667A85"/>
              <w:right w:val="single" w:sz="6" w:space="0" w:color="667A85"/>
            </w:tcBorders>
            <w:shd w:val="clear" w:color="auto" w:fill="E3EBEA" w:themeFill="background2"/>
            <w:vAlign w:val="center"/>
          </w:tcPr>
          <w:p w14:paraId="28EAC334" w14:textId="77777777" w:rsidR="006E630B" w:rsidRPr="006E630B" w:rsidRDefault="006E630B" w:rsidP="006E630B">
            <w:pPr>
              <w:cnfStyle w:val="000000100000" w:firstRow="0" w:lastRow="0" w:firstColumn="0" w:lastColumn="0" w:oddVBand="0" w:evenVBand="0" w:oddHBand="1" w:evenHBand="0" w:firstRowFirstColumn="0" w:firstRowLastColumn="0" w:lastRowFirstColumn="0" w:lastRowLastColumn="0"/>
              <w:rPr>
                <w:b/>
                <w:sz w:val="20"/>
                <w:lang w:bidi="en-US"/>
              </w:rPr>
            </w:pPr>
            <w:r w:rsidRPr="006E630B">
              <w:rPr>
                <w:b/>
                <w:sz w:val="20"/>
                <w:lang w:bidi="en-US"/>
              </w:rPr>
              <w:t>Close-up Map of Main Dive Site</w:t>
            </w:r>
          </w:p>
        </w:tc>
      </w:tr>
      <w:tr w:rsidR="006E630B" w:rsidRPr="006A587A" w14:paraId="4EC12030" w14:textId="77777777" w:rsidTr="00DC42BB">
        <w:trPr>
          <w:cnfStyle w:val="000000010000" w:firstRow="0" w:lastRow="0" w:firstColumn="0" w:lastColumn="0" w:oddVBand="0" w:evenVBand="0" w:oddHBand="0" w:evenHBand="1" w:firstRowFirstColumn="0" w:firstRowLastColumn="0" w:lastRowFirstColumn="0" w:lastRowLastColumn="0"/>
          <w:trHeight w:val="3819"/>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CF7D865" w14:textId="43095C56" w:rsidR="006E630B" w:rsidRPr="00DC42BB" w:rsidRDefault="004A157B" w:rsidP="00DC42BB">
            <w:pPr>
              <w:rPr>
                <w:b w:val="0"/>
                <w:color w:val="auto"/>
                <w:sz w:val="20"/>
                <w:szCs w:val="24"/>
              </w:rPr>
            </w:pPr>
            <w:r>
              <w:rPr>
                <w:noProof/>
                <w:color w:val="auto"/>
                <w:sz w:val="20"/>
                <w:szCs w:val="24"/>
              </w:rPr>
              <w:lastRenderedPageBreak/>
              <w:drawing>
                <wp:inline distT="0" distB="0" distL="0" distR="0" wp14:anchorId="1499E122" wp14:editId="7B81F10C">
                  <wp:extent cx="2819400" cy="1511300"/>
                  <wp:effectExtent l="0" t="0" r="0" b="12700"/>
                  <wp:docPr id="1" name="Picture 1" descr="/Volumes/PublicData/cruises/EX1703/DiveSummaries/HypackScreengrabs/Dive04_Hypack_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ublicData/cruises/EX1703/DiveSummaries/HypackScreengrabs/Dive04_Hypack_wid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5113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7B3581CA" w14:textId="09D837DC" w:rsidR="006E630B" w:rsidRPr="00DC42BB" w:rsidRDefault="004A157B" w:rsidP="00DC42BB">
            <w:pPr>
              <w:cnfStyle w:val="000000010000" w:firstRow="0" w:lastRow="0" w:firstColumn="0" w:lastColumn="0" w:oddVBand="0" w:evenVBand="0" w:oddHBand="0" w:evenHBand="1" w:firstRowFirstColumn="0" w:firstRowLastColumn="0" w:lastRowFirstColumn="0" w:lastRowLastColumn="0"/>
              <w:rPr>
                <w:sz w:val="20"/>
                <w:lang w:bidi="en-US"/>
              </w:rPr>
            </w:pPr>
            <w:r>
              <w:rPr>
                <w:noProof/>
                <w:sz w:val="20"/>
              </w:rPr>
              <w:drawing>
                <wp:inline distT="0" distB="0" distL="0" distR="0" wp14:anchorId="71E87CE3" wp14:editId="1CE7F615">
                  <wp:extent cx="2870200" cy="1524000"/>
                  <wp:effectExtent l="0" t="0" r="0" b="0"/>
                  <wp:docPr id="2" name="Picture 2" descr="/Volumes/PublicData/cruises/EX1703/DiveSummaries/HypackScreengrabs/Dive04_Hypack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ublicData/cruises/EX1703/DiveSummaries/HypackScreengrabs/Dive04_Hypack_zoo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70200" cy="1524000"/>
                          </a:xfrm>
                          <a:prstGeom prst="rect">
                            <a:avLst/>
                          </a:prstGeom>
                          <a:noFill/>
                          <a:ln>
                            <a:noFill/>
                          </a:ln>
                        </pic:spPr>
                      </pic:pic>
                    </a:graphicData>
                  </a:graphic>
                </wp:inline>
              </w:drawing>
            </w:r>
          </w:p>
        </w:tc>
      </w:tr>
      <w:tr w:rsidR="006E630B" w:rsidRPr="006A587A" w14:paraId="51567BEE" w14:textId="77777777" w:rsidTr="004A157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61FCAA60" w14:textId="77777777" w:rsidR="006E630B" w:rsidRPr="00DC42BB" w:rsidRDefault="006E630B" w:rsidP="00DC42BB">
            <w:pPr>
              <w:rPr>
                <w:b w:val="0"/>
                <w:color w:val="auto"/>
                <w:sz w:val="20"/>
                <w:szCs w:val="24"/>
              </w:rPr>
            </w:pPr>
          </w:p>
        </w:tc>
        <w:tc>
          <w:tcPr>
            <w:tcW w:w="4770" w:type="dxa"/>
            <w:gridSpan w:val="3"/>
            <w:tcBorders>
              <w:left w:val="single" w:sz="6" w:space="0" w:color="667A85"/>
              <w:right w:val="single" w:sz="6" w:space="0" w:color="667A85"/>
            </w:tcBorders>
            <w:shd w:val="clear" w:color="auto" w:fill="auto"/>
            <w:vAlign w:val="center"/>
          </w:tcPr>
          <w:p w14:paraId="35211605" w14:textId="77777777" w:rsidR="006E630B" w:rsidRPr="00DC42BB" w:rsidRDefault="006E630B" w:rsidP="00DC42BB">
            <w:pPr>
              <w:cnfStyle w:val="000000100000" w:firstRow="0" w:lastRow="0" w:firstColumn="0" w:lastColumn="0" w:oddVBand="0" w:evenVBand="0" w:oddHBand="1" w:evenHBand="0" w:firstRowFirstColumn="0" w:firstRowLastColumn="0" w:lastRowFirstColumn="0" w:lastRowLastColumn="0"/>
              <w:rPr>
                <w:sz w:val="20"/>
                <w:lang w:bidi="en-US"/>
              </w:rPr>
            </w:pPr>
          </w:p>
        </w:tc>
      </w:tr>
      <w:tr w:rsidR="006E630B" w:rsidRPr="006E630B" w14:paraId="2D5B9C3C"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E3EBEA" w:themeFill="background2"/>
            <w:vAlign w:val="center"/>
          </w:tcPr>
          <w:p w14:paraId="7DDD498D" w14:textId="77777777" w:rsidR="006E630B" w:rsidRPr="006E630B" w:rsidRDefault="006E630B" w:rsidP="00880D1B">
            <w:pPr>
              <w:rPr>
                <w:sz w:val="20"/>
                <w:lang w:bidi="en-US"/>
              </w:rPr>
            </w:pPr>
            <w:r>
              <w:rPr>
                <w:color w:val="auto"/>
                <w:sz w:val="20"/>
                <w:szCs w:val="24"/>
              </w:rPr>
              <w:t>Representative Photos of the Dive</w:t>
            </w:r>
          </w:p>
        </w:tc>
      </w:tr>
      <w:tr w:rsidR="006E630B" w:rsidRPr="002338E0" w14:paraId="488F720B" w14:textId="77777777" w:rsidTr="00BB0B6F">
        <w:trPr>
          <w:cnfStyle w:val="000000100000" w:firstRow="0" w:lastRow="0" w:firstColumn="0" w:lastColumn="0" w:oddVBand="0" w:evenVBand="0" w:oddHBand="1" w:evenHBand="0" w:firstRowFirstColumn="0" w:firstRowLastColumn="0" w:lastRowFirstColumn="0" w:lastRowLastColumn="0"/>
          <w:trHeight w:val="3288"/>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2E8586EF" w14:textId="32F41AC7" w:rsidR="006E630B" w:rsidRPr="00DC42BB" w:rsidRDefault="00233594" w:rsidP="00DC42BB">
            <w:pPr>
              <w:rPr>
                <w:b w:val="0"/>
              </w:rPr>
            </w:pPr>
            <w:r>
              <w:rPr>
                <w:noProof/>
              </w:rPr>
              <w:drawing>
                <wp:inline distT="0" distB="0" distL="0" distR="0" wp14:anchorId="32A07EFF" wp14:editId="284D2794">
                  <wp:extent cx="2819400" cy="1587500"/>
                  <wp:effectExtent l="0" t="0" r="0" b="12700"/>
                  <wp:docPr id="6" name="Picture 6" descr="/Volumes/CruiseData/EX1703/Imagery/EX1703_DIVE04_20170311/EX1703_IMG_20170311T201456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CruiseData/EX1703/Imagery/EX1703_DIVE04_20170311/EX1703_IMG_20170311T201456Z_ROVH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9400" cy="1587500"/>
                          </a:xfrm>
                          <a:prstGeom prst="rect">
                            <a:avLst/>
                          </a:prstGeom>
                          <a:noFill/>
                          <a:ln>
                            <a:noFill/>
                          </a:ln>
                        </pic:spPr>
                      </pic:pic>
                    </a:graphicData>
                  </a:graphic>
                </wp:inline>
              </w:drawing>
            </w:r>
          </w:p>
        </w:tc>
        <w:tc>
          <w:tcPr>
            <w:tcW w:w="4770" w:type="dxa"/>
            <w:gridSpan w:val="3"/>
            <w:tcBorders>
              <w:left w:val="single" w:sz="6" w:space="0" w:color="667A85"/>
              <w:right w:val="single" w:sz="6" w:space="0" w:color="667A85"/>
            </w:tcBorders>
            <w:shd w:val="clear" w:color="auto" w:fill="auto"/>
            <w:vAlign w:val="center"/>
          </w:tcPr>
          <w:p w14:paraId="53965032" w14:textId="55684864" w:rsidR="006E630B" w:rsidRPr="00DC42BB" w:rsidRDefault="003C15BD" w:rsidP="00DC42BB">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E413D90" wp14:editId="51A22B69">
                  <wp:extent cx="2882900" cy="1612900"/>
                  <wp:effectExtent l="0" t="0" r="12700" b="12700"/>
                  <wp:docPr id="5" name="Picture 5" descr="/Volumes/CruiseData/EX1703/Imagery/EX1703_DIVE04_20170311/EX1703_IMG_20170312T015831Z_RO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CruiseData/EX1703/Imagery/EX1703_DIVE04_20170311/EX1703_IMG_20170312T015831Z_ROVH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00" cy="1612900"/>
                          </a:xfrm>
                          <a:prstGeom prst="rect">
                            <a:avLst/>
                          </a:prstGeom>
                          <a:noFill/>
                          <a:ln>
                            <a:noFill/>
                          </a:ln>
                        </pic:spPr>
                      </pic:pic>
                    </a:graphicData>
                  </a:graphic>
                </wp:inline>
              </w:drawing>
            </w:r>
          </w:p>
        </w:tc>
      </w:tr>
      <w:tr w:rsidR="006E630B" w:rsidRPr="006A587A" w14:paraId="490006CA" w14:textId="77777777" w:rsidTr="006E630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680" w:type="dxa"/>
            <w:gridSpan w:val="3"/>
            <w:tcBorders>
              <w:right w:val="single" w:sz="6" w:space="0" w:color="667A85"/>
            </w:tcBorders>
            <w:shd w:val="clear" w:color="auto" w:fill="auto"/>
            <w:vAlign w:val="center"/>
          </w:tcPr>
          <w:p w14:paraId="4216EEB5" w14:textId="6E1A2E57" w:rsidR="006E630B" w:rsidRPr="00DC42BB" w:rsidRDefault="00233594" w:rsidP="00DC42BB">
            <w:pPr>
              <w:pStyle w:val="Subtitle"/>
              <w:rPr>
                <w:b w:val="0"/>
              </w:rPr>
            </w:pPr>
            <w:r>
              <w:rPr>
                <w:b w:val="0"/>
              </w:rPr>
              <w:t>Cusk Eel</w:t>
            </w:r>
          </w:p>
        </w:tc>
        <w:tc>
          <w:tcPr>
            <w:tcW w:w="4770" w:type="dxa"/>
            <w:gridSpan w:val="3"/>
            <w:tcBorders>
              <w:left w:val="single" w:sz="6" w:space="0" w:color="667A85"/>
              <w:right w:val="single" w:sz="6" w:space="0" w:color="667A85"/>
            </w:tcBorders>
            <w:shd w:val="clear" w:color="auto" w:fill="auto"/>
            <w:vAlign w:val="center"/>
          </w:tcPr>
          <w:p w14:paraId="04D06003" w14:textId="4DE0DA75" w:rsidR="006E630B" w:rsidRPr="00DC42BB" w:rsidRDefault="00F802F8" w:rsidP="00DC42BB">
            <w:pPr>
              <w:pStyle w:val="Subtitle"/>
              <w:cnfStyle w:val="000000010000" w:firstRow="0" w:lastRow="0" w:firstColumn="0" w:lastColumn="0" w:oddVBand="0" w:evenVBand="0" w:oddHBand="0" w:evenHBand="1" w:firstRowFirstColumn="0" w:firstRowLastColumn="0" w:lastRowFirstColumn="0" w:lastRowLastColumn="0"/>
            </w:pPr>
            <w:r w:rsidRPr="00F802F8">
              <w:t>Squid (</w:t>
            </w:r>
            <w:proofErr w:type="spellStart"/>
            <w:r w:rsidRPr="00F802F8">
              <w:rPr>
                <w:i/>
              </w:rPr>
              <w:t>Chiroteuthis</w:t>
            </w:r>
            <w:proofErr w:type="spellEnd"/>
            <w:r w:rsidRPr="00F802F8">
              <w:t xml:space="preserve"> sp.) holding onto another squid; it remains unclear whether this is active predation or mating behavior</w:t>
            </w:r>
          </w:p>
        </w:tc>
      </w:tr>
      <w:tr w:rsidR="00DC42BB" w:rsidRPr="006A587A" w14:paraId="31B4FF65" w14:textId="77777777" w:rsidTr="00DC42B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2A5877" w:themeFill="accent1"/>
            <w:vAlign w:val="center"/>
          </w:tcPr>
          <w:p w14:paraId="211159F6" w14:textId="77777777" w:rsidR="00DC42BB" w:rsidRPr="002338E0" w:rsidRDefault="00DC42BB" w:rsidP="002338E0">
            <w:pPr>
              <w:rPr>
                <w:sz w:val="20"/>
                <w:lang w:bidi="en-US"/>
              </w:rPr>
            </w:pPr>
            <w:r>
              <w:rPr>
                <w:color w:val="FFFFFF" w:themeColor="background1"/>
                <w:szCs w:val="24"/>
              </w:rPr>
              <w:t>Samples Collected</w:t>
            </w:r>
          </w:p>
        </w:tc>
      </w:tr>
      <w:tr w:rsidR="000B5B84" w:rsidRPr="006A587A" w14:paraId="02808830"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7B6950B" w14:textId="77777777" w:rsidR="000B5B84" w:rsidRPr="000B5B84" w:rsidRDefault="000B5B84" w:rsidP="000B5B84">
            <w:pPr>
              <w:pStyle w:val="Subtitle"/>
              <w:rPr>
                <w:color w:val="FFFFFF" w:themeColor="background1"/>
                <w:lang w:bidi="en-US"/>
              </w:rPr>
            </w:pPr>
            <w:r w:rsidRPr="000B5B84">
              <w:rPr>
                <w:color w:val="FFFFFF" w:themeColor="background1"/>
                <w:lang w:bidi="en-US"/>
              </w:rPr>
              <w:t>Sample</w:t>
            </w:r>
          </w:p>
        </w:tc>
      </w:tr>
      <w:tr w:rsidR="000B5B84" w:rsidRPr="006A587A" w14:paraId="008B674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7F54DF7" w14:textId="77777777" w:rsidR="000B5B84" w:rsidRDefault="000B5B84" w:rsidP="002338E0">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38BCBCDF" w14:textId="323B632A" w:rsidR="000B5B84" w:rsidRPr="002338E0" w:rsidRDefault="0027507F" w:rsidP="002338E0">
            <w:pPr>
              <w:cnfStyle w:val="000000100000" w:firstRow="0" w:lastRow="0" w:firstColumn="0" w:lastColumn="0" w:oddVBand="0" w:evenVBand="0" w:oddHBand="1" w:evenHBand="0" w:firstRowFirstColumn="0" w:firstRowLastColumn="0" w:lastRowFirstColumn="0" w:lastRowLastColumn="0"/>
              <w:rPr>
                <w:sz w:val="20"/>
                <w:lang w:bidi="en-US"/>
              </w:rPr>
            </w:pPr>
            <w:r w:rsidRPr="0027507F">
              <w:rPr>
                <w:sz w:val="20"/>
                <w:lang w:bidi="en-US"/>
              </w:rPr>
              <w:t>EX1703_20170311T212533_D2_DIVE04_SPEC01BIO</w:t>
            </w:r>
          </w:p>
        </w:tc>
        <w:tc>
          <w:tcPr>
            <w:tcW w:w="4770" w:type="dxa"/>
            <w:gridSpan w:val="3"/>
            <w:vMerge w:val="restart"/>
            <w:tcBorders>
              <w:left w:val="single" w:sz="6" w:space="0" w:color="667A85"/>
              <w:right w:val="single" w:sz="6" w:space="0" w:color="667A85"/>
            </w:tcBorders>
            <w:shd w:val="clear" w:color="auto" w:fill="auto"/>
            <w:vAlign w:val="center"/>
          </w:tcPr>
          <w:p w14:paraId="3BA69413" w14:textId="0653EB71" w:rsidR="000B5B84" w:rsidRPr="002338E0" w:rsidRDefault="00965711" w:rsidP="000B5B84">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5C7BF20D" wp14:editId="533F007C">
                  <wp:extent cx="2882900" cy="16217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1T212012Z_ROVH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6A587A" w14:paraId="6206EFC1"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F070355" w14:textId="77777777" w:rsidR="000B5B84" w:rsidRDefault="000B5B84" w:rsidP="002338E0">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4B17D894" w14:textId="7121AFD6" w:rsidR="000B5B84" w:rsidRPr="00880D1B" w:rsidRDefault="0027507F" w:rsidP="002338E0">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20170311</w:t>
            </w:r>
          </w:p>
        </w:tc>
        <w:tc>
          <w:tcPr>
            <w:tcW w:w="4770" w:type="dxa"/>
            <w:gridSpan w:val="3"/>
            <w:vMerge/>
            <w:tcBorders>
              <w:left w:val="single" w:sz="6" w:space="0" w:color="667A85"/>
              <w:right w:val="single" w:sz="6" w:space="0" w:color="667A85"/>
            </w:tcBorders>
            <w:shd w:val="clear" w:color="auto" w:fill="auto"/>
            <w:vAlign w:val="center"/>
          </w:tcPr>
          <w:p w14:paraId="6CDC7F27"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77285A0F"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F28B13B" w14:textId="77777777" w:rsidR="000B5B84" w:rsidRDefault="000B5B84" w:rsidP="002338E0">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1723F06A" w14:textId="42795CD4" w:rsidR="000B5B84" w:rsidRPr="00880D1B" w:rsidRDefault="0027507F"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21:25:33</w:t>
            </w:r>
          </w:p>
        </w:tc>
        <w:tc>
          <w:tcPr>
            <w:tcW w:w="4770" w:type="dxa"/>
            <w:gridSpan w:val="3"/>
            <w:vMerge/>
            <w:tcBorders>
              <w:left w:val="single" w:sz="6" w:space="0" w:color="667A85"/>
              <w:right w:val="single" w:sz="6" w:space="0" w:color="667A85"/>
            </w:tcBorders>
            <w:shd w:val="clear" w:color="auto" w:fill="auto"/>
            <w:vAlign w:val="center"/>
          </w:tcPr>
          <w:p w14:paraId="58CACD07"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0B954A67"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213ED74" w14:textId="77777777" w:rsidR="000B5B84" w:rsidRDefault="000B5B84" w:rsidP="002338E0">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31896CA8" w14:textId="4E955F75" w:rsidR="000B5B84" w:rsidRPr="00880D1B" w:rsidRDefault="0027507F" w:rsidP="00880D1B">
            <w:pPr>
              <w:widowControl/>
              <w:spacing w:after="200" w:line="276" w:lineRule="auto"/>
              <w:cnfStyle w:val="000000010000" w:firstRow="0" w:lastRow="0" w:firstColumn="0" w:lastColumn="0" w:oddVBand="0" w:evenVBand="0" w:oddHBand="0" w:evenHBand="1" w:firstRowFirstColumn="0" w:firstRowLastColumn="0" w:lastRowFirstColumn="0" w:lastRowLastColumn="0"/>
              <w:rPr>
                <w:rFonts w:ascii="Calibri" w:hAnsi="Calibri"/>
                <w:sz w:val="22"/>
              </w:rPr>
            </w:pPr>
            <w:r w:rsidRPr="0027507F">
              <w:rPr>
                <w:rFonts w:ascii="Calibri" w:hAnsi="Calibri"/>
                <w:sz w:val="22"/>
              </w:rPr>
              <w:t>1154.07</w:t>
            </w:r>
          </w:p>
        </w:tc>
        <w:tc>
          <w:tcPr>
            <w:tcW w:w="4770" w:type="dxa"/>
            <w:gridSpan w:val="3"/>
            <w:vMerge/>
            <w:tcBorders>
              <w:left w:val="single" w:sz="6" w:space="0" w:color="667A85"/>
              <w:right w:val="single" w:sz="6" w:space="0" w:color="667A85"/>
            </w:tcBorders>
            <w:shd w:val="clear" w:color="auto" w:fill="auto"/>
            <w:vAlign w:val="center"/>
          </w:tcPr>
          <w:p w14:paraId="001A49FE"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5654DF41"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7953FC93" w14:textId="77777777" w:rsidR="000B5B84" w:rsidRDefault="000B5B84" w:rsidP="002338E0">
            <w:pPr>
              <w:jc w:val="right"/>
              <w:rPr>
                <w:color w:val="auto"/>
                <w:sz w:val="20"/>
                <w:szCs w:val="24"/>
              </w:rPr>
            </w:pPr>
            <w:r>
              <w:rPr>
                <w:color w:val="auto"/>
                <w:sz w:val="20"/>
                <w:szCs w:val="24"/>
              </w:rPr>
              <w:lastRenderedPageBreak/>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260D9399" w14:textId="1B55FFB1" w:rsidR="000B5B84" w:rsidRPr="00880D1B" w:rsidRDefault="0027507F" w:rsidP="002338E0">
            <w:pPr>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7507F">
              <w:rPr>
                <w:rFonts w:ascii="Calibri" w:hAnsi="Calibri"/>
                <w:sz w:val="22"/>
              </w:rPr>
              <w:t>3.93</w:t>
            </w:r>
          </w:p>
        </w:tc>
        <w:tc>
          <w:tcPr>
            <w:tcW w:w="4770" w:type="dxa"/>
            <w:gridSpan w:val="3"/>
            <w:vMerge/>
            <w:tcBorders>
              <w:left w:val="single" w:sz="6" w:space="0" w:color="667A85"/>
              <w:right w:val="single" w:sz="6" w:space="0" w:color="667A85"/>
            </w:tcBorders>
            <w:shd w:val="clear" w:color="auto" w:fill="auto"/>
            <w:vAlign w:val="center"/>
          </w:tcPr>
          <w:p w14:paraId="71E4170A" w14:textId="77777777"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23115496"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05ADF0" w14:textId="77777777" w:rsidR="000B5B84" w:rsidRDefault="000B5B84" w:rsidP="002338E0">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21EE8431" w14:textId="5947BEAA" w:rsidR="000B5B84" w:rsidRPr="002338E0" w:rsidRDefault="0027507F" w:rsidP="00880D1B">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27507F">
              <w:rPr>
                <w:sz w:val="20"/>
                <w:lang w:bidi="en-US"/>
              </w:rPr>
              <w:t>Phrynocrinidae</w:t>
            </w:r>
            <w:proofErr w:type="spellEnd"/>
          </w:p>
        </w:tc>
        <w:tc>
          <w:tcPr>
            <w:tcW w:w="4770" w:type="dxa"/>
            <w:gridSpan w:val="3"/>
            <w:vMerge/>
            <w:tcBorders>
              <w:left w:val="single" w:sz="6" w:space="0" w:color="667A85"/>
              <w:right w:val="single" w:sz="6" w:space="0" w:color="667A85"/>
            </w:tcBorders>
            <w:shd w:val="clear" w:color="auto" w:fill="auto"/>
            <w:vAlign w:val="center"/>
          </w:tcPr>
          <w:p w14:paraId="56520186" w14:textId="77777777" w:rsidR="000B5B84" w:rsidRPr="002338E0" w:rsidRDefault="000B5B84" w:rsidP="002338E0">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6A587A" w14:paraId="123485E3" w14:textId="77777777" w:rsidTr="000B5B8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AE6CF56" w14:textId="77777777" w:rsidR="000B5B84" w:rsidRDefault="000B5B84" w:rsidP="002338E0">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33AD1612" w14:textId="5D3F67D0" w:rsidR="000B5B84" w:rsidRPr="002338E0" w:rsidRDefault="000B5B84" w:rsidP="002338E0">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361CFE98"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1"/>
            <w:vAlign w:val="center"/>
          </w:tcPr>
          <w:p w14:paraId="040104AC" w14:textId="77777777" w:rsidR="000B5B84" w:rsidRPr="000B5B84" w:rsidRDefault="000B5B84" w:rsidP="002338E0">
            <w:pPr>
              <w:rPr>
                <w:rStyle w:val="Strong"/>
                <w:b/>
              </w:rPr>
            </w:pPr>
            <w:r w:rsidRPr="000B5B84">
              <w:rPr>
                <w:rStyle w:val="Strong"/>
                <w:b/>
                <w:color w:val="FFFFFF" w:themeColor="background1"/>
              </w:rPr>
              <w:t>Sample</w:t>
            </w:r>
          </w:p>
        </w:tc>
      </w:tr>
      <w:tr w:rsidR="000B5B84" w:rsidRPr="002338E0" w14:paraId="7AEB5273"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15FEB55" w14:textId="77777777" w:rsidR="000B5B84" w:rsidRDefault="000B5B84" w:rsidP="00880D1B">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27D3D4C0" w14:textId="089EDEA3" w:rsidR="000B5B84" w:rsidRPr="002338E0" w:rsidRDefault="0027507F" w:rsidP="0027507F">
            <w:pPr>
              <w:cnfStyle w:val="000000100000" w:firstRow="0" w:lastRow="0" w:firstColumn="0" w:lastColumn="0" w:oddVBand="0" w:evenVBand="0" w:oddHBand="1" w:evenHBand="0" w:firstRowFirstColumn="0" w:firstRowLastColumn="0" w:lastRowFirstColumn="0" w:lastRowLastColumn="0"/>
              <w:rPr>
                <w:sz w:val="20"/>
                <w:lang w:bidi="en-US"/>
              </w:rPr>
            </w:pPr>
            <w:r w:rsidRPr="0027507F">
              <w:rPr>
                <w:sz w:val="20"/>
                <w:lang w:bidi="en-US"/>
              </w:rPr>
              <w:t>EX1703_20170311T220523_D2_DIVE04_SPEC02BIO</w:t>
            </w:r>
          </w:p>
        </w:tc>
        <w:tc>
          <w:tcPr>
            <w:tcW w:w="4770" w:type="dxa"/>
            <w:gridSpan w:val="3"/>
            <w:vMerge w:val="restart"/>
            <w:tcBorders>
              <w:left w:val="single" w:sz="6" w:space="0" w:color="667A85"/>
              <w:right w:val="single" w:sz="6" w:space="0" w:color="667A85"/>
            </w:tcBorders>
            <w:shd w:val="clear" w:color="auto" w:fill="auto"/>
            <w:vAlign w:val="center"/>
          </w:tcPr>
          <w:p w14:paraId="04959E6C" w14:textId="3933B2E8" w:rsidR="000B5B84" w:rsidRPr="002338E0" w:rsidRDefault="00965711" w:rsidP="00880D1B">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0F634A39" wp14:editId="3293715E">
                  <wp:extent cx="2882900" cy="16217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1T215358Z_ROVH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4194342"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0C6EEFA" w14:textId="77777777" w:rsidR="000B5B84" w:rsidRDefault="000B5B84" w:rsidP="00880D1B">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5ACAC78F" w14:textId="4ADFE14C" w:rsidR="000B5B84" w:rsidRPr="00880D1B" w:rsidRDefault="0027507F" w:rsidP="00880D1B">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20170311</w:t>
            </w:r>
          </w:p>
        </w:tc>
        <w:tc>
          <w:tcPr>
            <w:tcW w:w="4770" w:type="dxa"/>
            <w:gridSpan w:val="3"/>
            <w:vMerge/>
            <w:tcBorders>
              <w:left w:val="single" w:sz="6" w:space="0" w:color="667A85"/>
              <w:right w:val="single" w:sz="6" w:space="0" w:color="667A85"/>
            </w:tcBorders>
            <w:shd w:val="clear" w:color="auto" w:fill="auto"/>
            <w:vAlign w:val="center"/>
          </w:tcPr>
          <w:p w14:paraId="30569184"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1CFC09A"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835E755" w14:textId="77777777" w:rsidR="000B5B84" w:rsidRDefault="000B5B84" w:rsidP="00880D1B">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26F8961A" w14:textId="52B6F02E" w:rsidR="000B5B84" w:rsidRPr="00880D1B" w:rsidRDefault="0027507F" w:rsidP="00880D1B">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22:05:23</w:t>
            </w:r>
          </w:p>
        </w:tc>
        <w:tc>
          <w:tcPr>
            <w:tcW w:w="4770" w:type="dxa"/>
            <w:gridSpan w:val="3"/>
            <w:vMerge/>
            <w:tcBorders>
              <w:left w:val="single" w:sz="6" w:space="0" w:color="667A85"/>
              <w:right w:val="single" w:sz="6" w:space="0" w:color="667A85"/>
            </w:tcBorders>
            <w:shd w:val="clear" w:color="auto" w:fill="auto"/>
            <w:vAlign w:val="center"/>
          </w:tcPr>
          <w:p w14:paraId="29A31E57" w14:textId="777777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E215D3A"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A1CBB59" w14:textId="77777777" w:rsidR="000B5B84" w:rsidRDefault="000B5B84" w:rsidP="00880D1B">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4B4C1248" w14:textId="7E311972" w:rsidR="000B5B84" w:rsidRPr="002338E0" w:rsidRDefault="0027507F" w:rsidP="00880D1B">
            <w:pPr>
              <w:cnfStyle w:val="000000010000" w:firstRow="0" w:lastRow="0" w:firstColumn="0" w:lastColumn="0" w:oddVBand="0" w:evenVBand="0" w:oddHBand="0" w:evenHBand="1" w:firstRowFirstColumn="0" w:firstRowLastColumn="0" w:lastRowFirstColumn="0" w:lastRowLastColumn="0"/>
              <w:rPr>
                <w:sz w:val="20"/>
                <w:lang w:bidi="en-US"/>
              </w:rPr>
            </w:pPr>
            <w:r w:rsidRPr="0027507F">
              <w:rPr>
                <w:sz w:val="20"/>
                <w:lang w:bidi="en-US"/>
              </w:rPr>
              <w:t>1126.99</w:t>
            </w:r>
          </w:p>
        </w:tc>
        <w:tc>
          <w:tcPr>
            <w:tcW w:w="4770" w:type="dxa"/>
            <w:gridSpan w:val="3"/>
            <w:vMerge/>
            <w:tcBorders>
              <w:left w:val="single" w:sz="6" w:space="0" w:color="667A85"/>
              <w:right w:val="single" w:sz="6" w:space="0" w:color="667A85"/>
            </w:tcBorders>
            <w:shd w:val="clear" w:color="auto" w:fill="auto"/>
            <w:vAlign w:val="center"/>
          </w:tcPr>
          <w:p w14:paraId="406642E7"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F80B8F9"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51025495" w14:textId="77777777" w:rsidR="000B5B84" w:rsidRDefault="000B5B84" w:rsidP="00880D1B">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6173C227" w14:textId="18813050" w:rsidR="000B5B84" w:rsidRPr="00880D1B" w:rsidRDefault="0027507F" w:rsidP="00880D1B">
            <w:pPr>
              <w:widowControl/>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sz w:val="22"/>
              </w:rPr>
            </w:pPr>
            <w:r w:rsidRPr="0027507F">
              <w:rPr>
                <w:rFonts w:ascii="Calibri" w:hAnsi="Calibri"/>
                <w:sz w:val="22"/>
              </w:rPr>
              <w:t>4.15</w:t>
            </w:r>
          </w:p>
        </w:tc>
        <w:tc>
          <w:tcPr>
            <w:tcW w:w="4770" w:type="dxa"/>
            <w:gridSpan w:val="3"/>
            <w:vMerge/>
            <w:tcBorders>
              <w:left w:val="single" w:sz="6" w:space="0" w:color="667A85"/>
              <w:right w:val="single" w:sz="6" w:space="0" w:color="667A85"/>
            </w:tcBorders>
            <w:shd w:val="clear" w:color="auto" w:fill="auto"/>
            <w:vAlign w:val="center"/>
          </w:tcPr>
          <w:p w14:paraId="30EC2CD5" w14:textId="777777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20130AD4"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845213E" w14:textId="77777777" w:rsidR="000B5B84" w:rsidRDefault="000B5B84" w:rsidP="00880D1B">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4F1919DE" w14:textId="0A9B5AFA" w:rsidR="000B5B84" w:rsidRPr="002338E0" w:rsidRDefault="0027507F" w:rsidP="00880D1B">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27507F">
              <w:rPr>
                <w:sz w:val="20"/>
                <w:lang w:bidi="en-US"/>
              </w:rPr>
              <w:t>Sibogagorgia</w:t>
            </w:r>
            <w:proofErr w:type="spellEnd"/>
            <w:r w:rsidRPr="0027507F">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11024B65"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0E640176"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5933625" w14:textId="77777777" w:rsidR="000B5B84" w:rsidRDefault="000B5B84" w:rsidP="00880D1B">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4B90D5B9" w14:textId="7F8816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6A587A" w14:paraId="59AC10B9" w14:textId="77777777" w:rsidTr="000B5B84">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9450" w:type="dxa"/>
            <w:gridSpan w:val="6"/>
            <w:tcBorders>
              <w:right w:val="single" w:sz="6" w:space="0" w:color="667A85"/>
            </w:tcBorders>
            <w:shd w:val="clear" w:color="auto" w:fill="667A85" w:themeFill="text2"/>
            <w:vAlign w:val="center"/>
          </w:tcPr>
          <w:p w14:paraId="2D98CAE2" w14:textId="77777777" w:rsidR="000B5B84" w:rsidRPr="000B5B84" w:rsidRDefault="000B5B84" w:rsidP="000B5B84">
            <w:pPr>
              <w:rPr>
                <w:b w:val="0"/>
                <w:bCs w:val="0"/>
              </w:rPr>
            </w:pPr>
            <w:r w:rsidRPr="002D4DDF">
              <w:rPr>
                <w:rStyle w:val="Strong"/>
                <w:b/>
                <w:color w:val="FFFFFF" w:themeColor="background1"/>
              </w:rPr>
              <w:t>Sample</w:t>
            </w:r>
          </w:p>
        </w:tc>
      </w:tr>
      <w:tr w:rsidR="000B5B84" w:rsidRPr="002338E0" w14:paraId="339DF911"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90A7421" w14:textId="77777777" w:rsidR="000B5B84" w:rsidRDefault="000B5B84" w:rsidP="00880D1B">
            <w:pPr>
              <w:jc w:val="right"/>
              <w:rPr>
                <w:color w:val="auto"/>
                <w:sz w:val="20"/>
                <w:szCs w:val="24"/>
              </w:rPr>
            </w:pPr>
            <w:r>
              <w:rPr>
                <w:color w:val="auto"/>
                <w:sz w:val="20"/>
                <w:szCs w:val="24"/>
              </w:rPr>
              <w:t>Sample ID</w:t>
            </w:r>
          </w:p>
        </w:tc>
        <w:tc>
          <w:tcPr>
            <w:tcW w:w="2880" w:type="dxa"/>
            <w:gridSpan w:val="2"/>
            <w:tcBorders>
              <w:left w:val="single" w:sz="6" w:space="0" w:color="667A85"/>
              <w:right w:val="single" w:sz="6" w:space="0" w:color="667A85"/>
            </w:tcBorders>
            <w:shd w:val="clear" w:color="auto" w:fill="auto"/>
            <w:vAlign w:val="center"/>
          </w:tcPr>
          <w:p w14:paraId="6115F78B" w14:textId="004BC385" w:rsidR="000B5B84" w:rsidRPr="002338E0" w:rsidRDefault="0027507F" w:rsidP="00880D1B">
            <w:pPr>
              <w:cnfStyle w:val="000000100000" w:firstRow="0" w:lastRow="0" w:firstColumn="0" w:lastColumn="0" w:oddVBand="0" w:evenVBand="0" w:oddHBand="1" w:evenHBand="0" w:firstRowFirstColumn="0" w:firstRowLastColumn="0" w:lastRowFirstColumn="0" w:lastRowLastColumn="0"/>
              <w:rPr>
                <w:sz w:val="20"/>
                <w:lang w:bidi="en-US"/>
              </w:rPr>
            </w:pPr>
            <w:r w:rsidRPr="0027507F">
              <w:rPr>
                <w:sz w:val="20"/>
                <w:lang w:bidi="en-US"/>
              </w:rPr>
              <w:t>EX1703_20170312T001022_D2_DIVE04_SPEC03BIO</w:t>
            </w:r>
          </w:p>
        </w:tc>
        <w:tc>
          <w:tcPr>
            <w:tcW w:w="4770" w:type="dxa"/>
            <w:gridSpan w:val="3"/>
            <w:vMerge w:val="restart"/>
            <w:tcBorders>
              <w:left w:val="single" w:sz="6" w:space="0" w:color="667A85"/>
              <w:right w:val="single" w:sz="6" w:space="0" w:color="667A85"/>
            </w:tcBorders>
            <w:shd w:val="clear" w:color="auto" w:fill="auto"/>
            <w:vAlign w:val="center"/>
          </w:tcPr>
          <w:p w14:paraId="22C67C5E" w14:textId="4A9E868A" w:rsidR="000B5B84" w:rsidRPr="002338E0" w:rsidRDefault="00965711" w:rsidP="00880D1B">
            <w:pPr>
              <w:pStyle w:val="Subtitle"/>
              <w:jc w:val="center"/>
              <w:cnfStyle w:val="000000100000" w:firstRow="0" w:lastRow="0" w:firstColumn="0" w:lastColumn="0" w:oddVBand="0" w:evenVBand="0" w:oddHBand="1" w:evenHBand="0" w:firstRowFirstColumn="0" w:firstRowLastColumn="0" w:lastRowFirstColumn="0" w:lastRowLastColumn="0"/>
              <w:rPr>
                <w:lang w:bidi="en-US"/>
              </w:rPr>
            </w:pPr>
            <w:r>
              <w:rPr>
                <w:noProof/>
              </w:rPr>
              <w:drawing>
                <wp:inline distT="0" distB="0" distL="0" distR="0" wp14:anchorId="3E9C4449" wp14:editId="3AA3C37F">
                  <wp:extent cx="2882900" cy="16217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703_IMG_20170312T000033Z_ROVH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2900" cy="1621790"/>
                          </a:xfrm>
                          <a:prstGeom prst="rect">
                            <a:avLst/>
                          </a:prstGeom>
                        </pic:spPr>
                      </pic:pic>
                    </a:graphicData>
                  </a:graphic>
                </wp:inline>
              </w:drawing>
            </w:r>
          </w:p>
        </w:tc>
      </w:tr>
      <w:tr w:rsidR="000B5B84" w:rsidRPr="002338E0" w14:paraId="085103DD"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E68CFA0" w14:textId="77777777" w:rsidR="000B5B84" w:rsidRDefault="000B5B84" w:rsidP="00880D1B">
            <w:pPr>
              <w:jc w:val="right"/>
              <w:rPr>
                <w:color w:val="auto"/>
                <w:sz w:val="20"/>
                <w:szCs w:val="24"/>
              </w:rPr>
            </w:pPr>
            <w:r>
              <w:rPr>
                <w:color w:val="auto"/>
                <w:sz w:val="20"/>
                <w:szCs w:val="24"/>
              </w:rPr>
              <w:t>Date (UTC)</w:t>
            </w:r>
          </w:p>
        </w:tc>
        <w:tc>
          <w:tcPr>
            <w:tcW w:w="2880" w:type="dxa"/>
            <w:gridSpan w:val="2"/>
            <w:tcBorders>
              <w:left w:val="single" w:sz="6" w:space="0" w:color="667A85"/>
              <w:right w:val="single" w:sz="6" w:space="0" w:color="667A85"/>
            </w:tcBorders>
            <w:shd w:val="clear" w:color="auto" w:fill="auto"/>
            <w:vAlign w:val="center"/>
          </w:tcPr>
          <w:p w14:paraId="25F20DC9" w14:textId="393C82A1" w:rsidR="000B5B84" w:rsidRPr="00880D1B" w:rsidRDefault="0027507F" w:rsidP="00880D1B">
            <w:pPr>
              <w:cnfStyle w:val="000000010000" w:firstRow="0" w:lastRow="0" w:firstColumn="0" w:lastColumn="0" w:oddVBand="0" w:evenVBand="0" w:oddHBand="0" w:evenHBand="1" w:firstRowFirstColumn="0" w:firstRowLastColumn="0" w:lastRowFirstColumn="0" w:lastRowLastColumn="0"/>
              <w:rPr>
                <w:rFonts w:ascii="Calibri" w:hAnsi="Calibri"/>
                <w:sz w:val="22"/>
              </w:rPr>
            </w:pPr>
            <w:r>
              <w:rPr>
                <w:rFonts w:ascii="Calibri" w:hAnsi="Calibri"/>
                <w:sz w:val="22"/>
              </w:rPr>
              <w:t>20170312</w:t>
            </w:r>
          </w:p>
        </w:tc>
        <w:tc>
          <w:tcPr>
            <w:tcW w:w="4770" w:type="dxa"/>
            <w:gridSpan w:val="3"/>
            <w:vMerge/>
            <w:tcBorders>
              <w:left w:val="single" w:sz="6" w:space="0" w:color="667A85"/>
              <w:right w:val="single" w:sz="6" w:space="0" w:color="667A85"/>
            </w:tcBorders>
            <w:shd w:val="clear" w:color="auto" w:fill="auto"/>
            <w:vAlign w:val="center"/>
          </w:tcPr>
          <w:p w14:paraId="520797A2"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38D1B46C"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270DD8E1" w14:textId="77777777" w:rsidR="000B5B84" w:rsidRDefault="000B5B84" w:rsidP="00880D1B">
            <w:pPr>
              <w:jc w:val="right"/>
              <w:rPr>
                <w:color w:val="auto"/>
                <w:sz w:val="20"/>
                <w:szCs w:val="24"/>
              </w:rPr>
            </w:pPr>
            <w:r>
              <w:rPr>
                <w:color w:val="auto"/>
                <w:sz w:val="20"/>
                <w:szCs w:val="24"/>
              </w:rPr>
              <w:t>Time (UTC)</w:t>
            </w:r>
          </w:p>
        </w:tc>
        <w:tc>
          <w:tcPr>
            <w:tcW w:w="2880" w:type="dxa"/>
            <w:gridSpan w:val="2"/>
            <w:tcBorders>
              <w:left w:val="single" w:sz="6" w:space="0" w:color="667A85"/>
              <w:right w:val="single" w:sz="6" w:space="0" w:color="667A85"/>
            </w:tcBorders>
            <w:shd w:val="clear" w:color="auto" w:fill="auto"/>
            <w:vAlign w:val="center"/>
          </w:tcPr>
          <w:p w14:paraId="5945EDED" w14:textId="18BD646A" w:rsidR="000B5B84" w:rsidRPr="00880D1B" w:rsidRDefault="0027507F" w:rsidP="00880D1B">
            <w:pPr>
              <w:cnfStyle w:val="000000100000" w:firstRow="0" w:lastRow="0" w:firstColumn="0" w:lastColumn="0" w:oddVBand="0" w:evenVBand="0" w:oddHBand="1" w:evenHBand="0" w:firstRowFirstColumn="0" w:firstRowLastColumn="0" w:lastRowFirstColumn="0" w:lastRowLastColumn="0"/>
              <w:rPr>
                <w:rFonts w:ascii="Calibri" w:hAnsi="Calibri"/>
                <w:sz w:val="22"/>
              </w:rPr>
            </w:pPr>
            <w:r>
              <w:rPr>
                <w:rFonts w:ascii="Calibri" w:hAnsi="Calibri"/>
                <w:sz w:val="22"/>
              </w:rPr>
              <w:t>00:10:22</w:t>
            </w:r>
          </w:p>
        </w:tc>
        <w:tc>
          <w:tcPr>
            <w:tcW w:w="4770" w:type="dxa"/>
            <w:gridSpan w:val="3"/>
            <w:vMerge/>
            <w:tcBorders>
              <w:left w:val="single" w:sz="6" w:space="0" w:color="667A85"/>
              <w:right w:val="single" w:sz="6" w:space="0" w:color="667A85"/>
            </w:tcBorders>
            <w:shd w:val="clear" w:color="auto" w:fill="auto"/>
            <w:vAlign w:val="center"/>
          </w:tcPr>
          <w:p w14:paraId="6AC59428" w14:textId="777777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4C6D3EC7"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600370AB" w14:textId="77777777" w:rsidR="000B5B84" w:rsidRDefault="000B5B84" w:rsidP="00880D1B">
            <w:pPr>
              <w:jc w:val="right"/>
              <w:rPr>
                <w:color w:val="auto"/>
                <w:sz w:val="20"/>
                <w:szCs w:val="24"/>
              </w:rPr>
            </w:pPr>
            <w:r>
              <w:rPr>
                <w:color w:val="auto"/>
                <w:sz w:val="20"/>
                <w:szCs w:val="24"/>
              </w:rPr>
              <w:t>Depth (m)</w:t>
            </w:r>
          </w:p>
        </w:tc>
        <w:tc>
          <w:tcPr>
            <w:tcW w:w="2880" w:type="dxa"/>
            <w:gridSpan w:val="2"/>
            <w:tcBorders>
              <w:left w:val="single" w:sz="6" w:space="0" w:color="667A85"/>
              <w:right w:val="single" w:sz="6" w:space="0" w:color="667A85"/>
            </w:tcBorders>
            <w:shd w:val="clear" w:color="auto" w:fill="auto"/>
            <w:vAlign w:val="center"/>
          </w:tcPr>
          <w:p w14:paraId="7F063D5D" w14:textId="6FECD1AC" w:rsidR="000B5B84" w:rsidRPr="002338E0" w:rsidRDefault="0027507F" w:rsidP="00880D1B">
            <w:pPr>
              <w:cnfStyle w:val="000000010000" w:firstRow="0" w:lastRow="0" w:firstColumn="0" w:lastColumn="0" w:oddVBand="0" w:evenVBand="0" w:oddHBand="0" w:evenHBand="1" w:firstRowFirstColumn="0" w:firstRowLastColumn="0" w:lastRowFirstColumn="0" w:lastRowLastColumn="0"/>
              <w:rPr>
                <w:sz w:val="20"/>
                <w:lang w:bidi="en-US"/>
              </w:rPr>
            </w:pPr>
            <w:r w:rsidRPr="0027507F">
              <w:rPr>
                <w:sz w:val="20"/>
                <w:lang w:bidi="en-US"/>
              </w:rPr>
              <w:t>1043.3</w:t>
            </w:r>
          </w:p>
        </w:tc>
        <w:tc>
          <w:tcPr>
            <w:tcW w:w="4770" w:type="dxa"/>
            <w:gridSpan w:val="3"/>
            <w:vMerge/>
            <w:tcBorders>
              <w:left w:val="single" w:sz="6" w:space="0" w:color="667A85"/>
              <w:right w:val="single" w:sz="6" w:space="0" w:color="667A85"/>
            </w:tcBorders>
            <w:shd w:val="clear" w:color="auto" w:fill="auto"/>
            <w:vAlign w:val="center"/>
          </w:tcPr>
          <w:p w14:paraId="2D6D128C"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76F240A4"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160E41CB" w14:textId="77777777" w:rsidR="000B5B84" w:rsidRDefault="000B5B84" w:rsidP="00880D1B">
            <w:pPr>
              <w:jc w:val="right"/>
              <w:rPr>
                <w:color w:val="auto"/>
                <w:sz w:val="20"/>
                <w:szCs w:val="24"/>
              </w:rPr>
            </w:pPr>
            <w:r>
              <w:rPr>
                <w:color w:val="auto"/>
                <w:sz w:val="20"/>
                <w:szCs w:val="24"/>
              </w:rPr>
              <w:t>Temperature (</w:t>
            </w:r>
            <w:r>
              <w:rPr>
                <w:rFonts w:ascii="Courier New" w:hAnsi="Courier New" w:cs="Courier New"/>
                <w:color w:val="auto"/>
                <w:sz w:val="20"/>
                <w:szCs w:val="24"/>
              </w:rPr>
              <w:t>°</w:t>
            </w:r>
            <w:r>
              <w:rPr>
                <w:color w:val="auto"/>
                <w:sz w:val="20"/>
                <w:szCs w:val="24"/>
              </w:rPr>
              <w:t>C)</w:t>
            </w:r>
          </w:p>
        </w:tc>
        <w:tc>
          <w:tcPr>
            <w:tcW w:w="2880" w:type="dxa"/>
            <w:gridSpan w:val="2"/>
            <w:tcBorders>
              <w:left w:val="single" w:sz="6" w:space="0" w:color="667A85"/>
              <w:right w:val="single" w:sz="6" w:space="0" w:color="667A85"/>
            </w:tcBorders>
            <w:shd w:val="clear" w:color="auto" w:fill="auto"/>
            <w:vAlign w:val="center"/>
          </w:tcPr>
          <w:p w14:paraId="3BFED8FF" w14:textId="100EC524" w:rsidR="000B5B84" w:rsidRPr="002338E0" w:rsidRDefault="0027507F" w:rsidP="00880D1B">
            <w:pPr>
              <w:cnfStyle w:val="000000100000" w:firstRow="0" w:lastRow="0" w:firstColumn="0" w:lastColumn="0" w:oddVBand="0" w:evenVBand="0" w:oddHBand="1" w:evenHBand="0" w:firstRowFirstColumn="0" w:firstRowLastColumn="0" w:lastRowFirstColumn="0" w:lastRowLastColumn="0"/>
              <w:rPr>
                <w:sz w:val="20"/>
                <w:lang w:bidi="en-US"/>
              </w:rPr>
            </w:pPr>
            <w:r w:rsidRPr="0027507F">
              <w:rPr>
                <w:sz w:val="20"/>
                <w:lang w:bidi="en-US"/>
              </w:rPr>
              <w:t>4.32</w:t>
            </w:r>
          </w:p>
        </w:tc>
        <w:tc>
          <w:tcPr>
            <w:tcW w:w="4770" w:type="dxa"/>
            <w:gridSpan w:val="3"/>
            <w:vMerge/>
            <w:tcBorders>
              <w:left w:val="single" w:sz="6" w:space="0" w:color="667A85"/>
              <w:right w:val="single" w:sz="6" w:space="0" w:color="667A85"/>
            </w:tcBorders>
            <w:shd w:val="clear" w:color="auto" w:fill="auto"/>
            <w:vAlign w:val="center"/>
          </w:tcPr>
          <w:p w14:paraId="3AD776B8" w14:textId="777777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r w:rsidR="000B5B84" w:rsidRPr="002338E0" w14:paraId="555EF51F" w14:textId="77777777" w:rsidTr="00880D1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46A6BE93" w14:textId="77777777" w:rsidR="000B5B84" w:rsidRDefault="000B5B84" w:rsidP="00880D1B">
            <w:pPr>
              <w:jc w:val="right"/>
              <w:rPr>
                <w:color w:val="auto"/>
                <w:sz w:val="20"/>
                <w:szCs w:val="24"/>
              </w:rPr>
            </w:pPr>
            <w:r>
              <w:rPr>
                <w:color w:val="auto"/>
                <w:sz w:val="20"/>
                <w:szCs w:val="24"/>
              </w:rPr>
              <w:t>Field ID(s)</w:t>
            </w:r>
          </w:p>
        </w:tc>
        <w:tc>
          <w:tcPr>
            <w:tcW w:w="2880" w:type="dxa"/>
            <w:gridSpan w:val="2"/>
            <w:tcBorders>
              <w:left w:val="single" w:sz="6" w:space="0" w:color="667A85"/>
              <w:right w:val="single" w:sz="6" w:space="0" w:color="667A85"/>
            </w:tcBorders>
            <w:shd w:val="clear" w:color="auto" w:fill="auto"/>
            <w:vAlign w:val="center"/>
          </w:tcPr>
          <w:p w14:paraId="05E9F5EE" w14:textId="4DB1DA94" w:rsidR="000B5B84" w:rsidRPr="002338E0" w:rsidRDefault="0027507F" w:rsidP="00880D1B">
            <w:pPr>
              <w:cnfStyle w:val="000000010000" w:firstRow="0" w:lastRow="0" w:firstColumn="0" w:lastColumn="0" w:oddVBand="0" w:evenVBand="0" w:oddHBand="0" w:evenHBand="1" w:firstRowFirstColumn="0" w:firstRowLastColumn="0" w:lastRowFirstColumn="0" w:lastRowLastColumn="0"/>
              <w:rPr>
                <w:sz w:val="20"/>
                <w:lang w:bidi="en-US"/>
              </w:rPr>
            </w:pPr>
            <w:proofErr w:type="spellStart"/>
            <w:r w:rsidRPr="0027507F">
              <w:rPr>
                <w:sz w:val="20"/>
                <w:lang w:bidi="en-US"/>
              </w:rPr>
              <w:t>Victorgorgia</w:t>
            </w:r>
            <w:proofErr w:type="spellEnd"/>
            <w:r w:rsidRPr="0027507F">
              <w:rPr>
                <w:sz w:val="20"/>
                <w:lang w:bidi="en-US"/>
              </w:rPr>
              <w:t xml:space="preserve"> sp.</w:t>
            </w:r>
          </w:p>
        </w:tc>
        <w:tc>
          <w:tcPr>
            <w:tcW w:w="4770" w:type="dxa"/>
            <w:gridSpan w:val="3"/>
            <w:vMerge/>
            <w:tcBorders>
              <w:left w:val="single" w:sz="6" w:space="0" w:color="667A85"/>
              <w:right w:val="single" w:sz="6" w:space="0" w:color="667A85"/>
            </w:tcBorders>
            <w:shd w:val="clear" w:color="auto" w:fill="auto"/>
            <w:vAlign w:val="center"/>
          </w:tcPr>
          <w:p w14:paraId="7B8C6DD8" w14:textId="77777777" w:rsidR="000B5B84" w:rsidRPr="002338E0" w:rsidRDefault="000B5B84" w:rsidP="00880D1B">
            <w:pPr>
              <w:cnfStyle w:val="000000010000" w:firstRow="0" w:lastRow="0" w:firstColumn="0" w:lastColumn="0" w:oddVBand="0" w:evenVBand="0" w:oddHBand="0" w:evenHBand="1" w:firstRowFirstColumn="0" w:firstRowLastColumn="0" w:lastRowFirstColumn="0" w:lastRowLastColumn="0"/>
              <w:rPr>
                <w:sz w:val="20"/>
                <w:lang w:bidi="en-US"/>
              </w:rPr>
            </w:pPr>
          </w:p>
        </w:tc>
      </w:tr>
      <w:tr w:rsidR="000B5B84" w:rsidRPr="002338E0" w14:paraId="636E34F4" w14:textId="77777777" w:rsidTr="00880D1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800" w:type="dxa"/>
            <w:tcBorders>
              <w:right w:val="single" w:sz="6" w:space="0" w:color="667A85"/>
            </w:tcBorders>
            <w:shd w:val="clear" w:color="auto" w:fill="E3EBEA" w:themeFill="background2"/>
            <w:vAlign w:val="center"/>
          </w:tcPr>
          <w:p w14:paraId="36EE97A1" w14:textId="77777777" w:rsidR="000B5B84" w:rsidRDefault="000B5B84" w:rsidP="00880D1B">
            <w:pPr>
              <w:jc w:val="right"/>
              <w:rPr>
                <w:color w:val="auto"/>
                <w:sz w:val="20"/>
                <w:szCs w:val="24"/>
              </w:rPr>
            </w:pPr>
            <w:r>
              <w:rPr>
                <w:color w:val="auto"/>
                <w:sz w:val="20"/>
                <w:szCs w:val="24"/>
              </w:rPr>
              <w:t>Comments</w:t>
            </w:r>
          </w:p>
        </w:tc>
        <w:tc>
          <w:tcPr>
            <w:tcW w:w="7650" w:type="dxa"/>
            <w:gridSpan w:val="5"/>
            <w:tcBorders>
              <w:left w:val="single" w:sz="6" w:space="0" w:color="667A85"/>
              <w:right w:val="single" w:sz="6" w:space="0" w:color="667A85"/>
            </w:tcBorders>
            <w:shd w:val="clear" w:color="auto" w:fill="auto"/>
            <w:vAlign w:val="center"/>
          </w:tcPr>
          <w:p w14:paraId="7A3BCE81" w14:textId="77777777" w:rsidR="000B5B84" w:rsidRPr="002338E0" w:rsidRDefault="000B5B84" w:rsidP="00880D1B">
            <w:pPr>
              <w:cnfStyle w:val="000000100000" w:firstRow="0" w:lastRow="0" w:firstColumn="0" w:lastColumn="0" w:oddVBand="0" w:evenVBand="0" w:oddHBand="1" w:evenHBand="0" w:firstRowFirstColumn="0" w:firstRowLastColumn="0" w:lastRowFirstColumn="0" w:lastRowLastColumn="0"/>
              <w:rPr>
                <w:sz w:val="20"/>
                <w:lang w:bidi="en-US"/>
              </w:rPr>
            </w:pPr>
          </w:p>
        </w:tc>
      </w:tr>
    </w:tbl>
    <w:p w14:paraId="6A6700A7" w14:textId="77777777" w:rsidR="001D67EE" w:rsidRDefault="001D67EE" w:rsidP="001D67EE"/>
    <w:p w14:paraId="0C910620" w14:textId="77777777" w:rsidR="001D67EE" w:rsidRPr="001D67EE" w:rsidRDefault="001D67EE" w:rsidP="001D67EE">
      <w:pPr>
        <w:rPr>
          <w:b/>
        </w:rPr>
      </w:pPr>
      <w:r w:rsidRPr="001D67EE">
        <w:rPr>
          <w:b/>
        </w:rPr>
        <w:t>Please direct inquiries to:</w:t>
      </w:r>
    </w:p>
    <w:p w14:paraId="32A4ABFA" w14:textId="77777777" w:rsidR="000B2429" w:rsidRPr="00A529D6" w:rsidRDefault="001D67EE" w:rsidP="001D67EE">
      <w:r>
        <w:t>NOAA Office of Ocean Exploration &amp; Research</w:t>
      </w:r>
      <w:r>
        <w:br/>
        <w:t>1315 East-West Highway (SSMC3 10th Floor)</w:t>
      </w:r>
      <w:r>
        <w:br/>
        <w:t>Silver Spring, MD 20910</w:t>
      </w:r>
      <w:r>
        <w:br/>
        <w:t>(301) 734-1014</w:t>
      </w:r>
    </w:p>
    <w:sectPr w:rsidR="000B2429" w:rsidRPr="00A529D6" w:rsidSect="00A529D6">
      <w:footerReference w:type="default" r:id="rId14"/>
      <w:headerReference w:type="first" r:id="rId15"/>
      <w:pgSz w:w="12240" w:h="15840"/>
      <w:pgMar w:top="216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830A65" w14:textId="77777777" w:rsidR="00B37F05" w:rsidRDefault="00B37F05" w:rsidP="009C2ED4">
      <w:pPr>
        <w:spacing w:after="0" w:line="240" w:lineRule="auto"/>
      </w:pPr>
      <w:r>
        <w:separator/>
      </w:r>
    </w:p>
  </w:endnote>
  <w:endnote w:type="continuationSeparator" w:id="0">
    <w:p w14:paraId="657D2A26" w14:textId="77777777" w:rsidR="00B37F05" w:rsidRDefault="00B37F05" w:rsidP="009C2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87B0D9" w14:textId="77777777" w:rsidR="0027507F" w:rsidRDefault="0027507F" w:rsidP="00A529D6">
    <w:pPr>
      <w:pStyle w:val="Footer"/>
      <w:jc w:val="center"/>
    </w:pPr>
    <w:r w:rsidRPr="00A529D6">
      <w:rPr>
        <w:noProof/>
      </w:rPr>
      <w:drawing>
        <wp:anchor distT="0" distB="0" distL="114300" distR="114300" simplePos="0" relativeHeight="251672576" behindDoc="0" locked="0" layoutInCell="1" allowOverlap="1" wp14:anchorId="77CECA3F" wp14:editId="5331C1B4">
          <wp:simplePos x="0" y="0"/>
          <wp:positionH relativeFrom="column">
            <wp:posOffset>-2786</wp:posOffset>
          </wp:positionH>
          <wp:positionV relativeFrom="paragraph">
            <wp:posOffset>-9525</wp:posOffset>
          </wp:positionV>
          <wp:extent cx="1418254" cy="406272"/>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8254" cy="40627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36E1091B" wp14:editId="72272E2B">
              <wp:simplePos x="0" y="0"/>
              <wp:positionH relativeFrom="column">
                <wp:posOffset>5452110</wp:posOffset>
              </wp:positionH>
              <wp:positionV relativeFrom="paragraph">
                <wp:posOffset>-23495</wp:posOffset>
              </wp:positionV>
              <wp:extent cx="549910" cy="419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19735"/>
                      </a:xfrm>
                      <a:prstGeom prst="rect">
                        <a:avLst/>
                      </a:prstGeom>
                      <a:noFill/>
                      <a:ln w="9525">
                        <a:noFill/>
                        <a:miter lim="800000"/>
                        <a:headEnd/>
                        <a:tailEnd/>
                      </a:ln>
                    </wps:spPr>
                    <wps:txbx>
                      <w:txbxContent>
                        <w:p w14:paraId="3FD6F17D" w14:textId="77777777" w:rsidR="0027507F" w:rsidRDefault="00B37F05" w:rsidP="00A529D6">
                          <w:pPr>
                            <w:pStyle w:val="Footer"/>
                            <w:jc w:val="right"/>
                          </w:pPr>
                          <w:sdt>
                            <w:sdtPr>
                              <w:id w:val="1816905280"/>
                              <w:docPartObj>
                                <w:docPartGallery w:val="Page Numbers (Bottom of Page)"/>
                                <w:docPartUnique/>
                              </w:docPartObj>
                            </w:sdtPr>
                            <w:sdtEndPr>
                              <w:rPr>
                                <w:noProof/>
                              </w:rPr>
                            </w:sdtEndPr>
                            <w:sdtContent>
                              <w:r w:rsidR="0027507F">
                                <w:fldChar w:fldCharType="begin"/>
                              </w:r>
                              <w:r w:rsidR="0027507F">
                                <w:instrText xml:space="preserve"> PAGE   \* MERGEFORMAT </w:instrText>
                              </w:r>
                              <w:r w:rsidR="0027507F">
                                <w:fldChar w:fldCharType="separate"/>
                              </w:r>
                              <w:r w:rsidR="00A83E2C">
                                <w:rPr>
                                  <w:noProof/>
                                </w:rPr>
                                <w:t>7</w:t>
                              </w:r>
                              <w:r w:rsidR="0027507F">
                                <w:rPr>
                                  <w:noProof/>
                                </w:rPr>
                                <w:fldChar w:fldCharType="end"/>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9.3pt;margin-top:-1.85pt;width:43.3pt;height:3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" filled="f" stroked="f">
              <v:textbox>
                <w:txbxContent>
                  <w:p w14:paraId="3FD6F17D" w14:textId="77777777" w:rsidR="0027507F" w:rsidRDefault="0027507F" w:rsidP="00A529D6">
                    <w:pPr>
                      <w:pStyle w:val="Footer"/>
                      <w:jc w:val="right"/>
                    </w:pPr>
                    <w:sdt>
                      <w:sdtPr>
                        <w:id w:val="181690528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65711">
                          <w:rPr>
                            <w:noProof/>
                          </w:rPr>
                          <w:t>7</w:t>
                        </w:r>
                        <w:r>
                          <w:rPr>
                            <w:noProof/>
                          </w:rPr>
                          <w:fldChar w:fldCharType="end"/>
                        </w:r>
                      </w:sdtContent>
                    </w:sdt>
                  </w:p>
                </w:txbxContent>
              </v:textbox>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616F9" w14:textId="77777777" w:rsidR="00B37F05" w:rsidRDefault="00B37F05" w:rsidP="009C2ED4">
      <w:pPr>
        <w:spacing w:after="0" w:line="240" w:lineRule="auto"/>
      </w:pPr>
      <w:r>
        <w:separator/>
      </w:r>
    </w:p>
  </w:footnote>
  <w:footnote w:type="continuationSeparator" w:id="0">
    <w:p w14:paraId="0BA3A57D" w14:textId="77777777" w:rsidR="00B37F05" w:rsidRDefault="00B37F05" w:rsidP="009C2ED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CEAC04" w14:textId="77777777" w:rsidR="0027507F" w:rsidRDefault="0027507F">
    <w:pPr>
      <w:pStyle w:val="Header"/>
    </w:pPr>
    <w:r w:rsidRPr="00A529D6">
      <w:rPr>
        <w:noProof/>
      </w:rPr>
      <w:drawing>
        <wp:anchor distT="0" distB="0" distL="114300" distR="114300" simplePos="0" relativeHeight="251663360" behindDoc="0" locked="0" layoutInCell="1" allowOverlap="1" wp14:anchorId="64230DE5" wp14:editId="2FD90826">
          <wp:simplePos x="0" y="0"/>
          <wp:positionH relativeFrom="column">
            <wp:posOffset>6058</wp:posOffset>
          </wp:positionH>
          <wp:positionV relativeFrom="paragraph">
            <wp:posOffset>-316865</wp:posOffset>
          </wp:positionV>
          <wp:extent cx="1946275" cy="5575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aa-oer-blue.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6275" cy="557530"/>
                  </a:xfrm>
                  <a:prstGeom prst="rect">
                    <a:avLst/>
                  </a:prstGeom>
                </pic:spPr>
              </pic:pic>
            </a:graphicData>
          </a:graphic>
          <wp14:sizeRelH relativeFrom="page">
            <wp14:pctWidth>0</wp14:pctWidth>
          </wp14:sizeRelH>
          <wp14:sizeRelV relativeFrom="page">
            <wp14:pctHeight>0</wp14:pctHeight>
          </wp14:sizeRelV>
        </wp:anchor>
      </w:drawing>
    </w:r>
    <w:r w:rsidRPr="00A529D6">
      <w:rPr>
        <w:noProof/>
      </w:rPr>
      <mc:AlternateContent>
        <mc:Choice Requires="wps">
          <w:drawing>
            <wp:anchor distT="0" distB="0" distL="114300" distR="114300" simplePos="0" relativeHeight="251662336" behindDoc="0" locked="0" layoutInCell="1" allowOverlap="1" wp14:anchorId="341A5A3E" wp14:editId="7204DE74">
              <wp:simplePos x="0" y="0"/>
              <wp:positionH relativeFrom="column">
                <wp:posOffset>-914400</wp:posOffset>
              </wp:positionH>
              <wp:positionV relativeFrom="margin">
                <wp:posOffset>-1403985</wp:posOffset>
              </wp:positionV>
              <wp:extent cx="7772400" cy="91440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E3EB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in;margin-top:-110.55pt;width:612pt;height:1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" fillcolor="#e3ebea" stroked="f" strokeweight="2pt">
              <w10:wrap type="topAndBottom" anchory="margin"/>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587A"/>
    <w:rsid w:val="00013491"/>
    <w:rsid w:val="000A7183"/>
    <w:rsid w:val="000B2429"/>
    <w:rsid w:val="000B399C"/>
    <w:rsid w:val="000B5B84"/>
    <w:rsid w:val="000B7225"/>
    <w:rsid w:val="000F1173"/>
    <w:rsid w:val="001D67EE"/>
    <w:rsid w:val="00233594"/>
    <w:rsid w:val="002338E0"/>
    <w:rsid w:val="0027507F"/>
    <w:rsid w:val="002E6028"/>
    <w:rsid w:val="00380D25"/>
    <w:rsid w:val="003B333E"/>
    <w:rsid w:val="003C15BD"/>
    <w:rsid w:val="00400012"/>
    <w:rsid w:val="004570F1"/>
    <w:rsid w:val="004A157B"/>
    <w:rsid w:val="004C1BA4"/>
    <w:rsid w:val="005035F4"/>
    <w:rsid w:val="00536B3E"/>
    <w:rsid w:val="005D1A8A"/>
    <w:rsid w:val="006560CB"/>
    <w:rsid w:val="00675DF0"/>
    <w:rsid w:val="006A1A3B"/>
    <w:rsid w:val="006A4C78"/>
    <w:rsid w:val="006A587A"/>
    <w:rsid w:val="006E630B"/>
    <w:rsid w:val="00745B3A"/>
    <w:rsid w:val="007F460B"/>
    <w:rsid w:val="00821557"/>
    <w:rsid w:val="008243FA"/>
    <w:rsid w:val="00880D1B"/>
    <w:rsid w:val="00903DE7"/>
    <w:rsid w:val="00954178"/>
    <w:rsid w:val="00965711"/>
    <w:rsid w:val="009C2ED4"/>
    <w:rsid w:val="009E3723"/>
    <w:rsid w:val="00A03E65"/>
    <w:rsid w:val="00A529D6"/>
    <w:rsid w:val="00A70BB9"/>
    <w:rsid w:val="00A83E2C"/>
    <w:rsid w:val="00B37F05"/>
    <w:rsid w:val="00B8497D"/>
    <w:rsid w:val="00BA5C1A"/>
    <w:rsid w:val="00BB0B6F"/>
    <w:rsid w:val="00BE1C56"/>
    <w:rsid w:val="00BE7F2A"/>
    <w:rsid w:val="00C4163A"/>
    <w:rsid w:val="00CE416C"/>
    <w:rsid w:val="00D928BB"/>
    <w:rsid w:val="00DC42BB"/>
    <w:rsid w:val="00E4711A"/>
    <w:rsid w:val="00F802F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58F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4711A"/>
    <w:rPr>
      <w:color w:val="000000"/>
      <w:sz w:val="24"/>
    </w:rPr>
  </w:style>
  <w:style w:type="paragraph" w:styleId="Heading1">
    <w:name w:val="heading 1"/>
    <w:aliases w:val="Heading"/>
    <w:basedOn w:val="Normal"/>
    <w:next w:val="Normal"/>
    <w:link w:val="Heading1Char"/>
    <w:uiPriority w:val="9"/>
    <w:qFormat/>
    <w:rsid w:val="00E4711A"/>
    <w:pPr>
      <w:keepNext/>
      <w:keepLines/>
      <w:spacing w:before="480" w:after="0"/>
      <w:outlineLvl w:val="0"/>
    </w:pPr>
    <w:rPr>
      <w:rFonts w:asciiTheme="majorHAnsi" w:eastAsiaTheme="majorEastAsia" w:hAnsiTheme="majorHAnsi" w:cstheme="majorBidi"/>
      <w:bCs/>
      <w:color w:val="2A5877"/>
      <w:sz w:val="28"/>
      <w:szCs w:val="28"/>
    </w:rPr>
  </w:style>
  <w:style w:type="paragraph" w:styleId="Heading2">
    <w:name w:val="heading 2"/>
    <w:basedOn w:val="Normal"/>
    <w:next w:val="Normal"/>
    <w:link w:val="Heading2Char"/>
    <w:uiPriority w:val="9"/>
    <w:semiHidden/>
    <w:unhideWhenUsed/>
    <w:rsid w:val="00E4711A"/>
    <w:pPr>
      <w:keepNext/>
      <w:keepLines/>
      <w:spacing w:before="200" w:after="0"/>
      <w:outlineLvl w:val="1"/>
    </w:pPr>
    <w:rPr>
      <w:rFonts w:asciiTheme="majorHAnsi" w:eastAsiaTheme="majorEastAsia" w:hAnsiTheme="majorHAnsi" w:cstheme="majorBidi"/>
      <w:bCs/>
      <w:color w:val="2A5877" w:themeColor="accent1"/>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2E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2ED4"/>
  </w:style>
  <w:style w:type="paragraph" w:styleId="Footer">
    <w:name w:val="footer"/>
    <w:basedOn w:val="Normal"/>
    <w:link w:val="FooterChar"/>
    <w:uiPriority w:val="99"/>
    <w:unhideWhenUsed/>
    <w:rsid w:val="009C2E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2ED4"/>
  </w:style>
  <w:style w:type="paragraph" w:styleId="BalloonText">
    <w:name w:val="Balloon Text"/>
    <w:basedOn w:val="Normal"/>
    <w:link w:val="BalloonTextChar"/>
    <w:uiPriority w:val="99"/>
    <w:semiHidden/>
    <w:unhideWhenUsed/>
    <w:rsid w:val="009C2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2ED4"/>
    <w:rPr>
      <w:rFonts w:ascii="Tahoma" w:hAnsi="Tahoma" w:cs="Tahoma"/>
      <w:sz w:val="16"/>
      <w:szCs w:val="16"/>
    </w:rPr>
  </w:style>
  <w:style w:type="character" w:customStyle="1" w:styleId="Heading1Char">
    <w:name w:val="Heading 1 Char"/>
    <w:aliases w:val="Heading Char"/>
    <w:basedOn w:val="DefaultParagraphFont"/>
    <w:link w:val="Heading1"/>
    <w:uiPriority w:val="9"/>
    <w:rsid w:val="00E4711A"/>
    <w:rPr>
      <w:rFonts w:asciiTheme="majorHAnsi" w:eastAsiaTheme="majorEastAsia" w:hAnsiTheme="majorHAnsi" w:cstheme="majorBidi"/>
      <w:bCs/>
      <w:color w:val="2A5877"/>
      <w:sz w:val="28"/>
      <w:szCs w:val="28"/>
    </w:rPr>
  </w:style>
  <w:style w:type="paragraph" w:styleId="Title">
    <w:name w:val="Title"/>
    <w:basedOn w:val="Normal"/>
    <w:next w:val="Normal"/>
    <w:link w:val="TitleChar"/>
    <w:uiPriority w:val="10"/>
    <w:qFormat/>
    <w:rsid w:val="000B2429"/>
    <w:pPr>
      <w:spacing w:after="300" w:line="240" w:lineRule="auto"/>
      <w:contextualSpacing/>
    </w:pPr>
    <w:rPr>
      <w:rFonts w:asciiTheme="majorHAnsi" w:eastAsiaTheme="majorEastAsia" w:hAnsiTheme="majorHAnsi" w:cstheme="majorBidi"/>
      <w:color w:val="2A5877"/>
      <w:spacing w:val="5"/>
      <w:kern w:val="28"/>
      <w:sz w:val="52"/>
      <w:szCs w:val="52"/>
    </w:rPr>
  </w:style>
  <w:style w:type="character" w:customStyle="1" w:styleId="TitleChar">
    <w:name w:val="Title Char"/>
    <w:basedOn w:val="DefaultParagraphFont"/>
    <w:link w:val="Title"/>
    <w:uiPriority w:val="10"/>
    <w:rsid w:val="000B2429"/>
    <w:rPr>
      <w:rFonts w:asciiTheme="majorHAnsi" w:eastAsiaTheme="majorEastAsia" w:hAnsiTheme="majorHAnsi" w:cstheme="majorBidi"/>
      <w:color w:val="2A5877"/>
      <w:spacing w:val="5"/>
      <w:kern w:val="28"/>
      <w:sz w:val="52"/>
      <w:szCs w:val="52"/>
    </w:rPr>
  </w:style>
  <w:style w:type="character" w:customStyle="1" w:styleId="Heading2Char">
    <w:name w:val="Heading 2 Char"/>
    <w:basedOn w:val="DefaultParagraphFont"/>
    <w:link w:val="Heading2"/>
    <w:uiPriority w:val="9"/>
    <w:semiHidden/>
    <w:rsid w:val="00E4711A"/>
    <w:rPr>
      <w:rFonts w:asciiTheme="majorHAnsi" w:eastAsiaTheme="majorEastAsia" w:hAnsiTheme="majorHAnsi" w:cstheme="majorBidi"/>
      <w:bCs/>
      <w:color w:val="2A5877" w:themeColor="accent1"/>
      <w:sz w:val="28"/>
      <w:szCs w:val="26"/>
    </w:rPr>
  </w:style>
  <w:style w:type="paragraph" w:styleId="Subtitle">
    <w:name w:val="Subtitle"/>
    <w:basedOn w:val="Normal"/>
    <w:next w:val="Normal"/>
    <w:link w:val="SubtitleChar"/>
    <w:uiPriority w:val="11"/>
    <w:qFormat/>
    <w:rsid w:val="00E4711A"/>
    <w:pPr>
      <w:numPr>
        <w:ilvl w:val="1"/>
      </w:numPr>
    </w:pPr>
    <w:rPr>
      <w:rFonts w:ascii="Calibri" w:eastAsiaTheme="majorEastAsia" w:hAnsi="Calibri" w:cstheme="majorBidi"/>
      <w:iCs/>
      <w:color w:val="667A85"/>
      <w:spacing w:val="15"/>
      <w:szCs w:val="24"/>
    </w:rPr>
  </w:style>
  <w:style w:type="character" w:customStyle="1" w:styleId="SubtitleChar">
    <w:name w:val="Subtitle Char"/>
    <w:basedOn w:val="DefaultParagraphFont"/>
    <w:link w:val="Subtitle"/>
    <w:uiPriority w:val="11"/>
    <w:rsid w:val="00E4711A"/>
    <w:rPr>
      <w:rFonts w:ascii="Calibri" w:eastAsiaTheme="majorEastAsia" w:hAnsi="Calibri" w:cstheme="majorBidi"/>
      <w:iCs/>
      <w:color w:val="667A85"/>
      <w:spacing w:val="15"/>
      <w:sz w:val="24"/>
      <w:szCs w:val="24"/>
    </w:rPr>
  </w:style>
  <w:style w:type="paragraph" w:styleId="NoSpacing">
    <w:name w:val="No Spacing"/>
    <w:link w:val="NoSpacingChar"/>
    <w:uiPriority w:val="1"/>
    <w:rsid w:val="00E4711A"/>
    <w:pPr>
      <w:spacing w:after="0" w:line="240" w:lineRule="auto"/>
    </w:pPr>
    <w:rPr>
      <w:rFonts w:ascii="Calibri Light" w:hAnsi="Calibri Light"/>
      <w:color w:val="667A85"/>
      <w:sz w:val="24"/>
    </w:rPr>
  </w:style>
  <w:style w:type="paragraph" w:customStyle="1" w:styleId="OERStyle">
    <w:name w:val="OER Style"/>
    <w:basedOn w:val="NoSpacing"/>
    <w:link w:val="OERStyleChar"/>
    <w:rsid w:val="00E4711A"/>
  </w:style>
  <w:style w:type="character" w:customStyle="1" w:styleId="NoSpacingChar">
    <w:name w:val="No Spacing Char"/>
    <w:basedOn w:val="DefaultParagraphFont"/>
    <w:link w:val="NoSpacing"/>
    <w:uiPriority w:val="1"/>
    <w:rsid w:val="00E4711A"/>
    <w:rPr>
      <w:rFonts w:ascii="Calibri Light" w:hAnsi="Calibri Light"/>
      <w:color w:val="667A85"/>
      <w:sz w:val="24"/>
    </w:rPr>
  </w:style>
  <w:style w:type="character" w:customStyle="1" w:styleId="OERStyleChar">
    <w:name w:val="OER Style Char"/>
    <w:basedOn w:val="NoSpacingChar"/>
    <w:link w:val="OERStyle"/>
    <w:rsid w:val="00E4711A"/>
    <w:rPr>
      <w:rFonts w:ascii="Calibri Light" w:hAnsi="Calibri Light"/>
      <w:color w:val="667A85"/>
      <w:sz w:val="24"/>
    </w:rPr>
  </w:style>
  <w:style w:type="paragraph" w:styleId="Quote">
    <w:name w:val="Quote"/>
    <w:basedOn w:val="Normal"/>
    <w:next w:val="Normal"/>
    <w:link w:val="QuoteChar"/>
    <w:uiPriority w:val="29"/>
    <w:qFormat/>
    <w:rsid w:val="00A529D6"/>
    <w:rPr>
      <w:i/>
      <w:iCs/>
      <w:color w:val="auto"/>
    </w:rPr>
  </w:style>
  <w:style w:type="character" w:customStyle="1" w:styleId="QuoteChar">
    <w:name w:val="Quote Char"/>
    <w:basedOn w:val="DefaultParagraphFont"/>
    <w:link w:val="Quote"/>
    <w:uiPriority w:val="29"/>
    <w:rsid w:val="00A529D6"/>
    <w:rPr>
      <w:i/>
      <w:iCs/>
      <w:sz w:val="24"/>
    </w:rPr>
  </w:style>
  <w:style w:type="character" w:styleId="Strong">
    <w:name w:val="Strong"/>
    <w:basedOn w:val="DefaultParagraphFont"/>
    <w:uiPriority w:val="22"/>
    <w:qFormat/>
    <w:rsid w:val="00E4711A"/>
    <w:rPr>
      <w:rFonts w:asciiTheme="minorHAnsi" w:hAnsiTheme="minorHAnsi"/>
      <w:b/>
      <w:bCs/>
      <w:sz w:val="24"/>
    </w:rPr>
  </w:style>
  <w:style w:type="paragraph" w:styleId="IntenseQuote">
    <w:name w:val="Intense Quote"/>
    <w:basedOn w:val="Normal"/>
    <w:next w:val="Normal"/>
    <w:link w:val="IntenseQuoteChar"/>
    <w:uiPriority w:val="30"/>
    <w:rsid w:val="00E4711A"/>
    <w:pPr>
      <w:pBdr>
        <w:bottom w:val="single" w:sz="4" w:space="4" w:color="2A5877" w:themeColor="accent1"/>
      </w:pBdr>
      <w:spacing w:before="200" w:after="280"/>
      <w:ind w:left="936" w:right="936"/>
    </w:pPr>
    <w:rPr>
      <w:b/>
      <w:bCs/>
      <w:i/>
      <w:iCs/>
      <w:color w:val="2A5877" w:themeColor="accent1"/>
    </w:rPr>
  </w:style>
  <w:style w:type="character" w:customStyle="1" w:styleId="IntenseQuoteChar">
    <w:name w:val="Intense Quote Char"/>
    <w:basedOn w:val="DefaultParagraphFont"/>
    <w:link w:val="IntenseQuote"/>
    <w:uiPriority w:val="30"/>
    <w:rsid w:val="00E4711A"/>
    <w:rPr>
      <w:b/>
      <w:bCs/>
      <w:i/>
      <w:iCs/>
      <w:color w:val="2A5877" w:themeColor="accent1"/>
      <w:sz w:val="24"/>
    </w:rPr>
  </w:style>
  <w:style w:type="character" w:styleId="SubtleReference">
    <w:name w:val="Subtle Reference"/>
    <w:basedOn w:val="DefaultParagraphFont"/>
    <w:uiPriority w:val="31"/>
    <w:rsid w:val="00E4711A"/>
    <w:rPr>
      <w:smallCaps/>
      <w:color w:val="0078A9" w:themeColor="accent2"/>
      <w:u w:val="single"/>
    </w:rPr>
  </w:style>
  <w:style w:type="table" w:customStyle="1" w:styleId="MediumShading1-Accent11">
    <w:name w:val="Medium Shading 1 - Accent 11"/>
    <w:basedOn w:val="TableNormal"/>
    <w:next w:val="MediumShading1-Accent1"/>
    <w:uiPriority w:val="63"/>
    <w:rsid w:val="006A587A"/>
    <w:pPr>
      <w:widowControl w:val="0"/>
      <w:spacing w:after="0" w:line="240" w:lineRule="auto"/>
    </w:p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A587A"/>
    <w:pPr>
      <w:spacing w:after="0" w:line="240" w:lineRule="auto"/>
    </w:pPr>
    <w:tblPr>
      <w:tblStyleRowBandSize w:val="1"/>
      <w:tblStyleColBandSize w:val="1"/>
      <w:tblInd w:w="0" w:type="dxa"/>
      <w:tbl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single" w:sz="8" w:space="0" w:color="4187B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shd w:val="clear" w:color="auto" w:fill="2A5877" w:themeFill="accent1"/>
      </w:tcPr>
    </w:tblStylePr>
    <w:tblStylePr w:type="lastRow">
      <w:pPr>
        <w:spacing w:before="0" w:after="0" w:line="240" w:lineRule="auto"/>
      </w:pPr>
      <w:rPr>
        <w:b/>
        <w:bCs/>
      </w:rPr>
      <w:tblPr/>
      <w:tcPr>
        <w:tcBorders>
          <w:top w:val="double" w:sz="6" w:space="0" w:color="4187B7" w:themeColor="accent1" w:themeTint="BF"/>
          <w:left w:val="single" w:sz="8" w:space="0" w:color="4187B7" w:themeColor="accent1" w:themeTint="BF"/>
          <w:bottom w:val="single" w:sz="8" w:space="0" w:color="4187B7" w:themeColor="accent1" w:themeTint="BF"/>
          <w:right w:val="single" w:sz="8" w:space="0" w:color="4187B7"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D7E8" w:themeFill="accent1" w:themeFillTint="3F"/>
      </w:tcPr>
    </w:tblStylePr>
    <w:tblStylePr w:type="band1Horz">
      <w:tblPr/>
      <w:tcPr>
        <w:tcBorders>
          <w:insideH w:val="nil"/>
          <w:insideV w:val="nil"/>
        </w:tcBorders>
        <w:shd w:val="clear" w:color="auto" w:fill="BFD7E8" w:themeFill="accent1" w:themeFillTint="3F"/>
      </w:tcPr>
    </w:tblStylePr>
    <w:tblStylePr w:type="band2Horz">
      <w:tblPr/>
      <w:tcPr>
        <w:tcBorders>
          <w:insideH w:val="nil"/>
          <w:insideV w:val="nil"/>
        </w:tcBorders>
      </w:tcPr>
    </w:tblStylePr>
  </w:style>
  <w:style w:type="paragraph" w:customStyle="1" w:styleId="p1">
    <w:name w:val="p1"/>
    <w:basedOn w:val="Normal"/>
    <w:rsid w:val="005D1A8A"/>
    <w:pPr>
      <w:spacing w:after="0" w:line="240" w:lineRule="auto"/>
    </w:pPr>
    <w:rPr>
      <w:rFonts w:ascii="Helvetica" w:hAnsi="Helvetica" w:cs="Times New Roman"/>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8932">
      <w:bodyDiv w:val="1"/>
      <w:marLeft w:val="0"/>
      <w:marRight w:val="0"/>
      <w:marTop w:val="0"/>
      <w:marBottom w:val="0"/>
      <w:divBdr>
        <w:top w:val="none" w:sz="0" w:space="0" w:color="auto"/>
        <w:left w:val="none" w:sz="0" w:space="0" w:color="auto"/>
        <w:bottom w:val="none" w:sz="0" w:space="0" w:color="auto"/>
        <w:right w:val="none" w:sz="0" w:space="0" w:color="auto"/>
      </w:divBdr>
    </w:div>
    <w:div w:id="167604439">
      <w:bodyDiv w:val="1"/>
      <w:marLeft w:val="0"/>
      <w:marRight w:val="0"/>
      <w:marTop w:val="0"/>
      <w:marBottom w:val="0"/>
      <w:divBdr>
        <w:top w:val="none" w:sz="0" w:space="0" w:color="auto"/>
        <w:left w:val="none" w:sz="0" w:space="0" w:color="auto"/>
        <w:bottom w:val="none" w:sz="0" w:space="0" w:color="auto"/>
        <w:right w:val="none" w:sz="0" w:space="0" w:color="auto"/>
      </w:divBdr>
    </w:div>
    <w:div w:id="180358397">
      <w:bodyDiv w:val="1"/>
      <w:marLeft w:val="0"/>
      <w:marRight w:val="0"/>
      <w:marTop w:val="0"/>
      <w:marBottom w:val="0"/>
      <w:divBdr>
        <w:top w:val="none" w:sz="0" w:space="0" w:color="auto"/>
        <w:left w:val="none" w:sz="0" w:space="0" w:color="auto"/>
        <w:bottom w:val="none" w:sz="0" w:space="0" w:color="auto"/>
        <w:right w:val="none" w:sz="0" w:space="0" w:color="auto"/>
      </w:divBdr>
    </w:div>
    <w:div w:id="379550050">
      <w:bodyDiv w:val="1"/>
      <w:marLeft w:val="0"/>
      <w:marRight w:val="0"/>
      <w:marTop w:val="0"/>
      <w:marBottom w:val="0"/>
      <w:divBdr>
        <w:top w:val="none" w:sz="0" w:space="0" w:color="auto"/>
        <w:left w:val="none" w:sz="0" w:space="0" w:color="auto"/>
        <w:bottom w:val="none" w:sz="0" w:space="0" w:color="auto"/>
        <w:right w:val="none" w:sz="0" w:space="0" w:color="auto"/>
      </w:divBdr>
    </w:div>
    <w:div w:id="423459800">
      <w:bodyDiv w:val="1"/>
      <w:marLeft w:val="0"/>
      <w:marRight w:val="0"/>
      <w:marTop w:val="0"/>
      <w:marBottom w:val="0"/>
      <w:divBdr>
        <w:top w:val="none" w:sz="0" w:space="0" w:color="auto"/>
        <w:left w:val="none" w:sz="0" w:space="0" w:color="auto"/>
        <w:bottom w:val="none" w:sz="0" w:space="0" w:color="auto"/>
        <w:right w:val="none" w:sz="0" w:space="0" w:color="auto"/>
      </w:divBdr>
    </w:div>
    <w:div w:id="470564158">
      <w:bodyDiv w:val="1"/>
      <w:marLeft w:val="0"/>
      <w:marRight w:val="0"/>
      <w:marTop w:val="0"/>
      <w:marBottom w:val="0"/>
      <w:divBdr>
        <w:top w:val="none" w:sz="0" w:space="0" w:color="auto"/>
        <w:left w:val="none" w:sz="0" w:space="0" w:color="auto"/>
        <w:bottom w:val="none" w:sz="0" w:space="0" w:color="auto"/>
        <w:right w:val="none" w:sz="0" w:space="0" w:color="auto"/>
      </w:divBdr>
    </w:div>
    <w:div w:id="489102025">
      <w:bodyDiv w:val="1"/>
      <w:marLeft w:val="0"/>
      <w:marRight w:val="0"/>
      <w:marTop w:val="0"/>
      <w:marBottom w:val="0"/>
      <w:divBdr>
        <w:top w:val="none" w:sz="0" w:space="0" w:color="auto"/>
        <w:left w:val="none" w:sz="0" w:space="0" w:color="auto"/>
        <w:bottom w:val="none" w:sz="0" w:space="0" w:color="auto"/>
        <w:right w:val="none" w:sz="0" w:space="0" w:color="auto"/>
      </w:divBdr>
    </w:div>
    <w:div w:id="598220437">
      <w:bodyDiv w:val="1"/>
      <w:marLeft w:val="0"/>
      <w:marRight w:val="0"/>
      <w:marTop w:val="0"/>
      <w:marBottom w:val="0"/>
      <w:divBdr>
        <w:top w:val="none" w:sz="0" w:space="0" w:color="auto"/>
        <w:left w:val="none" w:sz="0" w:space="0" w:color="auto"/>
        <w:bottom w:val="none" w:sz="0" w:space="0" w:color="auto"/>
        <w:right w:val="none" w:sz="0" w:space="0" w:color="auto"/>
      </w:divBdr>
    </w:div>
    <w:div w:id="609433122">
      <w:bodyDiv w:val="1"/>
      <w:marLeft w:val="0"/>
      <w:marRight w:val="0"/>
      <w:marTop w:val="0"/>
      <w:marBottom w:val="0"/>
      <w:divBdr>
        <w:top w:val="none" w:sz="0" w:space="0" w:color="auto"/>
        <w:left w:val="none" w:sz="0" w:space="0" w:color="auto"/>
        <w:bottom w:val="none" w:sz="0" w:space="0" w:color="auto"/>
        <w:right w:val="none" w:sz="0" w:space="0" w:color="auto"/>
      </w:divBdr>
    </w:div>
    <w:div w:id="623461699">
      <w:bodyDiv w:val="1"/>
      <w:marLeft w:val="0"/>
      <w:marRight w:val="0"/>
      <w:marTop w:val="0"/>
      <w:marBottom w:val="0"/>
      <w:divBdr>
        <w:top w:val="none" w:sz="0" w:space="0" w:color="auto"/>
        <w:left w:val="none" w:sz="0" w:space="0" w:color="auto"/>
        <w:bottom w:val="none" w:sz="0" w:space="0" w:color="auto"/>
        <w:right w:val="none" w:sz="0" w:space="0" w:color="auto"/>
      </w:divBdr>
    </w:div>
    <w:div w:id="710107502">
      <w:bodyDiv w:val="1"/>
      <w:marLeft w:val="0"/>
      <w:marRight w:val="0"/>
      <w:marTop w:val="0"/>
      <w:marBottom w:val="0"/>
      <w:divBdr>
        <w:top w:val="none" w:sz="0" w:space="0" w:color="auto"/>
        <w:left w:val="none" w:sz="0" w:space="0" w:color="auto"/>
        <w:bottom w:val="none" w:sz="0" w:space="0" w:color="auto"/>
        <w:right w:val="none" w:sz="0" w:space="0" w:color="auto"/>
      </w:divBdr>
    </w:div>
    <w:div w:id="819611205">
      <w:bodyDiv w:val="1"/>
      <w:marLeft w:val="0"/>
      <w:marRight w:val="0"/>
      <w:marTop w:val="0"/>
      <w:marBottom w:val="0"/>
      <w:divBdr>
        <w:top w:val="none" w:sz="0" w:space="0" w:color="auto"/>
        <w:left w:val="none" w:sz="0" w:space="0" w:color="auto"/>
        <w:bottom w:val="none" w:sz="0" w:space="0" w:color="auto"/>
        <w:right w:val="none" w:sz="0" w:space="0" w:color="auto"/>
      </w:divBdr>
    </w:div>
    <w:div w:id="885411740">
      <w:bodyDiv w:val="1"/>
      <w:marLeft w:val="0"/>
      <w:marRight w:val="0"/>
      <w:marTop w:val="0"/>
      <w:marBottom w:val="0"/>
      <w:divBdr>
        <w:top w:val="none" w:sz="0" w:space="0" w:color="auto"/>
        <w:left w:val="none" w:sz="0" w:space="0" w:color="auto"/>
        <w:bottom w:val="none" w:sz="0" w:space="0" w:color="auto"/>
        <w:right w:val="none" w:sz="0" w:space="0" w:color="auto"/>
      </w:divBdr>
    </w:div>
    <w:div w:id="1026559055">
      <w:bodyDiv w:val="1"/>
      <w:marLeft w:val="0"/>
      <w:marRight w:val="0"/>
      <w:marTop w:val="0"/>
      <w:marBottom w:val="0"/>
      <w:divBdr>
        <w:top w:val="none" w:sz="0" w:space="0" w:color="auto"/>
        <w:left w:val="none" w:sz="0" w:space="0" w:color="auto"/>
        <w:bottom w:val="none" w:sz="0" w:space="0" w:color="auto"/>
        <w:right w:val="none" w:sz="0" w:space="0" w:color="auto"/>
      </w:divBdr>
    </w:div>
    <w:div w:id="1072696121">
      <w:bodyDiv w:val="1"/>
      <w:marLeft w:val="0"/>
      <w:marRight w:val="0"/>
      <w:marTop w:val="0"/>
      <w:marBottom w:val="0"/>
      <w:divBdr>
        <w:top w:val="none" w:sz="0" w:space="0" w:color="auto"/>
        <w:left w:val="none" w:sz="0" w:space="0" w:color="auto"/>
        <w:bottom w:val="none" w:sz="0" w:space="0" w:color="auto"/>
        <w:right w:val="none" w:sz="0" w:space="0" w:color="auto"/>
      </w:divBdr>
    </w:div>
    <w:div w:id="1156721959">
      <w:bodyDiv w:val="1"/>
      <w:marLeft w:val="0"/>
      <w:marRight w:val="0"/>
      <w:marTop w:val="0"/>
      <w:marBottom w:val="0"/>
      <w:divBdr>
        <w:top w:val="none" w:sz="0" w:space="0" w:color="auto"/>
        <w:left w:val="none" w:sz="0" w:space="0" w:color="auto"/>
        <w:bottom w:val="none" w:sz="0" w:space="0" w:color="auto"/>
        <w:right w:val="none" w:sz="0" w:space="0" w:color="auto"/>
      </w:divBdr>
    </w:div>
    <w:div w:id="1401560462">
      <w:bodyDiv w:val="1"/>
      <w:marLeft w:val="0"/>
      <w:marRight w:val="0"/>
      <w:marTop w:val="0"/>
      <w:marBottom w:val="0"/>
      <w:divBdr>
        <w:top w:val="none" w:sz="0" w:space="0" w:color="auto"/>
        <w:left w:val="none" w:sz="0" w:space="0" w:color="auto"/>
        <w:bottom w:val="none" w:sz="0" w:space="0" w:color="auto"/>
        <w:right w:val="none" w:sz="0" w:space="0" w:color="auto"/>
      </w:divBdr>
    </w:div>
    <w:div w:id="1586723897">
      <w:bodyDiv w:val="1"/>
      <w:marLeft w:val="0"/>
      <w:marRight w:val="0"/>
      <w:marTop w:val="0"/>
      <w:marBottom w:val="0"/>
      <w:divBdr>
        <w:top w:val="none" w:sz="0" w:space="0" w:color="auto"/>
        <w:left w:val="none" w:sz="0" w:space="0" w:color="auto"/>
        <w:bottom w:val="none" w:sz="0" w:space="0" w:color="auto"/>
        <w:right w:val="none" w:sz="0" w:space="0" w:color="auto"/>
      </w:divBdr>
    </w:div>
    <w:div w:id="1714113297">
      <w:bodyDiv w:val="1"/>
      <w:marLeft w:val="0"/>
      <w:marRight w:val="0"/>
      <w:marTop w:val="0"/>
      <w:marBottom w:val="0"/>
      <w:divBdr>
        <w:top w:val="none" w:sz="0" w:space="0" w:color="auto"/>
        <w:left w:val="none" w:sz="0" w:space="0" w:color="auto"/>
        <w:bottom w:val="none" w:sz="0" w:space="0" w:color="auto"/>
        <w:right w:val="none" w:sz="0" w:space="0" w:color="auto"/>
      </w:divBdr>
    </w:div>
    <w:div w:id="1715735832">
      <w:bodyDiv w:val="1"/>
      <w:marLeft w:val="0"/>
      <w:marRight w:val="0"/>
      <w:marTop w:val="0"/>
      <w:marBottom w:val="0"/>
      <w:divBdr>
        <w:top w:val="none" w:sz="0" w:space="0" w:color="auto"/>
        <w:left w:val="none" w:sz="0" w:space="0" w:color="auto"/>
        <w:bottom w:val="none" w:sz="0" w:space="0" w:color="auto"/>
        <w:right w:val="none" w:sz="0" w:space="0" w:color="auto"/>
      </w:divBdr>
    </w:div>
    <w:div w:id="1905407204">
      <w:bodyDiv w:val="1"/>
      <w:marLeft w:val="0"/>
      <w:marRight w:val="0"/>
      <w:marTop w:val="0"/>
      <w:marBottom w:val="0"/>
      <w:divBdr>
        <w:top w:val="none" w:sz="0" w:space="0" w:color="auto"/>
        <w:left w:val="none" w:sz="0" w:space="0" w:color="auto"/>
        <w:bottom w:val="none" w:sz="0" w:space="0" w:color="auto"/>
        <w:right w:val="none" w:sz="0" w:space="0" w:color="auto"/>
      </w:divBdr>
    </w:div>
    <w:div w:id="194603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ew.king\AppData\Roaming\Microsoft\Templates\OER-Word-Template.dotx" TargetMode="External"/></Relationships>
</file>

<file path=word/theme/theme1.xml><?xml version="1.0" encoding="utf-8"?>
<a:theme xmlns:a="http://schemas.openxmlformats.org/drawingml/2006/main" name="Office Theme">
  <a:themeElements>
    <a:clrScheme name="Custom 1">
      <a:dk1>
        <a:srgbClr val="667A85"/>
      </a:dk1>
      <a:lt1>
        <a:sysClr val="window" lastClr="FFFFFF"/>
      </a:lt1>
      <a:dk2>
        <a:srgbClr val="667A85"/>
      </a:dk2>
      <a:lt2>
        <a:srgbClr val="E3EBEA"/>
      </a:lt2>
      <a:accent1>
        <a:srgbClr val="2A5877"/>
      </a:accent1>
      <a:accent2>
        <a:srgbClr val="0078A9"/>
      </a:accent2>
      <a:accent3>
        <a:srgbClr val="7F7F7F"/>
      </a:accent3>
      <a:accent4>
        <a:srgbClr val="17365D"/>
      </a:accent4>
      <a:accent5>
        <a:srgbClr val="BFBFBF"/>
      </a:accent5>
      <a:accent6>
        <a:srgbClr val="548DD4"/>
      </a:accent6>
      <a:hlink>
        <a:srgbClr val="0078A9"/>
      </a:hlink>
      <a:folHlink>
        <a:srgbClr val="0078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C:\Users\matthew.king\AppData\Roaming\Microsoft\Templates\OER-Word-Template.dotx</Template>
  <TotalTime>2</TotalTime>
  <Pages>7</Pages>
  <Words>1177</Words>
  <Characters>6712</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NOAA</Company>
  <LinksUpToDate>false</LinksUpToDate>
  <CharactersWithSpaces>7874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King</dc:creator>
  <cp:lastModifiedBy>Brian Kennedy</cp:lastModifiedBy>
  <cp:revision>2</cp:revision>
  <dcterms:created xsi:type="dcterms:W3CDTF">2017-04-19T14:36:00Z</dcterms:created>
  <dcterms:modified xsi:type="dcterms:W3CDTF">2017-04-19T14:36:00Z</dcterms:modified>
</cp:coreProperties>
</file>