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ACFF" w14:textId="77777777" w:rsidR="006A587A" w:rsidRDefault="006A587A" w:rsidP="006A587A">
      <w:pPr>
        <w:pStyle w:val="Title"/>
      </w:pPr>
      <w:bookmarkStart w:id="0" w:name="_GoBack"/>
      <w:bookmarkEnd w:id="0"/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667A85"/>
          <w:left w:val="single" w:sz="6" w:space="0" w:color="667A85"/>
          <w:bottom w:val="single" w:sz="6" w:space="0" w:color="667A85"/>
          <w:right w:val="single" w:sz="6" w:space="0" w:color="667A85"/>
          <w:insideH w:val="single" w:sz="6" w:space="0" w:color="667A8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150"/>
        <w:gridCol w:w="2310"/>
        <w:gridCol w:w="2310"/>
      </w:tblGrid>
      <w:tr w:rsidR="006A587A" w:rsidRPr="006A587A" w14:paraId="262C778E" w14:textId="77777777" w:rsidTr="00C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31946D28" w14:textId="77777777" w:rsidR="006A587A" w:rsidRPr="006A587A" w:rsidRDefault="006A587A" w:rsidP="006A587A">
            <w:pPr>
              <w:rPr>
                <w:sz w:val="20"/>
                <w:szCs w:val="24"/>
              </w:rPr>
            </w:pPr>
            <w:r w:rsidRPr="006A587A">
              <w:rPr>
                <w:color w:val="FFFFFF" w:themeColor="background1"/>
                <w:szCs w:val="24"/>
              </w:rPr>
              <w:t xml:space="preserve">Dive </w:t>
            </w:r>
            <w:r>
              <w:rPr>
                <w:color w:val="FFFFFF" w:themeColor="background1"/>
                <w:szCs w:val="24"/>
              </w:rPr>
              <w:t>Information</w:t>
            </w:r>
          </w:p>
        </w:tc>
      </w:tr>
      <w:tr w:rsidR="006A4C78" w:rsidRPr="006A587A" w14:paraId="03028330" w14:textId="77777777" w:rsidTr="006A4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F34084" w14:textId="77777777" w:rsidR="006A4C78" w:rsidRPr="00675DF0" w:rsidRDefault="006A4C78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Dive Map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8FED372" w14:textId="5B38CE2D" w:rsidR="006A4C78" w:rsidRPr="006A587A" w:rsidRDefault="00A178D2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drawing>
                <wp:inline distT="0" distB="0" distL="0" distR="0" wp14:anchorId="2D4A6FFD" wp14:editId="0981C4BF">
                  <wp:extent cx="4254500" cy="3173730"/>
                  <wp:effectExtent l="0" t="0" r="1270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7-05-10 at 2.00.51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0" cy="317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87A" w:rsidRPr="006A587A" w14:paraId="46D24E45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6F7E34" w14:textId="77777777" w:rsidR="006A587A" w:rsidRPr="00675DF0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Site Name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A493DBC" w14:textId="67A33520" w:rsidR="006A587A" w:rsidRPr="006A587A" w:rsidRDefault="003506CB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Deep Engineering test</w:t>
            </w:r>
          </w:p>
        </w:tc>
      </w:tr>
      <w:tr w:rsidR="006A587A" w:rsidRPr="006A587A" w14:paraId="3C73E07B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117DB1" w14:textId="77777777" w:rsidR="006A587A" w:rsidRPr="006A587A" w:rsidRDefault="000B7225" w:rsidP="000B7225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Expedition Coordinator(s)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0FB3DB" w14:textId="013BC396" w:rsidR="006A587A" w:rsidRPr="006A587A" w:rsidRDefault="000B7225" w:rsidP="00B2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Brian RC Kennedy</w:t>
            </w:r>
          </w:p>
        </w:tc>
      </w:tr>
      <w:tr w:rsidR="006A587A" w:rsidRPr="006A587A" w14:paraId="02C2E81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4779557" w14:textId="77777777" w:rsidR="006A587A" w:rsidRPr="00675DF0" w:rsidRDefault="000B7225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ROV Lead(s)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AA90F76" w14:textId="36CBDBDD" w:rsidR="006A587A" w:rsidRPr="006A587A" w:rsidRDefault="00B8497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 w:rsidRPr="00B8497D">
              <w:rPr>
                <w:sz w:val="20"/>
                <w:szCs w:val="24"/>
              </w:rPr>
              <w:t xml:space="preserve">Karl </w:t>
            </w:r>
            <w:proofErr w:type="spellStart"/>
            <w:r w:rsidRPr="00B8497D">
              <w:rPr>
                <w:sz w:val="20"/>
                <w:szCs w:val="24"/>
              </w:rPr>
              <w:t>McLetchie</w:t>
            </w:r>
            <w:proofErr w:type="spellEnd"/>
          </w:p>
        </w:tc>
      </w:tr>
      <w:tr w:rsidR="006A587A" w:rsidRPr="006A587A" w14:paraId="4AB69001" w14:textId="77777777" w:rsidTr="00B8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A4E0250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Science Team Lead(s)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BB6FA2" w14:textId="37FC269F" w:rsidR="006A587A" w:rsidRPr="006A587A" w:rsidRDefault="00B869F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Frank </w:t>
            </w:r>
            <w:proofErr w:type="spellStart"/>
            <w:r>
              <w:rPr>
                <w:sz w:val="20"/>
                <w:szCs w:val="24"/>
              </w:rPr>
              <w:t>Cantelas</w:t>
            </w:r>
            <w:proofErr w:type="spellEnd"/>
            <w:r>
              <w:rPr>
                <w:sz w:val="20"/>
                <w:szCs w:val="24"/>
              </w:rPr>
              <w:t xml:space="preserve"> and James Delgado</w:t>
            </w:r>
          </w:p>
        </w:tc>
      </w:tr>
      <w:tr w:rsidR="006A587A" w:rsidRPr="006A587A" w14:paraId="5033AAD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8BF5226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General Area Descriptor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F6933" w14:textId="20DDAAF3" w:rsidR="006A587A" w:rsidRPr="006A587A" w:rsidRDefault="00B25E4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South of Oahu</w:t>
            </w:r>
          </w:p>
        </w:tc>
      </w:tr>
      <w:tr w:rsidR="00675DF0" w:rsidRPr="006A587A" w14:paraId="3A9F94BF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692E91E3" w14:textId="77777777" w:rsidR="00675DF0" w:rsidRPr="00675DF0" w:rsidRDefault="00675DF0" w:rsidP="00675DF0">
            <w:pPr>
              <w:rPr>
                <w:rStyle w:val="Strong"/>
              </w:rPr>
            </w:pPr>
            <w:r w:rsidRPr="00675DF0">
              <w:rPr>
                <w:color w:val="FFFFFF" w:themeColor="background1"/>
                <w:szCs w:val="24"/>
              </w:rPr>
              <w:t>ROV Dive Name</w:t>
            </w:r>
          </w:p>
        </w:tc>
      </w:tr>
      <w:tr w:rsidR="00675DF0" w:rsidRPr="006A587A" w14:paraId="38F95DA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71A30B7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Cru</w:t>
            </w:r>
            <w:r>
              <w:rPr>
                <w:color w:val="auto"/>
                <w:sz w:val="20"/>
                <w:szCs w:val="24"/>
              </w:rPr>
              <w:t>i</w:t>
            </w:r>
            <w:r w:rsidRPr="00675DF0">
              <w:rPr>
                <w:color w:val="auto"/>
                <w:sz w:val="20"/>
                <w:szCs w:val="24"/>
              </w:rPr>
              <w:t>se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2CBA156" w14:textId="3F6FE37A" w:rsidR="00675DF0" w:rsidRPr="002338E0" w:rsidRDefault="00B8497D" w:rsidP="00B25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EX-1</w:t>
            </w:r>
            <w:r w:rsidR="00B25E4D">
              <w:rPr>
                <w:sz w:val="20"/>
              </w:rPr>
              <w:t>6-08</w:t>
            </w:r>
          </w:p>
        </w:tc>
      </w:tr>
      <w:tr w:rsidR="00675DF0" w:rsidRPr="006A587A" w14:paraId="22539654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18B6BDF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Leg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B6226D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75DF0" w:rsidRPr="006A587A" w14:paraId="720AB7B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BBAC930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Dive Number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7C52AE0" w14:textId="4B8BBB9A" w:rsidR="00675DF0" w:rsidRPr="002338E0" w:rsidRDefault="006F33EA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75DF0" w:rsidRPr="00675DF0" w14:paraId="5FA310E6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2036568D" w14:textId="77777777" w:rsidR="00675DF0" w:rsidRPr="00675DF0" w:rsidRDefault="00675DF0" w:rsidP="009731DA">
            <w:pPr>
              <w:rPr>
                <w:rStyle w:val="Strong"/>
              </w:rPr>
            </w:pPr>
            <w:r>
              <w:rPr>
                <w:color w:val="FFFFFF" w:themeColor="background1"/>
                <w:szCs w:val="24"/>
              </w:rPr>
              <w:t>Equipment Deployed</w:t>
            </w:r>
          </w:p>
        </w:tc>
      </w:tr>
      <w:tr w:rsidR="00675DF0" w:rsidRPr="006A587A" w14:paraId="1959EC3C" w14:textId="77777777" w:rsidTr="0097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CC31CE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9F750A" w14:textId="77777777" w:rsidR="00675DF0" w:rsidRPr="002338E0" w:rsidRDefault="000B7225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 (D2)</w:t>
            </w:r>
          </w:p>
        </w:tc>
      </w:tr>
      <w:tr w:rsidR="00675DF0" w:rsidRPr="006A587A" w14:paraId="52FE4805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9C866FB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Camera Platform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82372F8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Seirios</w:t>
            </w:r>
          </w:p>
        </w:tc>
      </w:tr>
      <w:tr w:rsidR="002338E0" w:rsidRPr="006A587A" w14:paraId="5B1C2FCF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01DBCF0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Measurements</w:t>
            </w:r>
          </w:p>
        </w:tc>
        <w:bookmarkStart w:id="1" w:name="Check1"/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FE603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</w:t>
            </w:r>
            <w:r w:rsidRPr="002338E0">
              <w:rPr>
                <w:sz w:val="20"/>
              </w:rPr>
              <w:t>CTD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62E92AC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Depth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3BD957A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Altitude</w:t>
            </w:r>
          </w:p>
        </w:tc>
      </w:tr>
      <w:tr w:rsidR="002338E0" w:rsidRPr="006A587A" w14:paraId="7F357536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6362F6FB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6A9F2C4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Scanning Sonar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0D3458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USBL Position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41E732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Heading</w:t>
            </w:r>
          </w:p>
        </w:tc>
      </w:tr>
      <w:tr w:rsidR="002338E0" w:rsidRPr="006A587A" w14:paraId="5BBD2AF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0DEA016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7B0556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Pitch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C9B328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Roll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EEAAB60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1</w:t>
            </w:r>
          </w:p>
        </w:tc>
      </w:tr>
      <w:tr w:rsidR="002338E0" w:rsidRPr="006A587A" w14:paraId="02AEDBEA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325185A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123DC08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2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7BD069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1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9B3682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2</w:t>
            </w:r>
          </w:p>
        </w:tc>
      </w:tr>
      <w:tr w:rsidR="002338E0" w:rsidRPr="006A587A" w14:paraId="1C92779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9374148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7D00D26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3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9538C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4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0B813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D83939">
              <w:rPr>
                <w:sz w:val="20"/>
                <w:lang w:bidi="en-US"/>
              </w:rPr>
            </w:r>
            <w:r w:rsidR="00D83939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5</w:t>
            </w:r>
          </w:p>
        </w:tc>
      </w:tr>
      <w:tr w:rsidR="002338E0" w:rsidRPr="006A587A" w14:paraId="57B82D67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A018DCE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Equipment Malfunctions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8A9DE0B" w14:textId="7B2EE28D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6ED2CD42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FB2A75A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Dive Summary</w:t>
            </w:r>
            <w:r>
              <w:rPr>
                <w:color w:val="auto"/>
                <w:sz w:val="20"/>
                <w:szCs w:val="24"/>
              </w:rPr>
              <w:br/>
            </w:r>
            <w:r w:rsidRPr="00745B3A">
              <w:rPr>
                <w:b w:val="0"/>
                <w:color w:val="auto"/>
                <w:sz w:val="20"/>
                <w:szCs w:val="24"/>
              </w:rPr>
              <w:t>(from processed ROV data)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F57893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ab/>
              <w:t xml:space="preserve">  Dive Summary:</w:t>
            </w:r>
            <w:r w:rsidRPr="006F33EA">
              <w:rPr>
                <w:sz w:val="20"/>
                <w:lang w:bidi="en-US"/>
              </w:rPr>
              <w:tab/>
              <w:t>EX1608_DIVE04</w:t>
            </w:r>
          </w:p>
          <w:p w14:paraId="2B1F8E5F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>^^^^^^^^^^^^^^^^^^^^^^^^^^^^^^^^^^^^^^^^^^^^^^^^^^^</w:t>
            </w:r>
          </w:p>
          <w:p w14:paraId="74A5ACCC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>In Water:</w:t>
            </w: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  <w:t xml:space="preserve"> 2016-12-06T23:53:10.434000</w:t>
            </w:r>
          </w:p>
          <w:p w14:paraId="12E30998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  <w:t xml:space="preserve"> 21°, 03.193' </w:t>
            </w:r>
            <w:proofErr w:type="gramStart"/>
            <w:r w:rsidRPr="006F33EA">
              <w:rPr>
                <w:sz w:val="20"/>
                <w:lang w:bidi="en-US"/>
              </w:rPr>
              <w:t>N ;</w:t>
            </w:r>
            <w:proofErr w:type="gramEnd"/>
            <w:r w:rsidRPr="006F33EA">
              <w:rPr>
                <w:sz w:val="20"/>
                <w:lang w:bidi="en-US"/>
              </w:rPr>
              <w:t xml:space="preserve"> 158°, 27.539' W</w:t>
            </w:r>
          </w:p>
          <w:p w14:paraId="2AF3CCE2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6607CA93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>Out Water:</w:t>
            </w: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  <w:t xml:space="preserve"> 2016-12-07T03:41:54.288000</w:t>
            </w:r>
          </w:p>
          <w:p w14:paraId="53F34663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  <w:t xml:space="preserve"> 21°, 03.268' </w:t>
            </w:r>
            <w:proofErr w:type="gramStart"/>
            <w:r w:rsidRPr="006F33EA">
              <w:rPr>
                <w:sz w:val="20"/>
                <w:lang w:bidi="en-US"/>
              </w:rPr>
              <w:t>N ;</w:t>
            </w:r>
            <w:proofErr w:type="gramEnd"/>
            <w:r w:rsidRPr="006F33EA">
              <w:rPr>
                <w:sz w:val="20"/>
                <w:lang w:bidi="en-US"/>
              </w:rPr>
              <w:t xml:space="preserve"> 158°, 28.055' W</w:t>
            </w:r>
          </w:p>
          <w:p w14:paraId="36E02DC4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51487DF6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>Dive duration:</w:t>
            </w: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  <w:t xml:space="preserve"> 3:48:43</w:t>
            </w:r>
          </w:p>
          <w:p w14:paraId="65152453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771F7BCF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>Bottom Time:</w:t>
            </w: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  <w:t>N/A</w:t>
            </w:r>
          </w:p>
          <w:p w14:paraId="0DDDB77A" w14:textId="77777777" w:rsidR="006F33EA" w:rsidRPr="006F33EA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</w:p>
          <w:p w14:paraId="13CB06DB" w14:textId="0DD47FCA" w:rsidR="002338E0" w:rsidRPr="002338E0" w:rsidRDefault="006F33EA" w:rsidP="006F3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6F33EA">
              <w:rPr>
                <w:sz w:val="20"/>
                <w:lang w:bidi="en-US"/>
              </w:rPr>
              <w:t xml:space="preserve">Max. depth: </w:t>
            </w:r>
            <w:r w:rsidRPr="006F33EA">
              <w:rPr>
                <w:sz w:val="20"/>
                <w:lang w:bidi="en-US"/>
              </w:rPr>
              <w:tab/>
            </w:r>
            <w:r w:rsidRPr="006F33EA">
              <w:rPr>
                <w:sz w:val="20"/>
                <w:lang w:bidi="en-US"/>
              </w:rPr>
              <w:tab/>
              <w:t xml:space="preserve"> 3305.0 m</w:t>
            </w:r>
          </w:p>
        </w:tc>
      </w:tr>
      <w:tr w:rsidR="002338E0" w:rsidRPr="006A587A" w14:paraId="1AEA69BF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1944AE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Special Notes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6C89AC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11FFAFA4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DE78B58" w14:textId="77777777" w:rsidR="002338E0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Scientists Involved</w:t>
            </w:r>
          </w:p>
          <w:p w14:paraId="26D98956" w14:textId="77777777" w:rsidR="00745B3A" w:rsidRPr="00745B3A" w:rsidRDefault="00745B3A" w:rsidP="002338E0">
            <w:pPr>
              <w:jc w:val="right"/>
              <w:rPr>
                <w:b w:val="0"/>
                <w:color w:val="auto"/>
                <w:sz w:val="20"/>
                <w:szCs w:val="24"/>
              </w:rPr>
            </w:pPr>
            <w:r w:rsidRPr="00745B3A">
              <w:rPr>
                <w:b w:val="0"/>
                <w:color w:val="auto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765DF8" w14:textId="12711B5B" w:rsidR="002338E0" w:rsidRPr="002338E0" w:rsidRDefault="0039104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none</w:t>
            </w:r>
          </w:p>
        </w:tc>
      </w:tr>
      <w:tr w:rsidR="00745B3A" w:rsidRPr="006A587A" w14:paraId="1F27ED49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901D111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Purpose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5BE4347" w14:textId="69F36785" w:rsidR="00745B3A" w:rsidRPr="002338E0" w:rsidRDefault="0039104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Deep water test of</w:t>
            </w:r>
            <w:r w:rsidR="00B25E4D">
              <w:rPr>
                <w:sz w:val="20"/>
                <w:lang w:bidi="en-US"/>
              </w:rPr>
              <w:t xml:space="preserve"> ROV systems</w:t>
            </w:r>
            <w:r>
              <w:rPr>
                <w:sz w:val="20"/>
                <w:lang w:bidi="en-US"/>
              </w:rPr>
              <w:t xml:space="preserve"> and traction winch</w:t>
            </w:r>
          </w:p>
        </w:tc>
      </w:tr>
      <w:tr w:rsidR="00745B3A" w:rsidRPr="006A587A" w14:paraId="26AC057A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9C6D1F9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Description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B723019" w14:textId="523CA824" w:rsidR="00745B3A" w:rsidRPr="002338E0" w:rsidRDefault="00B25E4D" w:rsidP="00391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This dive was devoted to engineering trials of the ROV and Telepresence systems. </w:t>
            </w:r>
            <w:r w:rsidR="00391040">
              <w:rPr>
                <w:sz w:val="20"/>
                <w:lang w:bidi="en-US"/>
              </w:rPr>
              <w:t>The ROV was lowered to 3305 meters to pressure test the ROV and assess the traction winch</w:t>
            </w:r>
            <w:r w:rsidR="00AB46BB">
              <w:rPr>
                <w:sz w:val="20"/>
                <w:lang w:bidi="en-US"/>
              </w:rPr>
              <w:t>.</w:t>
            </w:r>
            <w:r w:rsidR="00A178D2">
              <w:rPr>
                <w:sz w:val="20"/>
                <w:lang w:bidi="en-US"/>
              </w:rPr>
              <w:t xml:space="preserve"> The ROV never made bottom contact. </w:t>
            </w:r>
          </w:p>
        </w:tc>
      </w:tr>
      <w:tr w:rsidR="006E630B" w:rsidRPr="006A587A" w14:paraId="514F5EE2" w14:textId="77777777" w:rsidTr="006E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05ADD5B" w14:textId="77777777" w:rsidR="006E630B" w:rsidRPr="006E630B" w:rsidRDefault="006E630B" w:rsidP="006E630B">
            <w:pPr>
              <w:rPr>
                <w:color w:val="auto"/>
                <w:sz w:val="20"/>
                <w:szCs w:val="24"/>
              </w:rPr>
            </w:pPr>
            <w:r w:rsidRPr="006E630B">
              <w:rPr>
                <w:color w:val="auto"/>
                <w:sz w:val="20"/>
                <w:szCs w:val="24"/>
              </w:rPr>
              <w:t>Overall Map of the ROV Dive Area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EAC334" w14:textId="77777777" w:rsidR="006E630B" w:rsidRPr="006E630B" w:rsidRDefault="006E630B" w:rsidP="006E6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bidi="en-US"/>
              </w:rPr>
            </w:pPr>
            <w:r w:rsidRPr="006E630B">
              <w:rPr>
                <w:b/>
                <w:sz w:val="20"/>
                <w:lang w:bidi="en-US"/>
              </w:rPr>
              <w:t>Close-up Map of Main Dive Site</w:t>
            </w:r>
          </w:p>
        </w:tc>
      </w:tr>
      <w:tr w:rsidR="006E630B" w:rsidRPr="006A587A" w14:paraId="4EC12030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CF7D865" w14:textId="564EDF66" w:rsidR="006E630B" w:rsidRPr="00DC42BB" w:rsidRDefault="00B25E4D" w:rsidP="00DC42BB">
            <w:pPr>
              <w:rPr>
                <w:b w:val="0"/>
                <w:color w:val="auto"/>
                <w:sz w:val="20"/>
                <w:szCs w:val="24"/>
              </w:rPr>
            </w:pPr>
            <w:r>
              <w:rPr>
                <w:b w:val="0"/>
                <w:color w:val="auto"/>
                <w:sz w:val="20"/>
                <w:szCs w:val="24"/>
              </w:rPr>
              <w:lastRenderedPageBreak/>
              <w:t>None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B3581CA" w14:textId="2ADD254C" w:rsidR="006E630B" w:rsidRPr="00DC42BB" w:rsidRDefault="00B25E4D" w:rsidP="00DC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None</w:t>
            </w:r>
          </w:p>
        </w:tc>
      </w:tr>
      <w:tr w:rsidR="006E630B" w:rsidRPr="006A587A" w14:paraId="51567BEE" w14:textId="77777777" w:rsidTr="00B25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1FCAA60" w14:textId="77777777" w:rsidR="006E630B" w:rsidRPr="00DC42BB" w:rsidRDefault="006E630B" w:rsidP="00DC42BB">
            <w:pPr>
              <w:rPr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5211605" w14:textId="77777777" w:rsidR="006E630B" w:rsidRPr="00DC42BB" w:rsidRDefault="006E630B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6E630B" w:rsidRPr="006E630B" w14:paraId="2D5B9C3C" w14:textId="77777777" w:rsidTr="00310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DDD498D" w14:textId="77777777" w:rsidR="006E630B" w:rsidRPr="006E630B" w:rsidRDefault="006E630B" w:rsidP="009731DA">
            <w:pPr>
              <w:rPr>
                <w:sz w:val="20"/>
                <w:lang w:bidi="en-US"/>
              </w:rPr>
            </w:pPr>
            <w:r>
              <w:rPr>
                <w:color w:val="auto"/>
                <w:sz w:val="20"/>
                <w:szCs w:val="24"/>
              </w:rPr>
              <w:t>Representative Photos of the Dive</w:t>
            </w:r>
          </w:p>
        </w:tc>
      </w:tr>
      <w:tr w:rsidR="006E630B" w:rsidRPr="002338E0" w14:paraId="488F720B" w14:textId="77777777" w:rsidTr="00BB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2E8586EF" w14:textId="673E6049" w:rsidR="006E630B" w:rsidRPr="00DC42BB" w:rsidRDefault="008D6171" w:rsidP="00DC42BB">
            <w:pPr>
              <w:rPr>
                <w:b w:val="0"/>
              </w:rPr>
            </w:pPr>
            <w:r>
              <w:rPr>
                <w:b w:val="0"/>
              </w:rPr>
              <w:t>None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3965032" w14:textId="5F00B96B" w:rsidR="006E630B" w:rsidRPr="00DC42BB" w:rsidRDefault="008D6171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6E630B" w:rsidRPr="006A587A" w14:paraId="490006CA" w14:textId="77777777" w:rsidTr="006E6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4216EEB5" w14:textId="423380FA" w:rsidR="006E630B" w:rsidRPr="00DC42BB" w:rsidRDefault="008D6171" w:rsidP="00DC42BB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NA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4D06003" w14:textId="670D5F21" w:rsidR="006E630B" w:rsidRPr="00DC42BB" w:rsidRDefault="008D6171" w:rsidP="00DC42BB">
            <w:pPr>
              <w:pStyle w:val="Subtit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</w:t>
            </w:r>
          </w:p>
        </w:tc>
      </w:tr>
    </w:tbl>
    <w:p w14:paraId="6A6700A7" w14:textId="77777777" w:rsidR="001D67EE" w:rsidRDefault="001D67EE" w:rsidP="001D67EE"/>
    <w:p w14:paraId="0C910620" w14:textId="77777777" w:rsidR="001D67EE" w:rsidRPr="001D67EE" w:rsidRDefault="001D67EE" w:rsidP="001D67EE">
      <w:pPr>
        <w:rPr>
          <w:b/>
        </w:rPr>
      </w:pPr>
      <w:r w:rsidRPr="001D67EE">
        <w:rPr>
          <w:b/>
        </w:rPr>
        <w:t>Please direct inquiries to:</w:t>
      </w:r>
    </w:p>
    <w:p w14:paraId="32A4ABFA" w14:textId="77777777" w:rsidR="000B2429" w:rsidRPr="00A529D6" w:rsidRDefault="001D67EE" w:rsidP="001D67EE">
      <w:r>
        <w:t>NOAA Office of Ocean Exploration &amp; Research</w:t>
      </w:r>
      <w:r>
        <w:br/>
        <w:t>1315 East-West Highway (SSMC3 10th Floor)</w:t>
      </w:r>
      <w:r>
        <w:br/>
        <w:t>Silver Spring, MD 20910</w:t>
      </w:r>
      <w:r>
        <w:br/>
        <w:t>(301) 734-1014</w:t>
      </w:r>
    </w:p>
    <w:sectPr w:rsidR="000B2429" w:rsidRPr="00A529D6" w:rsidSect="00A529D6">
      <w:footerReference w:type="default" r:id="rId7"/>
      <w:headerReference w:type="firs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BCB26" w14:textId="77777777" w:rsidR="00D83939" w:rsidRDefault="00D83939" w:rsidP="009C2ED4">
      <w:pPr>
        <w:spacing w:after="0" w:line="240" w:lineRule="auto"/>
      </w:pPr>
      <w:r>
        <w:separator/>
      </w:r>
    </w:p>
  </w:endnote>
  <w:endnote w:type="continuationSeparator" w:id="0">
    <w:p w14:paraId="5B392708" w14:textId="77777777" w:rsidR="00D83939" w:rsidRDefault="00D83939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B0D9" w14:textId="77777777"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77CECA3F" wp14:editId="5331C1B4">
          <wp:simplePos x="0" y="0"/>
          <wp:positionH relativeFrom="column">
            <wp:posOffset>-2786</wp:posOffset>
          </wp:positionH>
          <wp:positionV relativeFrom="paragraph">
            <wp:posOffset>-9525</wp:posOffset>
          </wp:positionV>
          <wp:extent cx="1418254" cy="4062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54" cy="40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1091B" wp14:editId="72272E2B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6F17D" w14:textId="77777777" w:rsidR="00A529D6" w:rsidRDefault="00D83939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6531EA">
                                <w:rPr>
                                  <w:noProof/>
                                </w:rPr>
                                <w:t>2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1091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" filled="f" stroked="f">
              <v:textbox>
                <w:txbxContent>
                  <w:p w14:paraId="3FD6F17D" w14:textId="77777777" w:rsidR="00A529D6" w:rsidRDefault="007F460B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B8497D">
                          <w:rPr>
                            <w:noProof/>
                          </w:rPr>
                          <w:t>2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50771" w14:textId="77777777" w:rsidR="00D83939" w:rsidRDefault="00D83939" w:rsidP="009C2ED4">
      <w:pPr>
        <w:spacing w:after="0" w:line="240" w:lineRule="auto"/>
      </w:pPr>
      <w:r>
        <w:separator/>
      </w:r>
    </w:p>
  </w:footnote>
  <w:footnote w:type="continuationSeparator" w:id="0">
    <w:p w14:paraId="4CCE449B" w14:textId="77777777" w:rsidR="00D83939" w:rsidRDefault="00D83939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AC04" w14:textId="77777777" w:rsidR="00A529D6" w:rsidRDefault="00A529D6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4230DE5" wp14:editId="2FD90826">
          <wp:simplePos x="0" y="0"/>
          <wp:positionH relativeFrom="column">
            <wp:posOffset>6058</wp:posOffset>
          </wp:positionH>
          <wp:positionV relativeFrom="paragraph">
            <wp:posOffset>-316865</wp:posOffset>
          </wp:positionV>
          <wp:extent cx="1946275" cy="5575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1A5A3E" wp14:editId="7204DE74">
              <wp:simplePos x="0" y="0"/>
              <wp:positionH relativeFrom="column">
                <wp:posOffset>-914400</wp:posOffset>
              </wp:positionH>
              <wp:positionV relativeFrom="margin">
                <wp:posOffset>-1403985</wp:posOffset>
              </wp:positionV>
              <wp:extent cx="7772400" cy="9144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E3EB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10.55pt;width:6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" fillcolor="#e3ebea" stroked="f" strokeweight="2pt">
              <w10:wrap type="topAndBottom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A"/>
    <w:rsid w:val="00013491"/>
    <w:rsid w:val="000A7183"/>
    <w:rsid w:val="000B2429"/>
    <w:rsid w:val="000B5B84"/>
    <w:rsid w:val="000B7225"/>
    <w:rsid w:val="000F1173"/>
    <w:rsid w:val="00197CC1"/>
    <w:rsid w:val="001D67EE"/>
    <w:rsid w:val="002338E0"/>
    <w:rsid w:val="002971EF"/>
    <w:rsid w:val="002E6028"/>
    <w:rsid w:val="00311AAA"/>
    <w:rsid w:val="003506CB"/>
    <w:rsid w:val="00380D25"/>
    <w:rsid w:val="00391040"/>
    <w:rsid w:val="003B333E"/>
    <w:rsid w:val="00400012"/>
    <w:rsid w:val="004433CD"/>
    <w:rsid w:val="005035F4"/>
    <w:rsid w:val="006531EA"/>
    <w:rsid w:val="006560CB"/>
    <w:rsid w:val="00675DF0"/>
    <w:rsid w:val="006A1A3B"/>
    <w:rsid w:val="006A4C78"/>
    <w:rsid w:val="006A587A"/>
    <w:rsid w:val="006E630B"/>
    <w:rsid w:val="006F33EA"/>
    <w:rsid w:val="00723555"/>
    <w:rsid w:val="00745B3A"/>
    <w:rsid w:val="007F460B"/>
    <w:rsid w:val="008D6171"/>
    <w:rsid w:val="00903DE7"/>
    <w:rsid w:val="00954178"/>
    <w:rsid w:val="009C2ED4"/>
    <w:rsid w:val="009E3723"/>
    <w:rsid w:val="00A03E65"/>
    <w:rsid w:val="00A178D2"/>
    <w:rsid w:val="00A529D6"/>
    <w:rsid w:val="00AB46BB"/>
    <w:rsid w:val="00B042B7"/>
    <w:rsid w:val="00B21F19"/>
    <w:rsid w:val="00B25E4D"/>
    <w:rsid w:val="00B8497D"/>
    <w:rsid w:val="00B869F5"/>
    <w:rsid w:val="00BA5C1A"/>
    <w:rsid w:val="00BB0B6F"/>
    <w:rsid w:val="00BE1C56"/>
    <w:rsid w:val="00BE7F2A"/>
    <w:rsid w:val="00CE416C"/>
    <w:rsid w:val="00D83939"/>
    <w:rsid w:val="00DC42BB"/>
    <w:rsid w:val="00E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8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711A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47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4711A"/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242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2429"/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11A"/>
    <w:pPr>
      <w:numPr>
        <w:ilvl w:val="1"/>
      </w:numPr>
    </w:pPr>
    <w:rPr>
      <w:rFonts w:ascii="Calibri" w:eastAsiaTheme="majorEastAsia" w:hAnsi="Calibri" w:cstheme="majorBidi"/>
      <w:iCs/>
      <w:color w:val="667A85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711A"/>
    <w:rPr>
      <w:rFonts w:ascii="Calibri" w:eastAsiaTheme="majorEastAsia" w:hAnsi="Calibri" w:cstheme="majorBidi"/>
      <w:iCs/>
      <w:color w:val="667A85"/>
      <w:spacing w:val="15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529D6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A529D6"/>
    <w:rPr>
      <w:i/>
      <w:iCs/>
      <w:sz w:val="24"/>
    </w:rPr>
  </w:style>
  <w:style w:type="character" w:styleId="Strong">
    <w:name w:val="Strong"/>
    <w:basedOn w:val="DefaultParagraphFont"/>
    <w:uiPriority w:val="22"/>
    <w:qFormat/>
    <w:rsid w:val="00E4711A"/>
    <w:rPr>
      <w:rFonts w:asciiTheme="minorHAnsi" w:hAnsiTheme="minorHAns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A587A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A5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tthew.king\AppData\Roaming\Microsoft\Templates\OER-Word-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C:\Users\matthew.king\AppData\Roaming\Microsoft\Templates\OER-Word-Template.dotx</Template>
  <TotalTime>0</TotalTime>
  <Pages>3</Pages>
  <Words>286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Brian Kennedy</cp:lastModifiedBy>
  <cp:revision>2</cp:revision>
  <dcterms:created xsi:type="dcterms:W3CDTF">2017-05-12T17:29:00Z</dcterms:created>
  <dcterms:modified xsi:type="dcterms:W3CDTF">2017-05-12T17:29:00Z</dcterms:modified>
</cp:coreProperties>
</file>