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F3B9D"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5392C297" w14:textId="77777777" w:rsidTr="005641B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0EEC89B"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11FD89C9"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040045B"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2F3E74E" w14:textId="33332017" w:rsidR="006A4C78" w:rsidRPr="006A587A" w:rsidRDefault="00DF23F0"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4B62E633" wp14:editId="361BF400">
                  <wp:extent cx="4254500" cy="4570730"/>
                  <wp:effectExtent l="0" t="0" r="1270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e summary map.jpg"/>
                          <pic:cNvPicPr/>
                        </pic:nvPicPr>
                        <pic:blipFill>
                          <a:blip r:embed="rId6">
                            <a:extLst>
                              <a:ext uri="{28A0092B-C50C-407E-A947-70E740481C1C}">
                                <a14:useLocalDpi xmlns:a14="http://schemas.microsoft.com/office/drawing/2010/main" val="0"/>
                              </a:ext>
                            </a:extLst>
                          </a:blip>
                          <a:stretch>
                            <a:fillRect/>
                          </a:stretch>
                        </pic:blipFill>
                        <pic:spPr>
                          <a:xfrm>
                            <a:off x="0" y="0"/>
                            <a:ext cx="4254500" cy="4570730"/>
                          </a:xfrm>
                          <a:prstGeom prst="rect">
                            <a:avLst/>
                          </a:prstGeom>
                        </pic:spPr>
                      </pic:pic>
                    </a:graphicData>
                  </a:graphic>
                </wp:inline>
              </w:drawing>
            </w:r>
          </w:p>
        </w:tc>
      </w:tr>
      <w:tr w:rsidR="006A587A" w:rsidRPr="006A587A" w14:paraId="4B49A90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69B8D9B"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89445E1" w14:textId="5B884D2A" w:rsidR="006A587A" w:rsidRPr="006A587A" w:rsidRDefault="00DF23F0" w:rsidP="002338E0">
            <w:pPr>
              <w:cnfStyle w:val="000000010000" w:firstRow="0" w:lastRow="0" w:firstColumn="0" w:lastColumn="0" w:oddVBand="0" w:evenVBand="0" w:oddHBand="0" w:evenHBand="1" w:firstRowFirstColumn="0" w:firstRowLastColumn="0" w:lastRowFirstColumn="0" w:lastRowLastColumn="0"/>
              <w:rPr>
                <w:sz w:val="20"/>
                <w:szCs w:val="24"/>
              </w:rPr>
            </w:pPr>
            <w:r w:rsidRPr="00577EE9">
              <w:rPr>
                <w:sz w:val="20"/>
                <w:lang w:bidi="en-US"/>
              </w:rPr>
              <w:t>Revolver Seamount</w:t>
            </w:r>
            <w:r>
              <w:rPr>
                <w:sz w:val="20"/>
                <w:lang w:bidi="en-US"/>
              </w:rPr>
              <w:t xml:space="preserve"> (unofficial name)</w:t>
            </w:r>
          </w:p>
        </w:tc>
      </w:tr>
      <w:tr w:rsidR="006A587A" w:rsidRPr="006A587A" w14:paraId="613FF9ED"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63E60E50"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0BC009AD"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p>
        </w:tc>
      </w:tr>
      <w:tr w:rsidR="006A587A" w:rsidRPr="006A587A" w14:paraId="19F8B5F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6E63EF42"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0ADEA1FA" w14:textId="77777777" w:rsidR="006A587A" w:rsidRPr="006A587A" w:rsidRDefault="000B7225"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Dan Rogers</w:t>
            </w:r>
          </w:p>
        </w:tc>
      </w:tr>
      <w:tr w:rsidR="006A587A" w:rsidRPr="006A587A" w14:paraId="14CD47E8"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56A46EE"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0930161F"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Chris Kell</w:t>
            </w:r>
            <w:r w:rsidR="00A447F3">
              <w:rPr>
                <w:sz w:val="20"/>
                <w:szCs w:val="24"/>
              </w:rPr>
              <w:t>e</w:t>
            </w:r>
            <w:r>
              <w:rPr>
                <w:sz w:val="20"/>
                <w:szCs w:val="24"/>
              </w:rPr>
              <w:t xml:space="preserve">y and Jasper </w:t>
            </w:r>
            <w:proofErr w:type="spellStart"/>
            <w:r>
              <w:rPr>
                <w:sz w:val="20"/>
                <w:szCs w:val="24"/>
              </w:rPr>
              <w:t>Konter</w:t>
            </w:r>
            <w:proofErr w:type="spellEnd"/>
          </w:p>
        </w:tc>
      </w:tr>
      <w:tr w:rsidR="006A587A" w:rsidRPr="006A587A" w14:paraId="76B48D2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24C3BF1"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61A449EA" w14:textId="1705334E" w:rsidR="006A587A" w:rsidRPr="006A587A" w:rsidRDefault="00DF23F0"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Wake Atoll unit of PRMNM</w:t>
            </w:r>
          </w:p>
        </w:tc>
      </w:tr>
      <w:tr w:rsidR="00675DF0" w:rsidRPr="006A587A" w14:paraId="5D864E93"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079796F1"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7A855D8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48151FF"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70334906"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EX-16-06</w:t>
            </w:r>
          </w:p>
        </w:tc>
      </w:tr>
      <w:tr w:rsidR="00675DF0" w:rsidRPr="006A587A" w14:paraId="0ADCA2A8"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69619859" w14:textId="77777777" w:rsidR="00675DF0" w:rsidRPr="00675DF0" w:rsidRDefault="00675DF0" w:rsidP="002338E0">
            <w:pPr>
              <w:jc w:val="right"/>
              <w:rPr>
                <w:color w:val="auto"/>
                <w:sz w:val="20"/>
                <w:szCs w:val="24"/>
              </w:rPr>
            </w:pPr>
            <w:r w:rsidRPr="00675DF0">
              <w:rPr>
                <w:color w:val="auto"/>
                <w:sz w:val="20"/>
                <w:szCs w:val="24"/>
              </w:rPr>
              <w:t>Leg</w:t>
            </w:r>
          </w:p>
        </w:tc>
        <w:tc>
          <w:tcPr>
            <w:tcW w:w="6930" w:type="dxa"/>
            <w:gridSpan w:val="4"/>
            <w:tcBorders>
              <w:left w:val="single" w:sz="6" w:space="0" w:color="667A85"/>
              <w:right w:val="single" w:sz="6" w:space="0" w:color="667A85"/>
            </w:tcBorders>
            <w:shd w:val="clear" w:color="auto" w:fill="auto"/>
            <w:vAlign w:val="center"/>
          </w:tcPr>
          <w:p w14:paraId="601E70DC"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1172A56D"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D58CEBD"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62FFFBFB" w14:textId="5D2A9B94" w:rsidR="00675DF0" w:rsidRPr="002338E0" w:rsidRDefault="001E6C85" w:rsidP="002338E0">
            <w:pPr>
              <w:cnfStyle w:val="000000010000" w:firstRow="0" w:lastRow="0" w:firstColumn="0" w:lastColumn="0" w:oddVBand="0" w:evenVBand="0" w:oddHBand="0" w:evenHBand="1" w:firstRowFirstColumn="0" w:firstRowLastColumn="0" w:lastRowFirstColumn="0" w:lastRowLastColumn="0"/>
              <w:rPr>
                <w:sz w:val="20"/>
              </w:rPr>
            </w:pPr>
            <w:r>
              <w:rPr>
                <w:sz w:val="20"/>
              </w:rPr>
              <w:t>12</w:t>
            </w:r>
          </w:p>
        </w:tc>
      </w:tr>
      <w:tr w:rsidR="00675DF0" w:rsidRPr="00675DF0" w14:paraId="37B20676"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764106E2" w14:textId="77777777" w:rsidR="00675DF0" w:rsidRPr="00675DF0" w:rsidRDefault="00675DF0" w:rsidP="005641B3">
            <w:pPr>
              <w:rPr>
                <w:rStyle w:val="Strong"/>
              </w:rPr>
            </w:pPr>
            <w:r>
              <w:rPr>
                <w:color w:val="FFFFFF" w:themeColor="background1"/>
                <w:szCs w:val="24"/>
              </w:rPr>
              <w:lastRenderedPageBreak/>
              <w:t>Equipment Deployed</w:t>
            </w:r>
          </w:p>
        </w:tc>
      </w:tr>
      <w:tr w:rsidR="00675DF0" w:rsidRPr="006A587A" w14:paraId="3F946333"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3AEA82C"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1E766884"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1ACF52B9"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AE6DCD"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50B715E2"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204896E3"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1EA551F6"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4745FA2C"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bookmarkEnd w:id="0"/>
            <w:r w:rsidR="002338E0">
              <w:rPr>
                <w:sz w:val="20"/>
              </w:rPr>
              <w:t xml:space="preserve"> </w:t>
            </w:r>
            <w:r w:rsidR="002338E0" w:rsidRPr="002338E0">
              <w:rPr>
                <w:sz w:val="20"/>
              </w:rPr>
              <w:t>CTD</w:t>
            </w:r>
          </w:p>
        </w:tc>
        <w:tc>
          <w:tcPr>
            <w:tcW w:w="2310" w:type="dxa"/>
            <w:tcBorders>
              <w:left w:val="single" w:sz="6" w:space="0" w:color="667A85"/>
              <w:right w:val="single" w:sz="6" w:space="0" w:color="667A85"/>
            </w:tcBorders>
            <w:shd w:val="clear" w:color="auto" w:fill="auto"/>
            <w:vAlign w:val="center"/>
          </w:tcPr>
          <w:p w14:paraId="629B3F7A"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Depth</w:t>
            </w:r>
          </w:p>
        </w:tc>
        <w:tc>
          <w:tcPr>
            <w:tcW w:w="2310" w:type="dxa"/>
            <w:tcBorders>
              <w:left w:val="single" w:sz="6" w:space="0" w:color="667A85"/>
              <w:right w:val="single" w:sz="6" w:space="0" w:color="667A85"/>
            </w:tcBorders>
            <w:shd w:val="clear" w:color="auto" w:fill="auto"/>
            <w:vAlign w:val="center"/>
          </w:tcPr>
          <w:p w14:paraId="78DF0ED2"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Altitude</w:t>
            </w:r>
          </w:p>
        </w:tc>
      </w:tr>
      <w:tr w:rsidR="002338E0" w:rsidRPr="006A587A" w14:paraId="142E848C"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1BD13B0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4D2A76E"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606DF4A9"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754FDF18"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Heading</w:t>
            </w:r>
          </w:p>
        </w:tc>
      </w:tr>
      <w:tr w:rsidR="002338E0" w:rsidRPr="006A587A" w14:paraId="776AEB0C"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579FA6D4"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2D00728"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Pitch</w:t>
            </w:r>
          </w:p>
        </w:tc>
        <w:tc>
          <w:tcPr>
            <w:tcW w:w="2310" w:type="dxa"/>
            <w:tcBorders>
              <w:left w:val="single" w:sz="6" w:space="0" w:color="667A85"/>
              <w:right w:val="single" w:sz="6" w:space="0" w:color="667A85"/>
            </w:tcBorders>
            <w:shd w:val="clear" w:color="auto" w:fill="auto"/>
            <w:vAlign w:val="center"/>
          </w:tcPr>
          <w:p w14:paraId="21AF51D7"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Roll</w:t>
            </w:r>
          </w:p>
        </w:tc>
        <w:tc>
          <w:tcPr>
            <w:tcW w:w="2310" w:type="dxa"/>
            <w:tcBorders>
              <w:left w:val="single" w:sz="6" w:space="0" w:color="667A85"/>
              <w:right w:val="single" w:sz="6" w:space="0" w:color="667A85"/>
            </w:tcBorders>
            <w:shd w:val="clear" w:color="auto" w:fill="auto"/>
            <w:vAlign w:val="center"/>
          </w:tcPr>
          <w:p w14:paraId="5DE36372"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HD Camera 1</w:t>
            </w:r>
          </w:p>
        </w:tc>
      </w:tr>
      <w:tr w:rsidR="002338E0" w:rsidRPr="006A587A" w14:paraId="0DC2359A"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5BC81502"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5DACC10"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HD Camera 2</w:t>
            </w:r>
          </w:p>
        </w:tc>
        <w:tc>
          <w:tcPr>
            <w:tcW w:w="2310" w:type="dxa"/>
            <w:tcBorders>
              <w:left w:val="single" w:sz="6" w:space="0" w:color="667A85"/>
              <w:right w:val="single" w:sz="6" w:space="0" w:color="667A85"/>
            </w:tcBorders>
            <w:shd w:val="clear" w:color="auto" w:fill="auto"/>
            <w:vAlign w:val="center"/>
          </w:tcPr>
          <w:p w14:paraId="55D34F96"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26A11C2A" w14:textId="77777777" w:rsidR="002338E0" w:rsidRPr="002338E0" w:rsidRDefault="00BD4A8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Low Res Cam 2</w:t>
            </w:r>
          </w:p>
        </w:tc>
      </w:tr>
      <w:tr w:rsidR="002338E0" w:rsidRPr="006A587A" w14:paraId="57C059C4"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E8F0D37"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00FAE0A2"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33885ED3"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11AA926F" w14:textId="77777777" w:rsidR="002338E0" w:rsidRPr="002338E0" w:rsidRDefault="00BD4A8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B4597B">
              <w:rPr>
                <w:sz w:val="20"/>
                <w:lang w:bidi="en-US"/>
              </w:rPr>
            </w:r>
            <w:r w:rsidR="00B4597B">
              <w:rPr>
                <w:sz w:val="20"/>
                <w:lang w:bidi="en-US"/>
              </w:rPr>
              <w:fldChar w:fldCharType="separate"/>
            </w:r>
            <w:r w:rsidRPr="002338E0">
              <w:rPr>
                <w:sz w:val="20"/>
              </w:rPr>
              <w:fldChar w:fldCharType="end"/>
            </w:r>
            <w:r w:rsidR="002338E0">
              <w:rPr>
                <w:sz w:val="20"/>
              </w:rPr>
              <w:t xml:space="preserve"> Low Res Cam 5</w:t>
            </w:r>
          </w:p>
        </w:tc>
      </w:tr>
      <w:tr w:rsidR="002338E0" w:rsidRPr="006A587A" w14:paraId="203D9A59"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940A78F"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1068D199" w14:textId="3D8DF228" w:rsidR="002338E0" w:rsidRPr="002338E0" w:rsidRDefault="00DF23F0" w:rsidP="002338E0">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none</w:t>
            </w:r>
          </w:p>
        </w:tc>
      </w:tr>
      <w:tr w:rsidR="002338E0" w:rsidRPr="006A587A" w14:paraId="70717749"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65711E9"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0556FFB9"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ab/>
              <w:t xml:space="preserve">  Dive Summary:</w:t>
            </w:r>
            <w:r w:rsidRPr="00B9031E">
              <w:rPr>
                <w:sz w:val="20"/>
                <w:lang w:bidi="en-US"/>
              </w:rPr>
              <w:tab/>
              <w:t>EX1606_DIVE12</w:t>
            </w:r>
          </w:p>
          <w:p w14:paraId="759D1B38"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w:t>
            </w:r>
          </w:p>
          <w:p w14:paraId="272A2A55"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In Water:</w:t>
            </w:r>
            <w:r w:rsidRPr="00B9031E">
              <w:rPr>
                <w:sz w:val="20"/>
                <w:lang w:bidi="en-US"/>
              </w:rPr>
              <w:tab/>
            </w:r>
            <w:r w:rsidRPr="00B9031E">
              <w:rPr>
                <w:sz w:val="20"/>
                <w:lang w:bidi="en-US"/>
              </w:rPr>
              <w:tab/>
              <w:t xml:space="preserve"> 2016-08-13T20:23:28.579000</w:t>
            </w:r>
          </w:p>
          <w:p w14:paraId="17A6C371"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ab/>
            </w:r>
            <w:r w:rsidRPr="00B9031E">
              <w:rPr>
                <w:sz w:val="20"/>
                <w:lang w:bidi="en-US"/>
              </w:rPr>
              <w:tab/>
            </w:r>
            <w:r w:rsidRPr="00B9031E">
              <w:rPr>
                <w:sz w:val="20"/>
                <w:lang w:bidi="en-US"/>
              </w:rPr>
              <w:tab/>
              <w:t xml:space="preserve"> 18°, 19.321' </w:t>
            </w:r>
            <w:proofErr w:type="gramStart"/>
            <w:r w:rsidRPr="00B9031E">
              <w:rPr>
                <w:sz w:val="20"/>
                <w:lang w:bidi="en-US"/>
              </w:rPr>
              <w:t>N ;</w:t>
            </w:r>
            <w:proofErr w:type="gramEnd"/>
            <w:r w:rsidRPr="00B9031E">
              <w:rPr>
                <w:sz w:val="20"/>
                <w:lang w:bidi="en-US"/>
              </w:rPr>
              <w:t xml:space="preserve"> 165°, 58.650' E</w:t>
            </w:r>
          </w:p>
          <w:p w14:paraId="73A4813E"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08FF1466"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Out Water:</w:t>
            </w:r>
            <w:r w:rsidRPr="00B9031E">
              <w:rPr>
                <w:sz w:val="20"/>
                <w:lang w:bidi="en-US"/>
              </w:rPr>
              <w:tab/>
            </w:r>
            <w:r w:rsidRPr="00B9031E">
              <w:rPr>
                <w:sz w:val="20"/>
                <w:lang w:bidi="en-US"/>
              </w:rPr>
              <w:tab/>
              <w:t xml:space="preserve"> 2016-08-14T04:26:55.513000</w:t>
            </w:r>
          </w:p>
          <w:p w14:paraId="3CBE3DAF"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ab/>
            </w:r>
            <w:r w:rsidRPr="00B9031E">
              <w:rPr>
                <w:sz w:val="20"/>
                <w:lang w:bidi="en-US"/>
              </w:rPr>
              <w:tab/>
            </w:r>
            <w:r w:rsidRPr="00B9031E">
              <w:rPr>
                <w:sz w:val="20"/>
                <w:lang w:bidi="en-US"/>
              </w:rPr>
              <w:tab/>
              <w:t xml:space="preserve"> 18°, 19.459' </w:t>
            </w:r>
            <w:proofErr w:type="gramStart"/>
            <w:r w:rsidRPr="00B9031E">
              <w:rPr>
                <w:sz w:val="20"/>
                <w:lang w:bidi="en-US"/>
              </w:rPr>
              <w:t>N ;</w:t>
            </w:r>
            <w:proofErr w:type="gramEnd"/>
            <w:r w:rsidRPr="00B9031E">
              <w:rPr>
                <w:sz w:val="20"/>
                <w:lang w:bidi="en-US"/>
              </w:rPr>
              <w:t xml:space="preserve"> 165°, 59.075' E</w:t>
            </w:r>
          </w:p>
          <w:p w14:paraId="695137FE"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6BDDE7CF"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Off Bottom:</w:t>
            </w:r>
            <w:r w:rsidRPr="00B9031E">
              <w:rPr>
                <w:sz w:val="20"/>
                <w:lang w:bidi="en-US"/>
              </w:rPr>
              <w:tab/>
            </w:r>
            <w:r w:rsidRPr="00B9031E">
              <w:rPr>
                <w:sz w:val="20"/>
                <w:lang w:bidi="en-US"/>
              </w:rPr>
              <w:tab/>
              <w:t xml:space="preserve"> 2016-08-14T03:45:58.151000</w:t>
            </w:r>
          </w:p>
          <w:p w14:paraId="3B12D68D"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ab/>
            </w:r>
            <w:r w:rsidRPr="00B9031E">
              <w:rPr>
                <w:sz w:val="20"/>
                <w:lang w:bidi="en-US"/>
              </w:rPr>
              <w:tab/>
            </w:r>
            <w:r w:rsidRPr="00B9031E">
              <w:rPr>
                <w:sz w:val="20"/>
                <w:lang w:bidi="en-US"/>
              </w:rPr>
              <w:tab/>
              <w:t xml:space="preserve"> 18°, 19.598' </w:t>
            </w:r>
            <w:proofErr w:type="gramStart"/>
            <w:r w:rsidRPr="00B9031E">
              <w:rPr>
                <w:sz w:val="20"/>
                <w:lang w:bidi="en-US"/>
              </w:rPr>
              <w:t>N ;</w:t>
            </w:r>
            <w:proofErr w:type="gramEnd"/>
            <w:r w:rsidRPr="00B9031E">
              <w:rPr>
                <w:sz w:val="20"/>
                <w:lang w:bidi="en-US"/>
              </w:rPr>
              <w:t xml:space="preserve"> 165°, 58.867' E</w:t>
            </w:r>
          </w:p>
          <w:p w14:paraId="5CBDBDDB"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76296434"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On Bottom:</w:t>
            </w:r>
            <w:r w:rsidRPr="00B9031E">
              <w:rPr>
                <w:sz w:val="20"/>
                <w:lang w:bidi="en-US"/>
              </w:rPr>
              <w:tab/>
            </w:r>
            <w:r w:rsidRPr="00B9031E">
              <w:rPr>
                <w:sz w:val="20"/>
                <w:lang w:bidi="en-US"/>
              </w:rPr>
              <w:tab/>
              <w:t xml:space="preserve"> 2016-08-13T21:13:24.344000</w:t>
            </w:r>
          </w:p>
          <w:p w14:paraId="2CF62371"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ab/>
            </w:r>
            <w:r w:rsidRPr="00B9031E">
              <w:rPr>
                <w:sz w:val="20"/>
                <w:lang w:bidi="en-US"/>
              </w:rPr>
              <w:tab/>
            </w:r>
            <w:r w:rsidRPr="00B9031E">
              <w:rPr>
                <w:sz w:val="20"/>
                <w:lang w:bidi="en-US"/>
              </w:rPr>
              <w:tab/>
              <w:t xml:space="preserve"> 18°, 19.184' </w:t>
            </w:r>
            <w:proofErr w:type="gramStart"/>
            <w:r w:rsidRPr="00B9031E">
              <w:rPr>
                <w:sz w:val="20"/>
                <w:lang w:bidi="en-US"/>
              </w:rPr>
              <w:t>N ;</w:t>
            </w:r>
            <w:proofErr w:type="gramEnd"/>
            <w:r w:rsidRPr="00B9031E">
              <w:rPr>
                <w:sz w:val="20"/>
                <w:lang w:bidi="en-US"/>
              </w:rPr>
              <w:t xml:space="preserve"> 165°, 58.742' E</w:t>
            </w:r>
          </w:p>
          <w:p w14:paraId="79BA65F6"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7EE68C3E"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Dive duration:</w:t>
            </w:r>
            <w:r w:rsidRPr="00B9031E">
              <w:rPr>
                <w:sz w:val="20"/>
                <w:lang w:bidi="en-US"/>
              </w:rPr>
              <w:tab/>
            </w:r>
            <w:r w:rsidRPr="00B9031E">
              <w:rPr>
                <w:sz w:val="20"/>
                <w:lang w:bidi="en-US"/>
              </w:rPr>
              <w:tab/>
              <w:t xml:space="preserve"> 8:3:26</w:t>
            </w:r>
          </w:p>
          <w:p w14:paraId="6D9F2CB8"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0E8374F9"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Bottom Time:</w:t>
            </w:r>
            <w:r w:rsidRPr="00B9031E">
              <w:rPr>
                <w:sz w:val="20"/>
                <w:lang w:bidi="en-US"/>
              </w:rPr>
              <w:tab/>
            </w:r>
            <w:r w:rsidRPr="00B9031E">
              <w:rPr>
                <w:sz w:val="20"/>
                <w:lang w:bidi="en-US"/>
              </w:rPr>
              <w:tab/>
              <w:t xml:space="preserve"> 6:32:33</w:t>
            </w:r>
          </w:p>
          <w:p w14:paraId="642B3E1C"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p>
          <w:p w14:paraId="69FAA737" w14:textId="77777777" w:rsidR="00B9031E" w:rsidRPr="00B9031E" w:rsidRDefault="00B9031E" w:rsidP="00B9031E">
            <w:pPr>
              <w:cnfStyle w:val="000000010000" w:firstRow="0" w:lastRow="0" w:firstColumn="0" w:lastColumn="0" w:oddVBand="0" w:evenVBand="0" w:oddHBand="0" w:evenHBand="1" w:firstRowFirstColumn="0" w:firstRowLastColumn="0" w:lastRowFirstColumn="0" w:lastRowLastColumn="0"/>
              <w:rPr>
                <w:sz w:val="20"/>
                <w:lang w:bidi="en-US"/>
              </w:rPr>
            </w:pPr>
            <w:r w:rsidRPr="00B9031E">
              <w:rPr>
                <w:sz w:val="20"/>
                <w:lang w:bidi="en-US"/>
              </w:rPr>
              <w:t xml:space="preserve">Max. depth: </w:t>
            </w:r>
            <w:r w:rsidRPr="00B9031E">
              <w:rPr>
                <w:sz w:val="20"/>
                <w:lang w:bidi="en-US"/>
              </w:rPr>
              <w:tab/>
            </w:r>
            <w:r w:rsidRPr="00B9031E">
              <w:rPr>
                <w:sz w:val="20"/>
                <w:lang w:bidi="en-US"/>
              </w:rPr>
              <w:tab/>
              <w:t xml:space="preserve"> 1266.6 m</w:t>
            </w:r>
          </w:p>
          <w:p w14:paraId="4FEDCA29"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07A82C2E"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BFA170B"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5452CDA6"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38123C6D"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B39024" w14:textId="77777777" w:rsidR="002338E0" w:rsidRDefault="00745B3A" w:rsidP="002338E0">
            <w:pPr>
              <w:jc w:val="right"/>
              <w:rPr>
                <w:color w:val="auto"/>
                <w:sz w:val="20"/>
                <w:szCs w:val="24"/>
              </w:rPr>
            </w:pPr>
            <w:r>
              <w:rPr>
                <w:color w:val="auto"/>
                <w:sz w:val="20"/>
                <w:szCs w:val="24"/>
              </w:rPr>
              <w:t>Scientists Involved</w:t>
            </w:r>
          </w:p>
          <w:p w14:paraId="58AD8E17"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595" w:type="dxa"/>
              <w:tblLayout w:type="fixed"/>
              <w:tblLook w:val="04A0" w:firstRow="1" w:lastRow="0" w:firstColumn="1" w:lastColumn="0" w:noHBand="0" w:noVBand="1"/>
            </w:tblPr>
            <w:tblGrid>
              <w:gridCol w:w="1900"/>
              <w:gridCol w:w="2380"/>
              <w:gridCol w:w="2315"/>
            </w:tblGrid>
            <w:tr w:rsidR="00B9031E" w:rsidRPr="00B9031E" w14:paraId="6C7D487E" w14:textId="77777777" w:rsidTr="00DF23F0">
              <w:trPr>
                <w:trHeight w:val="32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0078" w14:textId="77777777" w:rsidR="00B9031E" w:rsidRPr="00B9031E" w:rsidRDefault="00B9031E" w:rsidP="00B9031E">
                  <w:pPr>
                    <w:spacing w:after="0" w:line="240" w:lineRule="auto"/>
                    <w:rPr>
                      <w:rFonts w:ascii="Calibri" w:eastAsia="Times New Roman" w:hAnsi="Calibri" w:cs="Times New Roman"/>
                      <w:b/>
                      <w:bCs/>
                      <w:szCs w:val="24"/>
                    </w:rPr>
                  </w:pPr>
                  <w:r w:rsidRPr="00B9031E">
                    <w:rPr>
                      <w:rFonts w:ascii="Calibri" w:eastAsia="Times New Roman" w:hAnsi="Calibri" w:cs="Times New Roman"/>
                      <w:b/>
                      <w:bCs/>
                      <w:szCs w:val="24"/>
                    </w:rPr>
                    <w:t xml:space="preserve">Name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3EBB597" w14:textId="77777777" w:rsidR="00B9031E" w:rsidRPr="00B9031E" w:rsidRDefault="00B9031E" w:rsidP="00B9031E">
                  <w:pPr>
                    <w:spacing w:after="0" w:line="240" w:lineRule="auto"/>
                    <w:rPr>
                      <w:rFonts w:ascii="Calibri" w:eastAsia="Times New Roman" w:hAnsi="Calibri" w:cs="Times New Roman"/>
                      <w:b/>
                      <w:bCs/>
                      <w:szCs w:val="24"/>
                    </w:rPr>
                  </w:pPr>
                  <w:r w:rsidRPr="00B9031E">
                    <w:rPr>
                      <w:rFonts w:ascii="Calibri" w:eastAsia="Times New Roman" w:hAnsi="Calibri" w:cs="Times New Roman"/>
                      <w:b/>
                      <w:bCs/>
                      <w:szCs w:val="24"/>
                    </w:rPr>
                    <w:t xml:space="preserve">Affiliation </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54A22BF5" w14:textId="77777777" w:rsidR="00B9031E" w:rsidRPr="00B9031E" w:rsidRDefault="00B9031E" w:rsidP="00B9031E">
                  <w:pPr>
                    <w:spacing w:after="0" w:line="240" w:lineRule="auto"/>
                    <w:rPr>
                      <w:rFonts w:ascii="Calibri" w:eastAsia="Times New Roman" w:hAnsi="Calibri" w:cs="Times New Roman"/>
                      <w:b/>
                      <w:bCs/>
                      <w:szCs w:val="24"/>
                    </w:rPr>
                  </w:pPr>
                  <w:r w:rsidRPr="00B9031E">
                    <w:rPr>
                      <w:rFonts w:ascii="Calibri" w:eastAsia="Times New Roman" w:hAnsi="Calibri" w:cs="Times New Roman"/>
                      <w:b/>
                      <w:bCs/>
                      <w:szCs w:val="24"/>
                    </w:rPr>
                    <w:t>Email</w:t>
                  </w:r>
                </w:p>
              </w:tc>
            </w:tr>
            <w:tr w:rsidR="00B9031E" w:rsidRPr="00B9031E" w14:paraId="2AC37855"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D52F898"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Jasper </w:t>
                  </w:r>
                  <w:proofErr w:type="spellStart"/>
                  <w:r w:rsidRPr="00B9031E">
                    <w:rPr>
                      <w:rFonts w:ascii="Calibri" w:eastAsia="Times New Roman" w:hAnsi="Calibri" w:cs="Times New Roman"/>
                      <w:szCs w:val="24"/>
                    </w:rPr>
                    <w:t>Konter</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1317AB93"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University of Hawaii</w:t>
                  </w:r>
                </w:p>
              </w:tc>
              <w:tc>
                <w:tcPr>
                  <w:tcW w:w="2315" w:type="dxa"/>
                  <w:tcBorders>
                    <w:top w:val="nil"/>
                    <w:left w:val="nil"/>
                    <w:bottom w:val="single" w:sz="4" w:space="0" w:color="auto"/>
                    <w:right w:val="single" w:sz="4" w:space="0" w:color="auto"/>
                  </w:tcBorders>
                  <w:shd w:val="clear" w:color="auto" w:fill="auto"/>
                  <w:noWrap/>
                  <w:vAlign w:val="bottom"/>
                  <w:hideMark/>
                </w:tcPr>
                <w:p w14:paraId="0E1DDD67"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jkonter@hawaii.edu </w:t>
                  </w:r>
                </w:p>
              </w:tc>
            </w:tr>
            <w:tr w:rsidR="00B9031E" w:rsidRPr="00B9031E" w14:paraId="5DB42EE8"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7EC2C66"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Kelley Chris </w:t>
                  </w:r>
                </w:p>
              </w:tc>
              <w:tc>
                <w:tcPr>
                  <w:tcW w:w="2380" w:type="dxa"/>
                  <w:tcBorders>
                    <w:top w:val="nil"/>
                    <w:left w:val="nil"/>
                    <w:bottom w:val="single" w:sz="4" w:space="0" w:color="auto"/>
                    <w:right w:val="single" w:sz="4" w:space="0" w:color="auto"/>
                  </w:tcBorders>
                  <w:shd w:val="clear" w:color="auto" w:fill="auto"/>
                  <w:noWrap/>
                  <w:vAlign w:val="bottom"/>
                  <w:hideMark/>
                </w:tcPr>
                <w:p w14:paraId="2A6FFE87"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University of Hawaii</w:t>
                  </w:r>
                </w:p>
              </w:tc>
              <w:tc>
                <w:tcPr>
                  <w:tcW w:w="2315" w:type="dxa"/>
                  <w:tcBorders>
                    <w:top w:val="nil"/>
                    <w:left w:val="nil"/>
                    <w:bottom w:val="single" w:sz="4" w:space="0" w:color="auto"/>
                    <w:right w:val="single" w:sz="4" w:space="0" w:color="auto"/>
                  </w:tcBorders>
                  <w:shd w:val="clear" w:color="auto" w:fill="auto"/>
                  <w:noWrap/>
                  <w:vAlign w:val="bottom"/>
                  <w:hideMark/>
                </w:tcPr>
                <w:p w14:paraId="258440BC"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ckelley@hawaii.edu </w:t>
                  </w:r>
                </w:p>
              </w:tc>
            </w:tr>
            <w:tr w:rsidR="00B9031E" w:rsidRPr="00B9031E" w14:paraId="3FD4DA09"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478667A" w14:textId="77777777" w:rsidR="00B9031E" w:rsidRPr="00B9031E" w:rsidRDefault="00B9031E" w:rsidP="00B9031E">
                  <w:pPr>
                    <w:spacing w:after="0" w:line="240" w:lineRule="auto"/>
                    <w:rPr>
                      <w:rFonts w:ascii="Calibri" w:eastAsia="Times New Roman" w:hAnsi="Calibri" w:cs="Times New Roman"/>
                      <w:szCs w:val="24"/>
                    </w:rPr>
                  </w:pPr>
                  <w:proofErr w:type="spellStart"/>
                  <w:r w:rsidRPr="00B9031E">
                    <w:rPr>
                      <w:rFonts w:ascii="Calibri" w:eastAsia="Times New Roman" w:hAnsi="Calibri" w:cs="Times New Roman"/>
                      <w:szCs w:val="24"/>
                    </w:rPr>
                    <w:t>Asako</w:t>
                  </w:r>
                  <w:proofErr w:type="spellEnd"/>
                  <w:r w:rsidRPr="00B9031E">
                    <w:rPr>
                      <w:rFonts w:ascii="Calibri" w:eastAsia="Times New Roman" w:hAnsi="Calibri" w:cs="Times New Roman"/>
                      <w:szCs w:val="24"/>
                    </w:rPr>
                    <w:t xml:space="preserve"> Matsumoto</w:t>
                  </w:r>
                </w:p>
              </w:tc>
              <w:tc>
                <w:tcPr>
                  <w:tcW w:w="2380" w:type="dxa"/>
                  <w:tcBorders>
                    <w:top w:val="nil"/>
                    <w:left w:val="nil"/>
                    <w:bottom w:val="single" w:sz="4" w:space="0" w:color="auto"/>
                    <w:right w:val="single" w:sz="4" w:space="0" w:color="auto"/>
                  </w:tcBorders>
                  <w:shd w:val="clear" w:color="auto" w:fill="auto"/>
                  <w:noWrap/>
                  <w:vAlign w:val="bottom"/>
                  <w:hideMark/>
                </w:tcPr>
                <w:p w14:paraId="7A003B3F"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Planetary Exploration Research Center (PERC), Chiba </w:t>
                  </w:r>
                  <w:r w:rsidRPr="00B9031E">
                    <w:rPr>
                      <w:rFonts w:ascii="Calibri" w:eastAsia="Times New Roman" w:hAnsi="Calibri" w:cs="Times New Roman"/>
                      <w:szCs w:val="24"/>
                    </w:rPr>
                    <w:lastRenderedPageBreak/>
                    <w:t>Institute of Technology</w:t>
                  </w:r>
                </w:p>
              </w:tc>
              <w:tc>
                <w:tcPr>
                  <w:tcW w:w="2315" w:type="dxa"/>
                  <w:tcBorders>
                    <w:top w:val="nil"/>
                    <w:left w:val="nil"/>
                    <w:bottom w:val="single" w:sz="4" w:space="0" w:color="auto"/>
                    <w:right w:val="single" w:sz="4" w:space="0" w:color="auto"/>
                  </w:tcBorders>
                  <w:shd w:val="clear" w:color="auto" w:fill="auto"/>
                  <w:noWrap/>
                  <w:vAlign w:val="bottom"/>
                  <w:hideMark/>
                </w:tcPr>
                <w:p w14:paraId="75EDD36C"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lastRenderedPageBreak/>
                    <w:t>amatsu@gorgonian.jp</w:t>
                  </w:r>
                </w:p>
              </w:tc>
            </w:tr>
            <w:tr w:rsidR="00B9031E" w:rsidRPr="00B9031E" w14:paraId="26D32220"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3BD523A"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lastRenderedPageBreak/>
                    <w:t xml:space="preserve">Christopher </w:t>
                  </w:r>
                  <w:proofErr w:type="spellStart"/>
                  <w:r w:rsidRPr="00B9031E">
                    <w:rPr>
                      <w:rFonts w:ascii="Calibri" w:eastAsia="Times New Roman" w:hAnsi="Calibri" w:cs="Times New Roman"/>
                      <w:szCs w:val="24"/>
                    </w:rPr>
                    <w:t>Mah</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7108556E"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National Museum of Natural </w:t>
                  </w:r>
                  <w:proofErr w:type="spellStart"/>
                  <w:r w:rsidRPr="00B9031E">
                    <w:rPr>
                      <w:rFonts w:ascii="Calibri" w:eastAsia="Times New Roman" w:hAnsi="Calibri" w:cs="Times New Roman"/>
                      <w:szCs w:val="24"/>
                    </w:rPr>
                    <w:t>HIstory</w:t>
                  </w:r>
                  <w:proofErr w:type="spellEnd"/>
                  <w:r w:rsidRPr="00B9031E">
                    <w:rPr>
                      <w:rFonts w:ascii="Calibri" w:eastAsia="Times New Roman" w:hAnsi="Calibri" w:cs="Times New Roman"/>
                      <w:szCs w:val="24"/>
                    </w:rPr>
                    <w:t xml:space="preserve"> (Smithsonian)</w:t>
                  </w:r>
                </w:p>
              </w:tc>
              <w:tc>
                <w:tcPr>
                  <w:tcW w:w="2315" w:type="dxa"/>
                  <w:tcBorders>
                    <w:top w:val="nil"/>
                    <w:left w:val="nil"/>
                    <w:bottom w:val="single" w:sz="4" w:space="0" w:color="auto"/>
                    <w:right w:val="single" w:sz="4" w:space="0" w:color="auto"/>
                  </w:tcBorders>
                  <w:shd w:val="clear" w:color="auto" w:fill="auto"/>
                  <w:noWrap/>
                  <w:vAlign w:val="bottom"/>
                  <w:hideMark/>
                </w:tcPr>
                <w:p w14:paraId="67C25F69"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brisinga@gmail</w:t>
                  </w:r>
                  <w:bookmarkStart w:id="1" w:name="_GoBack"/>
                  <w:bookmarkEnd w:id="1"/>
                  <w:r w:rsidRPr="00B9031E">
                    <w:rPr>
                      <w:rFonts w:ascii="Calibri" w:eastAsia="Times New Roman" w:hAnsi="Calibri" w:cs="Times New Roman"/>
                      <w:szCs w:val="24"/>
                    </w:rPr>
                    <w:t>.com</w:t>
                  </w:r>
                </w:p>
              </w:tc>
            </w:tr>
            <w:tr w:rsidR="00B9031E" w:rsidRPr="00B9031E" w14:paraId="27DFBB74"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CD0FD72"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Les Watling</w:t>
                  </w:r>
                </w:p>
              </w:tc>
              <w:tc>
                <w:tcPr>
                  <w:tcW w:w="2380" w:type="dxa"/>
                  <w:tcBorders>
                    <w:top w:val="nil"/>
                    <w:left w:val="nil"/>
                    <w:bottom w:val="single" w:sz="4" w:space="0" w:color="auto"/>
                    <w:right w:val="single" w:sz="4" w:space="0" w:color="auto"/>
                  </w:tcBorders>
                  <w:shd w:val="clear" w:color="auto" w:fill="auto"/>
                  <w:noWrap/>
                  <w:vAlign w:val="bottom"/>
                  <w:hideMark/>
                </w:tcPr>
                <w:p w14:paraId="4897AD65"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University of Hawaii at </w:t>
                  </w:r>
                  <w:proofErr w:type="spellStart"/>
                  <w:r w:rsidRPr="00B9031E">
                    <w:rPr>
                      <w:rFonts w:ascii="Calibri" w:eastAsia="Times New Roman" w:hAnsi="Calibri" w:cs="Times New Roman"/>
                      <w:szCs w:val="24"/>
                    </w:rPr>
                    <w:t>Manoa</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7DE3D142"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watling@hawaii.edu</w:t>
                  </w:r>
                </w:p>
              </w:tc>
            </w:tr>
            <w:tr w:rsidR="00B9031E" w:rsidRPr="00B9031E" w14:paraId="490FEE85"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D2708F6"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Michael </w:t>
                  </w:r>
                  <w:proofErr w:type="spellStart"/>
                  <w:r w:rsidRPr="00B9031E">
                    <w:rPr>
                      <w:rFonts w:ascii="Calibri" w:eastAsia="Times New Roman" w:hAnsi="Calibri" w:cs="Times New Roman"/>
                      <w:szCs w:val="24"/>
                    </w:rPr>
                    <w:t>Vecchione</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6D8FAB91"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NOAA/NMFS/NSL</w:t>
                  </w:r>
                </w:p>
              </w:tc>
              <w:tc>
                <w:tcPr>
                  <w:tcW w:w="2315" w:type="dxa"/>
                  <w:tcBorders>
                    <w:top w:val="nil"/>
                    <w:left w:val="nil"/>
                    <w:bottom w:val="single" w:sz="4" w:space="0" w:color="auto"/>
                    <w:right w:val="single" w:sz="4" w:space="0" w:color="auto"/>
                  </w:tcBorders>
                  <w:shd w:val="clear" w:color="auto" w:fill="auto"/>
                  <w:noWrap/>
                  <w:vAlign w:val="bottom"/>
                  <w:hideMark/>
                </w:tcPr>
                <w:p w14:paraId="3BB5D096"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vecchiom@si.edu</w:t>
                  </w:r>
                </w:p>
              </w:tc>
            </w:tr>
            <w:tr w:rsidR="00B9031E" w:rsidRPr="00B9031E" w14:paraId="5DBE6C45"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33E50F7"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Nolan Barrett</w:t>
                  </w:r>
                </w:p>
              </w:tc>
              <w:tc>
                <w:tcPr>
                  <w:tcW w:w="2380" w:type="dxa"/>
                  <w:tcBorders>
                    <w:top w:val="nil"/>
                    <w:left w:val="nil"/>
                    <w:bottom w:val="single" w:sz="4" w:space="0" w:color="auto"/>
                    <w:right w:val="single" w:sz="4" w:space="0" w:color="auto"/>
                  </w:tcBorders>
                  <w:shd w:val="clear" w:color="auto" w:fill="auto"/>
                  <w:noWrap/>
                  <w:vAlign w:val="bottom"/>
                  <w:hideMark/>
                </w:tcPr>
                <w:p w14:paraId="08B4D5BF"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HBOI-FAU</w:t>
                  </w:r>
                </w:p>
              </w:tc>
              <w:tc>
                <w:tcPr>
                  <w:tcW w:w="2315" w:type="dxa"/>
                  <w:tcBorders>
                    <w:top w:val="nil"/>
                    <w:left w:val="nil"/>
                    <w:bottom w:val="single" w:sz="4" w:space="0" w:color="auto"/>
                    <w:right w:val="single" w:sz="4" w:space="0" w:color="auto"/>
                  </w:tcBorders>
                  <w:shd w:val="clear" w:color="auto" w:fill="auto"/>
                  <w:noWrap/>
                  <w:vAlign w:val="bottom"/>
                  <w:hideMark/>
                </w:tcPr>
                <w:p w14:paraId="1C78B4D7"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barrettnh@g.cofc.edu</w:t>
                  </w:r>
                </w:p>
              </w:tc>
            </w:tr>
            <w:tr w:rsidR="00B9031E" w:rsidRPr="00B9031E" w14:paraId="12F26A92"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D4C6B4B"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Sonia Rowley</w:t>
                  </w:r>
                </w:p>
              </w:tc>
              <w:tc>
                <w:tcPr>
                  <w:tcW w:w="2380" w:type="dxa"/>
                  <w:tcBorders>
                    <w:top w:val="nil"/>
                    <w:left w:val="nil"/>
                    <w:bottom w:val="single" w:sz="4" w:space="0" w:color="auto"/>
                    <w:right w:val="single" w:sz="4" w:space="0" w:color="auto"/>
                  </w:tcBorders>
                  <w:shd w:val="clear" w:color="auto" w:fill="auto"/>
                  <w:noWrap/>
                  <w:vAlign w:val="bottom"/>
                  <w:hideMark/>
                </w:tcPr>
                <w:p w14:paraId="27BD04B3"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University of Hawaii at </w:t>
                  </w:r>
                  <w:proofErr w:type="spellStart"/>
                  <w:r w:rsidRPr="00B9031E">
                    <w:rPr>
                      <w:rFonts w:ascii="Calibri" w:eastAsia="Times New Roman" w:hAnsi="Calibri" w:cs="Times New Roman"/>
                      <w:szCs w:val="24"/>
                    </w:rPr>
                    <w:t>Manoa</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196A0299"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srowley@hawaii.edu</w:t>
                  </w:r>
                </w:p>
              </w:tc>
            </w:tr>
            <w:tr w:rsidR="00B9031E" w:rsidRPr="00B9031E" w14:paraId="4841D453" w14:textId="77777777" w:rsidTr="00DF23F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8EF2559"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 xml:space="preserve">Tina </w:t>
                  </w:r>
                  <w:proofErr w:type="spellStart"/>
                  <w:r w:rsidRPr="00B9031E">
                    <w:rPr>
                      <w:rFonts w:ascii="Calibri" w:eastAsia="Times New Roman" w:hAnsi="Calibri" w:cs="Times New Roman"/>
                      <w:szCs w:val="24"/>
                    </w:rPr>
                    <w:t>Molodtsova</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0978BE06" w14:textId="77777777" w:rsidR="00B9031E" w:rsidRPr="00B9031E" w:rsidRDefault="00B9031E" w:rsidP="00B9031E">
                  <w:pPr>
                    <w:spacing w:after="0" w:line="240" w:lineRule="auto"/>
                    <w:rPr>
                      <w:rFonts w:ascii="Calibri" w:eastAsia="Times New Roman" w:hAnsi="Calibri" w:cs="Times New Roman"/>
                      <w:szCs w:val="24"/>
                    </w:rPr>
                  </w:pPr>
                  <w:proofErr w:type="spellStart"/>
                  <w:r w:rsidRPr="00B9031E">
                    <w:rPr>
                      <w:rFonts w:ascii="Calibri" w:eastAsia="Times New Roman" w:hAnsi="Calibri" w:cs="Times New Roman"/>
                      <w:szCs w:val="24"/>
                    </w:rPr>
                    <w:t>P.P.Shirshov</w:t>
                  </w:r>
                  <w:proofErr w:type="spellEnd"/>
                  <w:r w:rsidRPr="00B9031E">
                    <w:rPr>
                      <w:rFonts w:ascii="Calibri" w:eastAsia="Times New Roman" w:hAnsi="Calibri" w:cs="Times New Roman"/>
                      <w:szCs w:val="24"/>
                    </w:rPr>
                    <w:t xml:space="preserve"> Institute of Oceanology RAS</w:t>
                  </w:r>
                </w:p>
              </w:tc>
              <w:tc>
                <w:tcPr>
                  <w:tcW w:w="2315" w:type="dxa"/>
                  <w:tcBorders>
                    <w:top w:val="nil"/>
                    <w:left w:val="nil"/>
                    <w:bottom w:val="single" w:sz="4" w:space="0" w:color="auto"/>
                    <w:right w:val="single" w:sz="4" w:space="0" w:color="auto"/>
                  </w:tcBorders>
                  <w:shd w:val="clear" w:color="auto" w:fill="auto"/>
                  <w:noWrap/>
                  <w:vAlign w:val="bottom"/>
                  <w:hideMark/>
                </w:tcPr>
                <w:p w14:paraId="781E94DD" w14:textId="77777777" w:rsidR="00B9031E" w:rsidRPr="00B9031E" w:rsidRDefault="00B9031E" w:rsidP="00B9031E">
                  <w:pPr>
                    <w:spacing w:after="0" w:line="240" w:lineRule="auto"/>
                    <w:rPr>
                      <w:rFonts w:ascii="Calibri" w:eastAsia="Times New Roman" w:hAnsi="Calibri" w:cs="Times New Roman"/>
                      <w:szCs w:val="24"/>
                    </w:rPr>
                  </w:pPr>
                  <w:r w:rsidRPr="00B9031E">
                    <w:rPr>
                      <w:rFonts w:ascii="Calibri" w:eastAsia="Times New Roman" w:hAnsi="Calibri" w:cs="Times New Roman"/>
                      <w:szCs w:val="24"/>
                    </w:rPr>
                    <w:t>tina@ocean.ru</w:t>
                  </w:r>
                </w:p>
              </w:tc>
            </w:tr>
          </w:tbl>
          <w:p w14:paraId="207B5FAD"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6C66B825"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EA4ED80"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0838216B" w14:textId="77777777" w:rsidR="00745B3A" w:rsidRPr="002338E0" w:rsidRDefault="005641B3" w:rsidP="005641B3">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 xml:space="preserve">The </w:t>
            </w:r>
            <w:r w:rsidRPr="00577EE9">
              <w:rPr>
                <w:sz w:val="20"/>
                <w:lang w:bidi="en-US"/>
              </w:rPr>
              <w:t xml:space="preserve">guyot is located approximately 70 </w:t>
            </w:r>
            <w:r>
              <w:rPr>
                <w:sz w:val="20"/>
                <w:lang w:bidi="en-US"/>
              </w:rPr>
              <w:t xml:space="preserve">miles southwest of Wake Island and was </w:t>
            </w:r>
            <w:r w:rsidRPr="00577EE9">
              <w:rPr>
                <w:sz w:val="20"/>
                <w:lang w:bidi="en-US"/>
              </w:rPr>
              <w:t>unofficially dubbed Revolver Seamount, for it</w:t>
            </w:r>
            <w:r>
              <w:rPr>
                <w:sz w:val="20"/>
                <w:lang w:bidi="en-US"/>
              </w:rPr>
              <w:t>s appearance on a multibeam map</w:t>
            </w:r>
            <w:r w:rsidRPr="00577EE9">
              <w:rPr>
                <w:sz w:val="20"/>
                <w:lang w:bidi="en-US"/>
              </w:rPr>
              <w:t xml:space="preserve">. </w:t>
            </w:r>
            <w:r w:rsidR="00577EE9" w:rsidRPr="00577EE9">
              <w:rPr>
                <w:sz w:val="20"/>
                <w:lang w:bidi="en-US"/>
              </w:rPr>
              <w:t xml:space="preserve">The objective of the dive was </w:t>
            </w:r>
            <w:r>
              <w:rPr>
                <w:sz w:val="20"/>
                <w:lang w:bidi="en-US"/>
              </w:rPr>
              <w:t xml:space="preserve">to survey a volcanic cone located on the flat summit of the seamount.  </w:t>
            </w:r>
            <w:r w:rsidR="00577EE9" w:rsidRPr="00577EE9">
              <w:rPr>
                <w:sz w:val="20"/>
                <w:lang w:bidi="en-US"/>
              </w:rPr>
              <w:t xml:space="preserve">The current thinking is that these could have formed as a result of rejuvenated volcanism (after the seamount formed a coral reef on top). </w:t>
            </w:r>
            <w:r w:rsidR="003E6C8F">
              <w:rPr>
                <w:sz w:val="20"/>
                <w:lang w:bidi="en-US"/>
              </w:rPr>
              <w:t xml:space="preserve"> This dive should </w:t>
            </w:r>
            <w:r w:rsidR="003E6C8F" w:rsidRPr="00577EE9">
              <w:rPr>
                <w:sz w:val="20"/>
                <w:lang w:bidi="en-US"/>
              </w:rPr>
              <w:t>provide data and samples for use in determining the geologic history of this seamount</w:t>
            </w:r>
            <w:r w:rsidR="003E6C8F">
              <w:rPr>
                <w:sz w:val="20"/>
                <w:lang w:bidi="en-US"/>
              </w:rPr>
              <w:t xml:space="preserve">, which is unknown, as is the geologic history of most </w:t>
            </w:r>
            <w:r w:rsidR="003E6C8F" w:rsidRPr="00577EE9">
              <w:rPr>
                <w:sz w:val="20"/>
                <w:lang w:bidi="en-US"/>
              </w:rPr>
              <w:t>seamounts in this ar</w:t>
            </w:r>
            <w:r w:rsidR="003E6C8F">
              <w:rPr>
                <w:sz w:val="20"/>
                <w:lang w:bidi="en-US"/>
              </w:rPr>
              <w:t>ea of the Pacific</w:t>
            </w:r>
            <w:r w:rsidR="003E6C8F" w:rsidRPr="00577EE9">
              <w:rPr>
                <w:sz w:val="20"/>
                <w:lang w:bidi="en-US"/>
              </w:rPr>
              <w:t>.</w:t>
            </w:r>
            <w:r w:rsidR="00577EE9" w:rsidRPr="00577EE9">
              <w:rPr>
                <w:sz w:val="20"/>
                <w:lang w:bidi="en-US"/>
              </w:rPr>
              <w:t xml:space="preserve"> </w:t>
            </w:r>
            <w:r w:rsidR="003E6C8F">
              <w:rPr>
                <w:sz w:val="20"/>
                <w:lang w:bidi="en-US"/>
              </w:rPr>
              <w:t xml:space="preserve">Often, corals and sponges prefer topographic highs, which these cones represent.  </w:t>
            </w:r>
            <w:r w:rsidR="00577EE9" w:rsidRPr="00577EE9">
              <w:rPr>
                <w:sz w:val="20"/>
                <w:lang w:bidi="en-US"/>
              </w:rPr>
              <w:t>The cone selected for the dive site is open on the east side forming ridges on the south and north sides.  The ROV will survey up the south ridge of the cone for deepwater corals and sponges.  This dive is one of the shallowest dives on a guyot in the monumen</w:t>
            </w:r>
            <w:r w:rsidR="003E6C8F">
              <w:rPr>
                <w:sz w:val="20"/>
                <w:lang w:bidi="en-US"/>
              </w:rPr>
              <w:t xml:space="preserve">t since </w:t>
            </w:r>
            <w:r w:rsidR="00577EE9" w:rsidRPr="00577EE9">
              <w:rPr>
                <w:sz w:val="20"/>
                <w:lang w:bidi="en-US"/>
              </w:rPr>
              <w:t>the track is above the main flat summit.    The dive start and end points are at 1269 m and 1150 m.</w:t>
            </w:r>
          </w:p>
        </w:tc>
      </w:tr>
      <w:tr w:rsidR="00745B3A" w:rsidRPr="006A587A" w14:paraId="2835D1DC"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BB35F13"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6B532AA6" w14:textId="77777777" w:rsidR="00577EE9" w:rsidRPr="00577EE9" w:rsidRDefault="00577EE9" w:rsidP="00577EE9">
            <w:pPr>
              <w:cnfStyle w:val="000000010000" w:firstRow="0" w:lastRow="0" w:firstColumn="0" w:lastColumn="0" w:oddVBand="0" w:evenVBand="0" w:oddHBand="0" w:evenHBand="1" w:firstRowFirstColumn="0" w:firstRowLastColumn="0" w:lastRowFirstColumn="0" w:lastRowLastColumn="0"/>
              <w:rPr>
                <w:sz w:val="20"/>
                <w:lang w:bidi="en-US"/>
              </w:rPr>
            </w:pPr>
            <w:r w:rsidRPr="00577EE9">
              <w:rPr>
                <w:sz w:val="20"/>
                <w:lang w:bidi="en-US"/>
              </w:rPr>
              <w:t>The vehicles reached t</w:t>
            </w:r>
            <w:r w:rsidR="003E6C8F">
              <w:rPr>
                <w:sz w:val="20"/>
                <w:lang w:bidi="en-US"/>
              </w:rPr>
              <w:t xml:space="preserve">he bottom at 21:12UTC </w:t>
            </w:r>
            <w:r w:rsidRPr="00577EE9">
              <w:rPr>
                <w:sz w:val="20"/>
                <w:lang w:bidi="en-US"/>
              </w:rPr>
              <w:t xml:space="preserve">at a depth of 1266m. </w:t>
            </w:r>
            <w:r w:rsidR="005641B3">
              <w:rPr>
                <w:sz w:val="20"/>
                <w:lang w:bidi="en-US"/>
              </w:rPr>
              <w:t>As indicated above, t</w:t>
            </w:r>
            <w:r w:rsidRPr="00577EE9">
              <w:rPr>
                <w:sz w:val="20"/>
                <w:lang w:bidi="en-US"/>
              </w:rPr>
              <w:t>he dive</w:t>
            </w:r>
            <w:r w:rsidR="005641B3">
              <w:rPr>
                <w:sz w:val="20"/>
                <w:lang w:bidi="en-US"/>
              </w:rPr>
              <w:t xml:space="preserve"> track</w:t>
            </w:r>
            <w:r w:rsidRPr="00577EE9">
              <w:rPr>
                <w:sz w:val="20"/>
                <w:lang w:bidi="en-US"/>
              </w:rPr>
              <w:t xml:space="preserve"> ran along the cr</w:t>
            </w:r>
            <w:r w:rsidR="005641B3">
              <w:rPr>
                <w:sz w:val="20"/>
                <w:lang w:bidi="en-US"/>
              </w:rPr>
              <w:t xml:space="preserve">est of the </w:t>
            </w:r>
            <w:r w:rsidRPr="00577EE9">
              <w:rPr>
                <w:sz w:val="20"/>
                <w:lang w:bidi="en-US"/>
              </w:rPr>
              <w:t>cone that is situated on the southeastern edge of the guyot top, and the cone appears to have partly slumped down the edge of the guyot. Given the</w:t>
            </w:r>
            <w:r w:rsidR="005641B3">
              <w:rPr>
                <w:sz w:val="20"/>
                <w:lang w:bidi="en-US"/>
              </w:rPr>
              <w:t xml:space="preserve"> cone’s location on top of the presumed</w:t>
            </w:r>
            <w:r w:rsidRPr="00577EE9">
              <w:rPr>
                <w:sz w:val="20"/>
                <w:lang w:bidi="en-US"/>
              </w:rPr>
              <w:t xml:space="preserve"> carbonate and/or pelagic sediment platform, erosion and sedimentary processes occurred prior to the cone’s eruption. Therefore, it is presumed to represent post-erosional (or rejuvenated) volcanism. </w:t>
            </w:r>
          </w:p>
          <w:p w14:paraId="70981ED5" w14:textId="77777777" w:rsidR="00577EE9" w:rsidRPr="00577EE9" w:rsidRDefault="005641B3" w:rsidP="00577EE9">
            <w:pP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ab/>
              <w:t xml:space="preserve">The dive started just above the base </w:t>
            </w:r>
            <w:r w:rsidR="00577EE9" w:rsidRPr="00577EE9">
              <w:rPr>
                <w:sz w:val="20"/>
                <w:lang w:bidi="en-US"/>
              </w:rPr>
              <w:t xml:space="preserve">of the cone, so the exact contact with the surrounding guyot top was not </w:t>
            </w:r>
            <w:r>
              <w:rPr>
                <w:sz w:val="20"/>
                <w:lang w:bidi="en-US"/>
              </w:rPr>
              <w:t>directly established</w:t>
            </w:r>
            <w:r w:rsidR="00577EE9" w:rsidRPr="00577EE9">
              <w:rPr>
                <w:sz w:val="20"/>
                <w:lang w:bidi="en-US"/>
              </w:rPr>
              <w:t>. At the landing site, the seafloor appeared to consist of Mn coated cobbles and boulders possibly representing pillow lavas, with a few small pockets of little sand. Right at the landing site, a loose angular rock (instead of the rounder, larger pillow shapes) was collected, which in the lab appears to contain fragments of carbonate and potentially volcanoclastic material. If the pillow lavas are truly present this would argue for a significant confining water pressure (i.e., at depth in the ocean). The ridge continued upward until we reached a local high around 23.30. On top</w:t>
            </w:r>
            <w:r>
              <w:rPr>
                <w:sz w:val="20"/>
                <w:lang w:bidi="en-US"/>
              </w:rPr>
              <w:t xml:space="preserve">, a </w:t>
            </w:r>
            <w:r w:rsidR="00577EE9" w:rsidRPr="00577EE9">
              <w:rPr>
                <w:sz w:val="20"/>
                <w:lang w:bidi="en-US"/>
              </w:rPr>
              <w:t xml:space="preserve">few more layered structures were observed, but due to their heavy Mn crust it was impossible to tell if these were sheet flow lavas, or volcanoclastic deposits (from </w:t>
            </w:r>
            <w:r w:rsidR="00577EE9" w:rsidRPr="00577EE9">
              <w:rPr>
                <w:sz w:val="20"/>
                <w:lang w:bidi="en-US"/>
              </w:rPr>
              <w:lastRenderedPageBreak/>
              <w:t>shallow eruptions). After descending a short way, the ridge continued up, however the underlying rocks changed to defining a large sequence of relatively thick layers (0.1-1m). It was not until we collected our second rock sample, which lost s</w:t>
            </w:r>
            <w:r w:rsidR="00F719DB">
              <w:rPr>
                <w:sz w:val="20"/>
                <w:lang w:bidi="en-US"/>
              </w:rPr>
              <w:t>ome of its Mn during collection</w:t>
            </w:r>
            <w:r w:rsidR="00577EE9" w:rsidRPr="00577EE9">
              <w:rPr>
                <w:sz w:val="20"/>
                <w:lang w:bidi="en-US"/>
              </w:rPr>
              <w:t xml:space="preserve"> that it was clear the layers consist of an orange-tan material. This is likely volcanoclastic material, deposited as sediment, resulting from the explosive interaction of magma with shallow ocean water. This material continued up the rest of the dive track as layers dipping away from the crest to the west and northwest eventually. In the lab, a piece of the Mn crust was missing, exposing some carbonate in the first dive sample. This would argue for a shallow water eruption generating volcanoclastic sediment, while the presence of carbonate fragments suggests the reef was present when the eruption occurred. The dive ended on the summit of the cone, leaving bottom around 1130m.</w:t>
            </w:r>
          </w:p>
          <w:p w14:paraId="16E3CD63" w14:textId="77777777" w:rsidR="00937ADE" w:rsidRDefault="00937ADE" w:rsidP="00577EE9">
            <w:pPr>
              <w:cnfStyle w:val="000000010000" w:firstRow="0" w:lastRow="0" w:firstColumn="0" w:lastColumn="0" w:oddVBand="0" w:evenVBand="0" w:oddHBand="0" w:evenHBand="1" w:firstRowFirstColumn="0" w:firstRowLastColumn="0" w:lastRowFirstColumn="0" w:lastRowLastColumn="0"/>
              <w:rPr>
                <w:sz w:val="20"/>
                <w:lang w:bidi="en-US"/>
              </w:rPr>
            </w:pPr>
          </w:p>
          <w:p w14:paraId="3C4B1A1E" w14:textId="77777777" w:rsidR="00745B3A" w:rsidRPr="002338E0" w:rsidRDefault="00577EE9" w:rsidP="000070D9">
            <w:pPr>
              <w:cnfStyle w:val="000000010000" w:firstRow="0" w:lastRow="0" w:firstColumn="0" w:lastColumn="0" w:oddVBand="0" w:evenVBand="0" w:oddHBand="0" w:evenHBand="1" w:firstRowFirstColumn="0" w:firstRowLastColumn="0" w:lastRowFirstColumn="0" w:lastRowLastColumn="0"/>
              <w:rPr>
                <w:sz w:val="20"/>
                <w:lang w:bidi="en-US"/>
              </w:rPr>
            </w:pPr>
            <w:r w:rsidRPr="00577EE9">
              <w:rPr>
                <w:sz w:val="20"/>
                <w:lang w:bidi="en-US"/>
              </w:rPr>
              <w:t xml:space="preserve">Although today’s dive was in a depth that we considered </w:t>
            </w:r>
            <w:r w:rsidR="00937ADE">
              <w:rPr>
                <w:sz w:val="20"/>
                <w:lang w:bidi="en-US"/>
              </w:rPr>
              <w:t xml:space="preserve">optimal for animals, the </w:t>
            </w:r>
            <w:r w:rsidRPr="00577EE9">
              <w:rPr>
                <w:sz w:val="20"/>
                <w:lang w:bidi="en-US"/>
              </w:rPr>
              <w:t xml:space="preserve">density </w:t>
            </w:r>
            <w:r w:rsidR="00937ADE">
              <w:rPr>
                <w:sz w:val="20"/>
                <w:lang w:bidi="en-US"/>
              </w:rPr>
              <w:t>was low but the diversity was relatively high. S</w:t>
            </w:r>
            <w:r w:rsidRPr="00577EE9">
              <w:rPr>
                <w:sz w:val="20"/>
                <w:lang w:bidi="en-US"/>
              </w:rPr>
              <w:t>ponges</w:t>
            </w:r>
            <w:r w:rsidR="00937ADE">
              <w:rPr>
                <w:sz w:val="20"/>
                <w:lang w:bidi="en-US"/>
              </w:rPr>
              <w:t xml:space="preserve"> included species in the genera </w:t>
            </w:r>
            <w:proofErr w:type="spellStart"/>
            <w:r w:rsidR="00937ADE">
              <w:rPr>
                <w:sz w:val="20"/>
                <w:lang w:bidi="en-US"/>
              </w:rPr>
              <w:t>Walteria</w:t>
            </w:r>
            <w:proofErr w:type="spellEnd"/>
            <w:r w:rsidR="00937ADE">
              <w:rPr>
                <w:sz w:val="20"/>
                <w:lang w:bidi="en-US"/>
              </w:rPr>
              <w:t xml:space="preserve">, </w:t>
            </w:r>
            <w:proofErr w:type="spellStart"/>
            <w:r w:rsidR="00937ADE">
              <w:rPr>
                <w:sz w:val="20"/>
                <w:lang w:bidi="en-US"/>
              </w:rPr>
              <w:t>Dictyaulus</w:t>
            </w:r>
            <w:proofErr w:type="spellEnd"/>
            <w:r w:rsidR="00937ADE">
              <w:rPr>
                <w:sz w:val="20"/>
                <w:lang w:bidi="en-US"/>
              </w:rPr>
              <w:t xml:space="preserve">, </w:t>
            </w:r>
            <w:proofErr w:type="spellStart"/>
            <w:r w:rsidR="00937ADE">
              <w:rPr>
                <w:sz w:val="20"/>
                <w:lang w:bidi="en-US"/>
              </w:rPr>
              <w:t>Poliopogon</w:t>
            </w:r>
            <w:proofErr w:type="spellEnd"/>
            <w:r w:rsidRPr="00577EE9">
              <w:rPr>
                <w:sz w:val="20"/>
                <w:lang w:bidi="en-US"/>
              </w:rPr>
              <w:t xml:space="preserve">, </w:t>
            </w:r>
            <w:proofErr w:type="spellStart"/>
            <w:r w:rsidR="00937ADE">
              <w:rPr>
                <w:sz w:val="20"/>
                <w:lang w:bidi="en-US"/>
              </w:rPr>
              <w:t>Farrea</w:t>
            </w:r>
            <w:proofErr w:type="spellEnd"/>
            <w:r w:rsidR="00937ADE">
              <w:rPr>
                <w:sz w:val="20"/>
                <w:lang w:bidi="en-US"/>
              </w:rPr>
              <w:t xml:space="preserve">, </w:t>
            </w:r>
            <w:proofErr w:type="spellStart"/>
            <w:r w:rsidR="00937ADE">
              <w:rPr>
                <w:sz w:val="20"/>
                <w:lang w:bidi="en-US"/>
              </w:rPr>
              <w:t>Bolosoma</w:t>
            </w:r>
            <w:proofErr w:type="spellEnd"/>
            <w:r w:rsidR="00937ADE">
              <w:rPr>
                <w:sz w:val="20"/>
                <w:lang w:bidi="en-US"/>
              </w:rPr>
              <w:t xml:space="preserve">, </w:t>
            </w:r>
            <w:proofErr w:type="spellStart"/>
            <w:r w:rsidR="00937ADE">
              <w:rPr>
                <w:sz w:val="20"/>
                <w:lang w:bidi="en-US"/>
              </w:rPr>
              <w:t>Tretopleura</w:t>
            </w:r>
            <w:proofErr w:type="spellEnd"/>
            <w:r w:rsidR="00937ADE">
              <w:rPr>
                <w:sz w:val="20"/>
                <w:lang w:bidi="en-US"/>
              </w:rPr>
              <w:t xml:space="preserve">, </w:t>
            </w:r>
            <w:proofErr w:type="spellStart"/>
            <w:r w:rsidR="00937ADE">
              <w:rPr>
                <w:sz w:val="20"/>
                <w:lang w:bidi="en-US"/>
              </w:rPr>
              <w:t>Atlantisella</w:t>
            </w:r>
            <w:proofErr w:type="spellEnd"/>
            <w:r w:rsidR="00937ADE">
              <w:rPr>
                <w:sz w:val="20"/>
                <w:lang w:bidi="en-US"/>
              </w:rPr>
              <w:t xml:space="preserve">, </w:t>
            </w:r>
            <w:proofErr w:type="spellStart"/>
            <w:r w:rsidR="002F20AC">
              <w:rPr>
                <w:sz w:val="20"/>
                <w:lang w:bidi="en-US"/>
              </w:rPr>
              <w:t>Saccocalyx</w:t>
            </w:r>
            <w:proofErr w:type="spellEnd"/>
            <w:r w:rsidR="002F20AC">
              <w:rPr>
                <w:sz w:val="20"/>
                <w:lang w:bidi="en-US"/>
              </w:rPr>
              <w:t xml:space="preserve">, </w:t>
            </w:r>
            <w:r w:rsidR="00937ADE">
              <w:rPr>
                <w:sz w:val="20"/>
                <w:lang w:bidi="en-US"/>
              </w:rPr>
              <w:t xml:space="preserve">and possibly </w:t>
            </w:r>
            <w:proofErr w:type="spellStart"/>
            <w:r w:rsidR="00937ADE">
              <w:rPr>
                <w:sz w:val="20"/>
                <w:lang w:bidi="en-US"/>
              </w:rPr>
              <w:t>Bathydorus</w:t>
            </w:r>
            <w:proofErr w:type="spellEnd"/>
            <w:r w:rsidR="00937ADE">
              <w:rPr>
                <w:sz w:val="20"/>
                <w:lang w:bidi="en-US"/>
              </w:rPr>
              <w:t xml:space="preserve"> (sample collected but not examined yet).  Coral genera included </w:t>
            </w:r>
            <w:proofErr w:type="spellStart"/>
            <w:r w:rsidR="002F20AC">
              <w:rPr>
                <w:sz w:val="20"/>
                <w:lang w:bidi="en-US"/>
              </w:rPr>
              <w:t>Paragorgia</w:t>
            </w:r>
            <w:proofErr w:type="spellEnd"/>
            <w:r w:rsidR="002F20AC">
              <w:rPr>
                <w:sz w:val="20"/>
                <w:lang w:bidi="en-US"/>
              </w:rPr>
              <w:t xml:space="preserve">, </w:t>
            </w:r>
            <w:proofErr w:type="spellStart"/>
            <w:r w:rsidR="002F20AC">
              <w:rPr>
                <w:sz w:val="20"/>
                <w:lang w:bidi="en-US"/>
              </w:rPr>
              <w:t>Hemicorallium</w:t>
            </w:r>
            <w:proofErr w:type="spellEnd"/>
            <w:r w:rsidR="002F20AC">
              <w:rPr>
                <w:sz w:val="20"/>
                <w:lang w:bidi="en-US"/>
              </w:rPr>
              <w:t xml:space="preserve">, </w:t>
            </w:r>
            <w:proofErr w:type="spellStart"/>
            <w:r w:rsidR="002F20AC">
              <w:rPr>
                <w:sz w:val="20"/>
                <w:lang w:bidi="en-US"/>
              </w:rPr>
              <w:t>Narella</w:t>
            </w:r>
            <w:proofErr w:type="spellEnd"/>
            <w:r w:rsidR="002F20AC">
              <w:rPr>
                <w:sz w:val="20"/>
                <w:lang w:bidi="en-US"/>
              </w:rPr>
              <w:t xml:space="preserve">, </w:t>
            </w:r>
            <w:proofErr w:type="spellStart"/>
            <w:r w:rsidR="002F20AC">
              <w:rPr>
                <w:sz w:val="20"/>
                <w:lang w:bidi="en-US"/>
              </w:rPr>
              <w:t>Calyptrophora</w:t>
            </w:r>
            <w:proofErr w:type="spellEnd"/>
            <w:r w:rsidR="002F20AC">
              <w:rPr>
                <w:sz w:val="20"/>
                <w:lang w:bidi="en-US"/>
              </w:rPr>
              <w:t xml:space="preserve">, </w:t>
            </w:r>
            <w:proofErr w:type="spellStart"/>
            <w:r w:rsidR="002F20AC">
              <w:rPr>
                <w:sz w:val="20"/>
                <w:lang w:bidi="en-US"/>
              </w:rPr>
              <w:t>Victorgorgia</w:t>
            </w:r>
            <w:proofErr w:type="spellEnd"/>
            <w:r w:rsidR="002F20AC">
              <w:rPr>
                <w:sz w:val="20"/>
                <w:lang w:bidi="en-US"/>
              </w:rPr>
              <w:t xml:space="preserve">, </w:t>
            </w:r>
            <w:proofErr w:type="spellStart"/>
            <w:r w:rsidR="002F20AC">
              <w:rPr>
                <w:sz w:val="20"/>
                <w:lang w:bidi="en-US"/>
              </w:rPr>
              <w:t>Paramuricea</w:t>
            </w:r>
            <w:proofErr w:type="spellEnd"/>
            <w:r w:rsidR="002F20AC">
              <w:rPr>
                <w:sz w:val="20"/>
                <w:lang w:bidi="en-US"/>
              </w:rPr>
              <w:t xml:space="preserve">?, </w:t>
            </w:r>
            <w:proofErr w:type="spellStart"/>
            <w:r w:rsidR="002F20AC">
              <w:rPr>
                <w:sz w:val="20"/>
                <w:lang w:bidi="en-US"/>
              </w:rPr>
              <w:t>Iridogorgia</w:t>
            </w:r>
            <w:proofErr w:type="spellEnd"/>
            <w:r w:rsidR="002F20AC">
              <w:rPr>
                <w:sz w:val="20"/>
                <w:lang w:bidi="en-US"/>
              </w:rPr>
              <w:t xml:space="preserve">, </w:t>
            </w:r>
            <w:proofErr w:type="spellStart"/>
            <w:r w:rsidR="002F20AC">
              <w:rPr>
                <w:sz w:val="20"/>
                <w:lang w:bidi="en-US"/>
              </w:rPr>
              <w:t>Acanthogorgia</w:t>
            </w:r>
            <w:proofErr w:type="spellEnd"/>
            <w:r w:rsidR="002F20AC">
              <w:rPr>
                <w:sz w:val="20"/>
                <w:lang w:bidi="en-US"/>
              </w:rPr>
              <w:t xml:space="preserve">, and </w:t>
            </w:r>
            <w:proofErr w:type="spellStart"/>
            <w:r w:rsidR="002F20AC">
              <w:rPr>
                <w:sz w:val="20"/>
                <w:lang w:bidi="en-US"/>
              </w:rPr>
              <w:t>Trissopathes</w:t>
            </w:r>
            <w:proofErr w:type="spellEnd"/>
            <w:r w:rsidR="002F20AC">
              <w:rPr>
                <w:sz w:val="20"/>
                <w:lang w:bidi="en-US"/>
              </w:rPr>
              <w:t xml:space="preserve">, </w:t>
            </w:r>
            <w:r w:rsidR="003026ED">
              <w:rPr>
                <w:sz w:val="20"/>
                <w:lang w:bidi="en-US"/>
              </w:rPr>
              <w:t xml:space="preserve">and a B clade </w:t>
            </w:r>
            <w:proofErr w:type="spellStart"/>
            <w:r w:rsidR="003026ED">
              <w:rPr>
                <w:sz w:val="20"/>
                <w:lang w:bidi="en-US"/>
              </w:rPr>
              <w:t>isidid</w:t>
            </w:r>
            <w:proofErr w:type="spellEnd"/>
            <w:r w:rsidR="003026ED">
              <w:rPr>
                <w:sz w:val="20"/>
                <w:lang w:bidi="en-US"/>
              </w:rPr>
              <w:t xml:space="preserve">, </w:t>
            </w:r>
            <w:r w:rsidR="002F20AC">
              <w:rPr>
                <w:sz w:val="20"/>
                <w:lang w:bidi="en-US"/>
              </w:rPr>
              <w:t xml:space="preserve">while other cnidarians included </w:t>
            </w:r>
            <w:r w:rsidR="003026ED">
              <w:rPr>
                <w:sz w:val="20"/>
                <w:lang w:bidi="en-US"/>
              </w:rPr>
              <w:t xml:space="preserve">the hydrozoan </w:t>
            </w:r>
            <w:proofErr w:type="spellStart"/>
            <w:r w:rsidR="003026ED">
              <w:rPr>
                <w:sz w:val="20"/>
                <w:lang w:bidi="en-US"/>
              </w:rPr>
              <w:t>Solanderia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 xml:space="preserve">, </w:t>
            </w:r>
            <w:proofErr w:type="spellStart"/>
            <w:r w:rsidR="002F20AC">
              <w:rPr>
                <w:sz w:val="20"/>
                <w:lang w:bidi="en-US"/>
              </w:rPr>
              <w:t>Anthomastus</w:t>
            </w:r>
            <w:proofErr w:type="spellEnd"/>
            <w:r w:rsidR="002F20AC">
              <w:rPr>
                <w:sz w:val="20"/>
                <w:lang w:bidi="en-US"/>
              </w:rPr>
              <w:t xml:space="preserve"> </w:t>
            </w:r>
            <w:proofErr w:type="spellStart"/>
            <w:r w:rsidR="002F20AC">
              <w:rPr>
                <w:sz w:val="20"/>
                <w:lang w:bidi="en-US"/>
              </w:rPr>
              <w:t>sp</w:t>
            </w:r>
            <w:proofErr w:type="spellEnd"/>
            <w:r w:rsidR="002F20AC">
              <w:rPr>
                <w:sz w:val="20"/>
                <w:lang w:bidi="en-US"/>
              </w:rPr>
              <w:t xml:space="preserve">, the sea pens </w:t>
            </w:r>
            <w:proofErr w:type="spellStart"/>
            <w:r w:rsidR="002F20AC">
              <w:rPr>
                <w:sz w:val="20"/>
                <w:lang w:bidi="en-US"/>
              </w:rPr>
              <w:t>Umbellula</w:t>
            </w:r>
            <w:proofErr w:type="spellEnd"/>
            <w:r w:rsidR="002F20AC">
              <w:rPr>
                <w:sz w:val="20"/>
                <w:lang w:bidi="en-US"/>
              </w:rPr>
              <w:t xml:space="preserve"> </w:t>
            </w:r>
            <w:proofErr w:type="spellStart"/>
            <w:r w:rsidR="002F20AC">
              <w:rPr>
                <w:sz w:val="20"/>
                <w:lang w:bidi="en-US"/>
              </w:rPr>
              <w:t>sp</w:t>
            </w:r>
            <w:proofErr w:type="spellEnd"/>
            <w:r w:rsidR="002F20AC">
              <w:rPr>
                <w:sz w:val="20"/>
                <w:lang w:bidi="en-US"/>
              </w:rPr>
              <w:t xml:space="preserve"> and </w:t>
            </w:r>
            <w:proofErr w:type="spellStart"/>
            <w:r w:rsidR="002F20AC">
              <w:rPr>
                <w:sz w:val="20"/>
                <w:lang w:bidi="en-US"/>
              </w:rPr>
              <w:t>Anthoptilum</w:t>
            </w:r>
            <w:proofErr w:type="spellEnd"/>
            <w:r w:rsidR="002F20AC">
              <w:rPr>
                <w:sz w:val="20"/>
                <w:lang w:bidi="en-US"/>
              </w:rPr>
              <w:t xml:space="preserve"> </w:t>
            </w:r>
            <w:proofErr w:type="spellStart"/>
            <w:r w:rsidR="002F20AC">
              <w:rPr>
                <w:sz w:val="20"/>
                <w:lang w:bidi="en-US"/>
              </w:rPr>
              <w:t>sp</w:t>
            </w:r>
            <w:proofErr w:type="spellEnd"/>
            <w:r w:rsidR="002F20AC">
              <w:rPr>
                <w:sz w:val="20"/>
                <w:lang w:bidi="en-US"/>
              </w:rPr>
              <w:t>, a tube anemone (</w:t>
            </w:r>
            <w:proofErr w:type="spellStart"/>
            <w:r w:rsidR="002F20AC">
              <w:rPr>
                <w:sz w:val="20"/>
                <w:lang w:bidi="en-US"/>
              </w:rPr>
              <w:t>Cerianthus</w:t>
            </w:r>
            <w:proofErr w:type="spellEnd"/>
            <w:r w:rsidR="002F20AC">
              <w:rPr>
                <w:sz w:val="20"/>
                <w:lang w:bidi="en-US"/>
              </w:rPr>
              <w:t xml:space="preserve"> </w:t>
            </w:r>
            <w:proofErr w:type="spellStart"/>
            <w:r w:rsidR="002F20AC">
              <w:rPr>
                <w:sz w:val="20"/>
                <w:lang w:bidi="en-US"/>
              </w:rPr>
              <w:t>sp</w:t>
            </w:r>
            <w:proofErr w:type="spellEnd"/>
            <w:r w:rsidR="002F20AC">
              <w:rPr>
                <w:sz w:val="20"/>
                <w:lang w:bidi="en-US"/>
              </w:rPr>
              <w:t xml:space="preserve">), </w:t>
            </w:r>
            <w:r w:rsidR="003026ED">
              <w:rPr>
                <w:sz w:val="20"/>
                <w:lang w:bidi="en-US"/>
              </w:rPr>
              <w:t xml:space="preserve">and both anemones and </w:t>
            </w:r>
            <w:proofErr w:type="spellStart"/>
            <w:r w:rsidR="003026ED">
              <w:rPr>
                <w:sz w:val="20"/>
                <w:lang w:bidi="en-US"/>
              </w:rPr>
              <w:t>zoanthids</w:t>
            </w:r>
            <w:proofErr w:type="spellEnd"/>
            <w:r w:rsidR="003026ED">
              <w:rPr>
                <w:sz w:val="20"/>
                <w:lang w:bidi="en-US"/>
              </w:rPr>
              <w:t xml:space="preserve">.  Arthropods and echinoderms included shrimp, a </w:t>
            </w:r>
            <w:proofErr w:type="spellStart"/>
            <w:r w:rsidR="003026ED">
              <w:rPr>
                <w:sz w:val="20"/>
                <w:lang w:bidi="en-US"/>
              </w:rPr>
              <w:t>polychelid</w:t>
            </w:r>
            <w:proofErr w:type="spellEnd"/>
            <w:r w:rsidR="003026ED">
              <w:rPr>
                <w:sz w:val="20"/>
                <w:lang w:bidi="en-US"/>
              </w:rPr>
              <w:t xml:space="preserve"> lobster, </w:t>
            </w:r>
            <w:r w:rsidR="000070D9">
              <w:rPr>
                <w:sz w:val="20"/>
                <w:lang w:bidi="en-US"/>
              </w:rPr>
              <w:t xml:space="preserve">a </w:t>
            </w:r>
            <w:proofErr w:type="spellStart"/>
            <w:r w:rsidR="000070D9">
              <w:rPr>
                <w:sz w:val="20"/>
                <w:lang w:bidi="en-US"/>
              </w:rPr>
              <w:t>homolid</w:t>
            </w:r>
            <w:proofErr w:type="spellEnd"/>
            <w:r w:rsidR="000070D9">
              <w:rPr>
                <w:sz w:val="20"/>
                <w:lang w:bidi="en-US"/>
              </w:rPr>
              <w:t xml:space="preserve"> carrying a single anemone, </w:t>
            </w:r>
            <w:r w:rsidR="003026ED">
              <w:rPr>
                <w:sz w:val="20"/>
                <w:lang w:bidi="en-US"/>
              </w:rPr>
              <w:t xml:space="preserve">amphipods, a </w:t>
            </w:r>
            <w:proofErr w:type="spellStart"/>
            <w:r w:rsidR="003026ED">
              <w:rPr>
                <w:sz w:val="20"/>
                <w:lang w:bidi="en-US"/>
              </w:rPr>
              <w:t>mannopsid</w:t>
            </w:r>
            <w:proofErr w:type="spellEnd"/>
            <w:r w:rsidR="003026ED">
              <w:rPr>
                <w:sz w:val="20"/>
                <w:lang w:bidi="en-US"/>
              </w:rPr>
              <w:t xml:space="preserve"> isopod, various </w:t>
            </w:r>
            <w:proofErr w:type="spellStart"/>
            <w:r w:rsidR="003026ED">
              <w:rPr>
                <w:sz w:val="20"/>
                <w:lang w:bidi="en-US"/>
              </w:rPr>
              <w:t>seastars</w:t>
            </w:r>
            <w:proofErr w:type="spellEnd"/>
            <w:r w:rsidR="003026ED">
              <w:rPr>
                <w:sz w:val="20"/>
                <w:lang w:bidi="en-US"/>
              </w:rPr>
              <w:t xml:space="preserve"> including </w:t>
            </w:r>
            <w:proofErr w:type="spellStart"/>
            <w:r w:rsidR="003026ED">
              <w:rPr>
                <w:sz w:val="20"/>
                <w:lang w:bidi="en-US"/>
              </w:rPr>
              <w:t>brisingids</w:t>
            </w:r>
            <w:proofErr w:type="spellEnd"/>
            <w:r w:rsidR="003026ED">
              <w:rPr>
                <w:sz w:val="20"/>
                <w:lang w:bidi="en-US"/>
              </w:rPr>
              <w:t xml:space="preserve">, a </w:t>
            </w:r>
            <w:proofErr w:type="spellStart"/>
            <w:r w:rsidR="003026ED">
              <w:rPr>
                <w:sz w:val="20"/>
                <w:lang w:bidi="en-US"/>
              </w:rPr>
              <w:t>Henricia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 xml:space="preserve">, and a soon to be described genus of </w:t>
            </w:r>
            <w:proofErr w:type="spellStart"/>
            <w:r w:rsidR="003026ED">
              <w:rPr>
                <w:sz w:val="20"/>
                <w:lang w:bidi="en-US"/>
              </w:rPr>
              <w:t>goniasterid</w:t>
            </w:r>
            <w:proofErr w:type="spellEnd"/>
            <w:r w:rsidR="003026ED">
              <w:rPr>
                <w:sz w:val="20"/>
                <w:lang w:bidi="en-US"/>
              </w:rPr>
              <w:t xml:space="preserve">, crinoids all of which were feather stars, </w:t>
            </w:r>
            <w:proofErr w:type="spellStart"/>
            <w:r w:rsidR="003026ED">
              <w:rPr>
                <w:sz w:val="20"/>
                <w:lang w:bidi="en-US"/>
              </w:rPr>
              <w:t>holothuroideans</w:t>
            </w:r>
            <w:proofErr w:type="spellEnd"/>
            <w:r w:rsidR="003026ED">
              <w:rPr>
                <w:sz w:val="20"/>
                <w:lang w:bidi="en-US"/>
              </w:rPr>
              <w:t xml:space="preserve"> (</w:t>
            </w:r>
            <w:proofErr w:type="spellStart"/>
            <w:r w:rsidR="003026ED">
              <w:rPr>
                <w:sz w:val="20"/>
                <w:lang w:bidi="en-US"/>
              </w:rPr>
              <w:t>Hansenothuria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 and an urchin (</w:t>
            </w:r>
            <w:proofErr w:type="spellStart"/>
            <w:r w:rsidR="003026ED">
              <w:rPr>
                <w:sz w:val="20"/>
                <w:lang w:bidi="en-US"/>
              </w:rPr>
              <w:t>Caenopedina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  Fish were present as well</w:t>
            </w:r>
            <w:r w:rsidRPr="00577EE9">
              <w:rPr>
                <w:sz w:val="20"/>
                <w:lang w:bidi="en-US"/>
              </w:rPr>
              <w:t>, mainly eels</w:t>
            </w:r>
            <w:r w:rsidR="003026ED">
              <w:rPr>
                <w:sz w:val="20"/>
                <w:lang w:bidi="en-US"/>
              </w:rPr>
              <w:t xml:space="preserve"> that included an unusual </w:t>
            </w:r>
            <w:proofErr w:type="spellStart"/>
            <w:r w:rsidR="003026ED">
              <w:rPr>
                <w:sz w:val="20"/>
                <w:lang w:bidi="en-US"/>
              </w:rPr>
              <w:t>synaphobranchid</w:t>
            </w:r>
            <w:proofErr w:type="spellEnd"/>
            <w:r w:rsidR="003026ED">
              <w:rPr>
                <w:sz w:val="20"/>
                <w:lang w:bidi="en-US"/>
              </w:rPr>
              <w:t xml:space="preserve"> or possibly the juvenile phase of something well known, a s</w:t>
            </w:r>
            <w:r w:rsidRPr="00577EE9">
              <w:rPr>
                <w:sz w:val="20"/>
                <w:lang w:bidi="en-US"/>
              </w:rPr>
              <w:t>orceress eel</w:t>
            </w:r>
            <w:r w:rsidR="003026ED">
              <w:rPr>
                <w:sz w:val="20"/>
                <w:lang w:bidi="en-US"/>
              </w:rPr>
              <w:t xml:space="preserve"> (</w:t>
            </w:r>
            <w:proofErr w:type="spellStart"/>
            <w:r w:rsidR="003026ED">
              <w:rPr>
                <w:sz w:val="20"/>
                <w:lang w:bidi="en-US"/>
              </w:rPr>
              <w:t>Venifica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w:t>
            </w:r>
            <w:r w:rsidRPr="00577EE9">
              <w:rPr>
                <w:sz w:val="20"/>
                <w:lang w:bidi="en-US"/>
              </w:rPr>
              <w:t xml:space="preserve">, </w:t>
            </w:r>
            <w:proofErr w:type="spellStart"/>
            <w:r w:rsidR="003026ED">
              <w:rPr>
                <w:sz w:val="20"/>
                <w:lang w:bidi="en-US"/>
              </w:rPr>
              <w:t>ophidiids</w:t>
            </w:r>
            <w:proofErr w:type="spellEnd"/>
            <w:r w:rsidR="003026ED">
              <w:rPr>
                <w:sz w:val="20"/>
                <w:lang w:bidi="en-US"/>
              </w:rPr>
              <w:t xml:space="preserve"> </w:t>
            </w:r>
            <w:r w:rsidR="000070D9">
              <w:rPr>
                <w:sz w:val="20"/>
                <w:lang w:bidi="en-US"/>
              </w:rPr>
              <w:t>(</w:t>
            </w:r>
            <w:r w:rsidR="003026ED">
              <w:rPr>
                <w:sz w:val="20"/>
                <w:lang w:bidi="en-US"/>
              </w:rPr>
              <w:t>including a very unusual species</w:t>
            </w:r>
            <w:r w:rsidR="000070D9">
              <w:rPr>
                <w:sz w:val="20"/>
                <w:lang w:bidi="en-US"/>
              </w:rPr>
              <w:t>)</w:t>
            </w:r>
            <w:r w:rsidR="003026ED">
              <w:rPr>
                <w:sz w:val="20"/>
                <w:lang w:bidi="en-US"/>
              </w:rPr>
              <w:t xml:space="preserve">, </w:t>
            </w:r>
            <w:proofErr w:type="spellStart"/>
            <w:r w:rsidR="003026ED">
              <w:rPr>
                <w:sz w:val="20"/>
                <w:lang w:bidi="en-US"/>
              </w:rPr>
              <w:t>macrourids</w:t>
            </w:r>
            <w:proofErr w:type="spellEnd"/>
            <w:r w:rsidR="003026ED">
              <w:rPr>
                <w:sz w:val="20"/>
                <w:lang w:bidi="en-US"/>
              </w:rPr>
              <w:t xml:space="preserve">, an </w:t>
            </w:r>
            <w:proofErr w:type="spellStart"/>
            <w:r w:rsidR="003026ED">
              <w:rPr>
                <w:sz w:val="20"/>
                <w:lang w:bidi="en-US"/>
              </w:rPr>
              <w:t>alepocephalid</w:t>
            </w:r>
            <w:proofErr w:type="spellEnd"/>
            <w:r w:rsidR="003026ED">
              <w:rPr>
                <w:sz w:val="20"/>
                <w:lang w:bidi="en-US"/>
              </w:rPr>
              <w:t xml:space="preserve">, a </w:t>
            </w:r>
            <w:proofErr w:type="spellStart"/>
            <w:r w:rsidR="003026ED">
              <w:rPr>
                <w:sz w:val="20"/>
                <w:lang w:bidi="en-US"/>
              </w:rPr>
              <w:t>Barbourisia</w:t>
            </w:r>
            <w:proofErr w:type="spellEnd"/>
            <w:r w:rsidR="003026ED">
              <w:rPr>
                <w:sz w:val="20"/>
                <w:lang w:bidi="en-US"/>
              </w:rPr>
              <w:t xml:space="preserve"> </w:t>
            </w:r>
            <w:proofErr w:type="spellStart"/>
            <w:r w:rsidR="003026ED">
              <w:rPr>
                <w:sz w:val="20"/>
                <w:lang w:bidi="en-US"/>
              </w:rPr>
              <w:t>sp</w:t>
            </w:r>
            <w:proofErr w:type="spellEnd"/>
            <w:r w:rsidR="003026ED">
              <w:rPr>
                <w:sz w:val="20"/>
                <w:lang w:bidi="en-US"/>
              </w:rPr>
              <w:t xml:space="preserve">, </w:t>
            </w:r>
            <w:r w:rsidR="000070D9">
              <w:rPr>
                <w:sz w:val="20"/>
                <w:lang w:bidi="en-US"/>
              </w:rPr>
              <w:t xml:space="preserve">and </w:t>
            </w:r>
            <w:r w:rsidRPr="00577EE9">
              <w:rPr>
                <w:sz w:val="20"/>
                <w:lang w:bidi="en-US"/>
              </w:rPr>
              <w:t>several tripod fish</w:t>
            </w:r>
            <w:r w:rsidR="00F60E8C">
              <w:rPr>
                <w:sz w:val="20"/>
                <w:lang w:bidi="en-US"/>
              </w:rPr>
              <w:t xml:space="preserve"> (</w:t>
            </w:r>
            <w:proofErr w:type="spellStart"/>
            <w:r w:rsidR="00F60E8C">
              <w:rPr>
                <w:sz w:val="20"/>
                <w:lang w:bidi="en-US"/>
              </w:rPr>
              <w:t>Bathypteroi</w:t>
            </w:r>
            <w:r w:rsidR="000070D9">
              <w:rPr>
                <w:sz w:val="20"/>
                <w:lang w:bidi="en-US"/>
              </w:rPr>
              <w:t>s</w:t>
            </w:r>
            <w:proofErr w:type="spellEnd"/>
            <w:r w:rsidR="000070D9">
              <w:rPr>
                <w:sz w:val="20"/>
                <w:lang w:bidi="en-US"/>
              </w:rPr>
              <w:t xml:space="preserve"> </w:t>
            </w:r>
            <w:proofErr w:type="spellStart"/>
            <w:r w:rsidR="000070D9">
              <w:rPr>
                <w:sz w:val="20"/>
                <w:lang w:bidi="en-US"/>
              </w:rPr>
              <w:t>atricolor</w:t>
            </w:r>
            <w:proofErr w:type="spellEnd"/>
            <w:r w:rsidR="00F60E8C">
              <w:rPr>
                <w:sz w:val="20"/>
                <w:lang w:bidi="en-US"/>
              </w:rPr>
              <w:t>)</w:t>
            </w:r>
            <w:r w:rsidRPr="00577EE9">
              <w:rPr>
                <w:sz w:val="20"/>
                <w:lang w:bidi="en-US"/>
              </w:rPr>
              <w:t xml:space="preserve">. </w:t>
            </w:r>
          </w:p>
        </w:tc>
      </w:tr>
      <w:tr w:rsidR="006E630B" w:rsidRPr="006A587A" w14:paraId="54B69C8E"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3C09A0C"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7EE28FE1"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58F81D6A"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7CA0CA20" w14:textId="77777777" w:rsidR="006E630B" w:rsidRPr="00DC42BB" w:rsidRDefault="00C57737" w:rsidP="00DC42BB">
            <w:pPr>
              <w:rPr>
                <w:b w:val="0"/>
                <w:color w:val="auto"/>
                <w:sz w:val="20"/>
                <w:szCs w:val="24"/>
              </w:rPr>
            </w:pPr>
            <w:r>
              <w:rPr>
                <w:noProof/>
                <w:color w:val="auto"/>
                <w:sz w:val="20"/>
                <w:szCs w:val="24"/>
              </w:rPr>
              <w:drawing>
                <wp:inline distT="0" distB="0" distL="0" distR="0" wp14:anchorId="583F2272" wp14:editId="091954DF">
                  <wp:extent cx="2825750" cy="2183765"/>
                  <wp:effectExtent l="19050" t="0" r="0" b="0"/>
                  <wp:docPr id="2" name="Picture 1" descr="Dive12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12overview.png"/>
                          <pic:cNvPicPr/>
                        </pic:nvPicPr>
                        <pic:blipFill>
                          <a:blip r:embed="rId7" cstate="print"/>
                          <a:stretch>
                            <a:fillRect/>
                          </a:stretch>
                        </pic:blipFill>
                        <pic:spPr>
                          <a:xfrm>
                            <a:off x="0" y="0"/>
                            <a:ext cx="2825750" cy="2183765"/>
                          </a:xfrm>
                          <a:prstGeom prst="rect">
                            <a:avLst/>
                          </a:prstGeom>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3F7725F6" w14:textId="77777777" w:rsidR="006E630B" w:rsidRPr="00DC42BB" w:rsidRDefault="004A3185"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2BD9A03E" wp14:editId="56E52AF6">
                  <wp:extent cx="2882900" cy="2227580"/>
                  <wp:effectExtent l="19050" t="0" r="0" b="0"/>
                  <wp:docPr id="3" name="Picture 2" descr="Dive12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12track.png"/>
                          <pic:cNvPicPr/>
                        </pic:nvPicPr>
                        <pic:blipFill>
                          <a:blip r:embed="rId8" cstate="print"/>
                          <a:stretch>
                            <a:fillRect/>
                          </a:stretch>
                        </pic:blipFill>
                        <pic:spPr>
                          <a:xfrm>
                            <a:off x="0" y="0"/>
                            <a:ext cx="2882900" cy="2227580"/>
                          </a:xfrm>
                          <a:prstGeom prst="rect">
                            <a:avLst/>
                          </a:prstGeom>
                        </pic:spPr>
                      </pic:pic>
                    </a:graphicData>
                  </a:graphic>
                </wp:inline>
              </w:drawing>
            </w:r>
          </w:p>
        </w:tc>
      </w:tr>
      <w:tr w:rsidR="006E630B" w:rsidRPr="006A587A" w14:paraId="37314F70" w14:textId="77777777" w:rsidTr="004A318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18D5D8D" w14:textId="77777777" w:rsidR="006E630B" w:rsidRPr="00DC42BB" w:rsidRDefault="004A3185" w:rsidP="00DC42BB">
            <w:pPr>
              <w:rPr>
                <w:b w:val="0"/>
                <w:color w:val="auto"/>
                <w:sz w:val="20"/>
                <w:szCs w:val="24"/>
              </w:rPr>
            </w:pPr>
            <w:r>
              <w:rPr>
                <w:b w:val="0"/>
                <w:color w:val="auto"/>
                <w:sz w:val="20"/>
                <w:szCs w:val="24"/>
              </w:rPr>
              <w:lastRenderedPageBreak/>
              <w:t>Overview map of the dive site.</w:t>
            </w:r>
          </w:p>
        </w:tc>
        <w:tc>
          <w:tcPr>
            <w:tcW w:w="4770" w:type="dxa"/>
            <w:gridSpan w:val="3"/>
            <w:tcBorders>
              <w:left w:val="single" w:sz="6" w:space="0" w:color="667A85"/>
              <w:right w:val="single" w:sz="6" w:space="0" w:color="667A85"/>
            </w:tcBorders>
            <w:shd w:val="clear" w:color="auto" w:fill="auto"/>
            <w:vAlign w:val="center"/>
          </w:tcPr>
          <w:p w14:paraId="674AAF3B" w14:textId="77777777" w:rsidR="006E630B" w:rsidRPr="00DC42BB" w:rsidRDefault="004A3185" w:rsidP="00DC42BB">
            <w:pPr>
              <w:cnfStyle w:val="000000100000" w:firstRow="0" w:lastRow="0" w:firstColumn="0" w:lastColumn="0" w:oddVBand="0" w:evenVBand="0" w:oddHBand="1" w:evenHBand="0" w:firstRowFirstColumn="0" w:firstRowLastColumn="0" w:lastRowFirstColumn="0" w:lastRowLastColumn="0"/>
              <w:rPr>
                <w:sz w:val="20"/>
                <w:lang w:bidi="en-US"/>
              </w:rPr>
            </w:pPr>
            <w:proofErr w:type="spellStart"/>
            <w:r>
              <w:rPr>
                <w:sz w:val="20"/>
                <w:lang w:bidi="en-US"/>
              </w:rPr>
              <w:t>Closeup</w:t>
            </w:r>
            <w:proofErr w:type="spellEnd"/>
            <w:r>
              <w:rPr>
                <w:sz w:val="20"/>
                <w:lang w:bidi="en-US"/>
              </w:rPr>
              <w:t xml:space="preserve"> map of the dive site showing the tracking data.</w:t>
            </w:r>
          </w:p>
        </w:tc>
      </w:tr>
      <w:tr w:rsidR="006E630B" w:rsidRPr="006E630B" w14:paraId="0820778C"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9C14FD4" w14:textId="77777777" w:rsidR="006E630B" w:rsidRPr="006E630B" w:rsidRDefault="006E630B" w:rsidP="005641B3">
            <w:pPr>
              <w:rPr>
                <w:sz w:val="20"/>
                <w:lang w:bidi="en-US"/>
              </w:rPr>
            </w:pPr>
            <w:r>
              <w:rPr>
                <w:color w:val="auto"/>
                <w:sz w:val="20"/>
                <w:szCs w:val="24"/>
              </w:rPr>
              <w:t>Representative Photos of the Dive</w:t>
            </w:r>
          </w:p>
        </w:tc>
      </w:tr>
      <w:tr w:rsidR="006E630B" w:rsidRPr="002338E0" w14:paraId="51C156A6"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096EF54" w14:textId="77777777" w:rsidR="006E630B" w:rsidRPr="00DC42BB" w:rsidRDefault="00422F23" w:rsidP="00DC42BB">
            <w:pPr>
              <w:rPr>
                <w:b w:val="0"/>
              </w:rPr>
            </w:pPr>
            <w:r>
              <w:rPr>
                <w:noProof/>
              </w:rPr>
              <w:drawing>
                <wp:inline distT="0" distB="0" distL="0" distR="0" wp14:anchorId="30AE014D" wp14:editId="1E74A9F6">
                  <wp:extent cx="2825750" cy="1589405"/>
                  <wp:effectExtent l="19050" t="0" r="0" b="0"/>
                  <wp:docPr id="6" name="Picture 5" descr="EX1606_IMG_20160813T220528Z_ROVHD_COR_SQA_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3T220528Z_ROVHD_COR_SQA_SHI.jpg"/>
                          <pic:cNvPicPr/>
                        </pic:nvPicPr>
                        <pic:blipFill>
                          <a:blip r:embed="rId9" cstate="print"/>
                          <a:stretch>
                            <a:fillRect/>
                          </a:stretch>
                        </pic:blipFill>
                        <pic:spPr>
                          <a:xfrm>
                            <a:off x="0" y="0"/>
                            <a:ext cx="2825750" cy="1589405"/>
                          </a:xfrm>
                          <a:prstGeom prst="rect">
                            <a:avLst/>
                          </a:prstGeom>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19684F92" w14:textId="77777777" w:rsidR="006E630B" w:rsidRPr="00DC42BB" w:rsidRDefault="00422F23"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CA904AD" wp14:editId="7B255788">
                  <wp:extent cx="2882900" cy="1621790"/>
                  <wp:effectExtent l="19050" t="0" r="0" b="0"/>
                  <wp:docPr id="7" name="Picture 6" descr="EX1606_IMG_20160814T004515Z_ROVHD_GE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4T004515Z_ROVHD_GEO_LANDSCAPE.jpg"/>
                          <pic:cNvPicPr/>
                        </pic:nvPicPr>
                        <pic:blipFill>
                          <a:blip r:embed="rId10" cstate="print"/>
                          <a:stretch>
                            <a:fillRect/>
                          </a:stretch>
                        </pic:blipFill>
                        <pic:spPr>
                          <a:xfrm>
                            <a:off x="0" y="0"/>
                            <a:ext cx="2882900" cy="1621790"/>
                          </a:xfrm>
                          <a:prstGeom prst="rect">
                            <a:avLst/>
                          </a:prstGeom>
                        </pic:spPr>
                      </pic:pic>
                    </a:graphicData>
                  </a:graphic>
                </wp:inline>
              </w:drawing>
            </w:r>
          </w:p>
        </w:tc>
      </w:tr>
      <w:tr w:rsidR="006E630B" w:rsidRPr="006A587A" w14:paraId="2AD60A24"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01260A81" w14:textId="77777777" w:rsidR="006E630B" w:rsidRPr="00DC42BB" w:rsidRDefault="00422F23" w:rsidP="00DC42BB">
            <w:pPr>
              <w:pStyle w:val="Subtitle"/>
              <w:rPr>
                <w:b w:val="0"/>
              </w:rPr>
            </w:pPr>
            <w:r>
              <w:rPr>
                <w:b w:val="0"/>
              </w:rPr>
              <w:t>Image of the base of the cone near the drop location.</w:t>
            </w:r>
          </w:p>
        </w:tc>
        <w:tc>
          <w:tcPr>
            <w:tcW w:w="4770" w:type="dxa"/>
            <w:gridSpan w:val="3"/>
            <w:tcBorders>
              <w:left w:val="single" w:sz="6" w:space="0" w:color="667A85"/>
              <w:right w:val="single" w:sz="6" w:space="0" w:color="667A85"/>
            </w:tcBorders>
            <w:shd w:val="clear" w:color="auto" w:fill="auto"/>
            <w:vAlign w:val="center"/>
          </w:tcPr>
          <w:p w14:paraId="2B6DB56E" w14:textId="77777777" w:rsidR="006E630B" w:rsidRPr="00DC42BB" w:rsidRDefault="00422F23" w:rsidP="00DC42BB">
            <w:pPr>
              <w:pStyle w:val="Subtitle"/>
              <w:cnfStyle w:val="000000010000" w:firstRow="0" w:lastRow="0" w:firstColumn="0" w:lastColumn="0" w:oddVBand="0" w:evenVBand="0" w:oddHBand="0" w:evenHBand="1" w:firstRowFirstColumn="0" w:firstRowLastColumn="0" w:lastRowFirstColumn="0" w:lastRowLastColumn="0"/>
            </w:pPr>
            <w:r>
              <w:t>Image near the summit of the cone showing what appear to be volcanoclastic layers.</w:t>
            </w:r>
          </w:p>
        </w:tc>
      </w:tr>
      <w:tr w:rsidR="00DC42BB" w:rsidRPr="006A587A" w14:paraId="3FF2217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704FC980"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E7EC0C4"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46FA6197"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12F6B0B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FB5C9B0"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C073E66" w14:textId="77777777" w:rsidR="000B5B84" w:rsidRPr="00210543" w:rsidRDefault="00210543"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D2_DIVE12_SPEC01GEO</w:t>
            </w:r>
          </w:p>
        </w:tc>
        <w:tc>
          <w:tcPr>
            <w:tcW w:w="4770" w:type="dxa"/>
            <w:gridSpan w:val="3"/>
            <w:vMerge w:val="restart"/>
            <w:tcBorders>
              <w:left w:val="single" w:sz="6" w:space="0" w:color="667A85"/>
              <w:right w:val="single" w:sz="6" w:space="0" w:color="667A85"/>
            </w:tcBorders>
            <w:shd w:val="clear" w:color="auto" w:fill="auto"/>
            <w:vAlign w:val="center"/>
          </w:tcPr>
          <w:p w14:paraId="6CF1CA9C" w14:textId="77777777" w:rsidR="000B5B84" w:rsidRPr="002338E0" w:rsidRDefault="00422F23"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29BF1D1" wp14:editId="1398D10B">
                  <wp:extent cx="2882900" cy="1621790"/>
                  <wp:effectExtent l="19050" t="0" r="0" b="0"/>
                  <wp:docPr id="9" name="Picture 8" descr="EX1606_IMG_20160813T212201Z_D2_DIVE12_SPEC01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3T212201Z_D2_DIVE12_SPEC01GEO_01.jpg"/>
                          <pic:cNvPicPr/>
                        </pic:nvPicPr>
                        <pic:blipFill>
                          <a:blip r:embed="rId11" cstate="print"/>
                          <a:stretch>
                            <a:fillRect/>
                          </a:stretch>
                        </pic:blipFill>
                        <pic:spPr>
                          <a:xfrm>
                            <a:off x="0" y="0"/>
                            <a:ext cx="2882900" cy="1621790"/>
                          </a:xfrm>
                          <a:prstGeom prst="rect">
                            <a:avLst/>
                          </a:prstGeom>
                        </pic:spPr>
                      </pic:pic>
                    </a:graphicData>
                  </a:graphic>
                </wp:inline>
              </w:drawing>
            </w:r>
          </w:p>
        </w:tc>
      </w:tr>
      <w:tr w:rsidR="000B5B84" w:rsidRPr="006A587A" w14:paraId="6F72408D"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CE73C6C"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6E05B514" w14:textId="77777777" w:rsidR="000B5B84" w:rsidRPr="00210543" w:rsidRDefault="00210543"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20160813</w:t>
            </w:r>
          </w:p>
        </w:tc>
        <w:tc>
          <w:tcPr>
            <w:tcW w:w="4770" w:type="dxa"/>
            <w:gridSpan w:val="3"/>
            <w:vMerge/>
            <w:tcBorders>
              <w:left w:val="single" w:sz="6" w:space="0" w:color="667A85"/>
              <w:right w:val="single" w:sz="6" w:space="0" w:color="667A85"/>
            </w:tcBorders>
            <w:shd w:val="clear" w:color="auto" w:fill="auto"/>
            <w:vAlign w:val="center"/>
          </w:tcPr>
          <w:p w14:paraId="6C00A2CB"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2AFA569D"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D235657"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FB3F77D" w14:textId="77777777" w:rsidR="000B5B84" w:rsidRPr="00210543" w:rsidRDefault="00210543"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21:23:23</w:t>
            </w:r>
          </w:p>
        </w:tc>
        <w:tc>
          <w:tcPr>
            <w:tcW w:w="4770" w:type="dxa"/>
            <w:gridSpan w:val="3"/>
            <w:vMerge/>
            <w:tcBorders>
              <w:left w:val="single" w:sz="6" w:space="0" w:color="667A85"/>
              <w:right w:val="single" w:sz="6" w:space="0" w:color="667A85"/>
            </w:tcBorders>
            <w:shd w:val="clear" w:color="auto" w:fill="auto"/>
            <w:vAlign w:val="center"/>
          </w:tcPr>
          <w:p w14:paraId="562A2C8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1A6C95E3"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D98147"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13415C22" w14:textId="77777777" w:rsidR="000B5B84" w:rsidRPr="00210543" w:rsidRDefault="00210543"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1266.4993</w:t>
            </w:r>
          </w:p>
        </w:tc>
        <w:tc>
          <w:tcPr>
            <w:tcW w:w="4770" w:type="dxa"/>
            <w:gridSpan w:val="3"/>
            <w:vMerge/>
            <w:tcBorders>
              <w:left w:val="single" w:sz="6" w:space="0" w:color="667A85"/>
              <w:right w:val="single" w:sz="6" w:space="0" w:color="667A85"/>
            </w:tcBorders>
            <w:shd w:val="clear" w:color="auto" w:fill="auto"/>
            <w:vAlign w:val="center"/>
          </w:tcPr>
          <w:p w14:paraId="4D7847F0"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2A1854D"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2BED4D2"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7DF74E55" w14:textId="77777777" w:rsidR="000B5B84" w:rsidRPr="00210543" w:rsidRDefault="00210543"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3.2902</w:t>
            </w:r>
          </w:p>
        </w:tc>
        <w:tc>
          <w:tcPr>
            <w:tcW w:w="4770" w:type="dxa"/>
            <w:gridSpan w:val="3"/>
            <w:vMerge/>
            <w:tcBorders>
              <w:left w:val="single" w:sz="6" w:space="0" w:color="667A85"/>
              <w:right w:val="single" w:sz="6" w:space="0" w:color="667A85"/>
            </w:tcBorders>
            <w:shd w:val="clear" w:color="auto" w:fill="auto"/>
            <w:vAlign w:val="center"/>
          </w:tcPr>
          <w:p w14:paraId="13850F1D"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637AB3EC"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83DCE6"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12BE3C33" w14:textId="77777777" w:rsidR="000B5B84" w:rsidRPr="00210543" w:rsidRDefault="00210543"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Mn crusted rock</w:t>
            </w:r>
          </w:p>
        </w:tc>
        <w:tc>
          <w:tcPr>
            <w:tcW w:w="4770" w:type="dxa"/>
            <w:gridSpan w:val="3"/>
            <w:vMerge/>
            <w:tcBorders>
              <w:left w:val="single" w:sz="6" w:space="0" w:color="667A85"/>
              <w:right w:val="single" w:sz="6" w:space="0" w:color="667A85"/>
            </w:tcBorders>
            <w:shd w:val="clear" w:color="auto" w:fill="auto"/>
            <w:vAlign w:val="center"/>
          </w:tcPr>
          <w:p w14:paraId="27181F6F"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45D2C915"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5555353"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656A9B40"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548FCD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4278F482"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0B278D08"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C178C62" w14:textId="77777777" w:rsidR="000B5B84" w:rsidRDefault="000B5B84" w:rsidP="005641B3">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E7156C1"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D2_DIVE12_SPEC02BIO</w:t>
            </w:r>
          </w:p>
        </w:tc>
        <w:tc>
          <w:tcPr>
            <w:tcW w:w="4770" w:type="dxa"/>
            <w:gridSpan w:val="3"/>
            <w:vMerge w:val="restart"/>
            <w:tcBorders>
              <w:left w:val="single" w:sz="6" w:space="0" w:color="667A85"/>
              <w:right w:val="single" w:sz="6" w:space="0" w:color="667A85"/>
            </w:tcBorders>
            <w:shd w:val="clear" w:color="auto" w:fill="auto"/>
            <w:vAlign w:val="center"/>
          </w:tcPr>
          <w:p w14:paraId="1D1A0B13" w14:textId="77777777" w:rsidR="000B5B84" w:rsidRPr="002338E0" w:rsidRDefault="00422F23" w:rsidP="005641B3">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8985EF9" wp14:editId="38805757">
                  <wp:extent cx="2882900" cy="1621790"/>
                  <wp:effectExtent l="19050" t="0" r="0" b="0"/>
                  <wp:docPr id="10" name="Picture 9" descr="EX1606_IMG_20160814T001320Z_D2_DIVE12_SPEC02BI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4T001320Z_D2_DIVE12_SPEC02BIO_04.jpg"/>
                          <pic:cNvPicPr/>
                        </pic:nvPicPr>
                        <pic:blipFill>
                          <a:blip r:embed="rId12" cstate="print"/>
                          <a:stretch>
                            <a:fillRect/>
                          </a:stretch>
                        </pic:blipFill>
                        <pic:spPr>
                          <a:xfrm>
                            <a:off x="0" y="0"/>
                            <a:ext cx="2882900" cy="1621790"/>
                          </a:xfrm>
                          <a:prstGeom prst="rect">
                            <a:avLst/>
                          </a:prstGeom>
                        </pic:spPr>
                      </pic:pic>
                    </a:graphicData>
                  </a:graphic>
                </wp:inline>
              </w:drawing>
            </w:r>
          </w:p>
        </w:tc>
      </w:tr>
      <w:tr w:rsidR="000B5B84" w:rsidRPr="002338E0" w14:paraId="6B23A201"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75A1712" w14:textId="77777777" w:rsidR="000B5B84" w:rsidRDefault="000B5B84" w:rsidP="005641B3">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633B2A1"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20160814</w:t>
            </w:r>
          </w:p>
        </w:tc>
        <w:tc>
          <w:tcPr>
            <w:tcW w:w="4770" w:type="dxa"/>
            <w:gridSpan w:val="3"/>
            <w:vMerge/>
            <w:tcBorders>
              <w:left w:val="single" w:sz="6" w:space="0" w:color="667A85"/>
              <w:right w:val="single" w:sz="6" w:space="0" w:color="667A85"/>
            </w:tcBorders>
            <w:shd w:val="clear" w:color="auto" w:fill="auto"/>
            <w:vAlign w:val="center"/>
          </w:tcPr>
          <w:p w14:paraId="2858A0F5"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1B3803FC"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AF9BF" w14:textId="77777777" w:rsidR="000B5B84" w:rsidRDefault="000B5B84" w:rsidP="005641B3">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D1BF81E"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0:14:52</w:t>
            </w:r>
          </w:p>
        </w:tc>
        <w:tc>
          <w:tcPr>
            <w:tcW w:w="4770" w:type="dxa"/>
            <w:gridSpan w:val="3"/>
            <w:vMerge/>
            <w:tcBorders>
              <w:left w:val="single" w:sz="6" w:space="0" w:color="667A85"/>
              <w:right w:val="single" w:sz="6" w:space="0" w:color="667A85"/>
            </w:tcBorders>
            <w:shd w:val="clear" w:color="auto" w:fill="auto"/>
            <w:vAlign w:val="center"/>
          </w:tcPr>
          <w:p w14:paraId="250A67AC"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37F18073"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FD8D7F" w14:textId="77777777" w:rsidR="000B5B84" w:rsidRDefault="000B5B84" w:rsidP="005641B3">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02A2EC1"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1215.3696</w:t>
            </w:r>
          </w:p>
        </w:tc>
        <w:tc>
          <w:tcPr>
            <w:tcW w:w="4770" w:type="dxa"/>
            <w:gridSpan w:val="3"/>
            <w:vMerge/>
            <w:tcBorders>
              <w:left w:val="single" w:sz="6" w:space="0" w:color="667A85"/>
              <w:right w:val="single" w:sz="6" w:space="0" w:color="667A85"/>
            </w:tcBorders>
            <w:shd w:val="clear" w:color="auto" w:fill="auto"/>
            <w:vAlign w:val="center"/>
          </w:tcPr>
          <w:p w14:paraId="1D50985A"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C64A22E"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D987C1" w14:textId="77777777" w:rsidR="000B5B84" w:rsidRDefault="000B5B84" w:rsidP="005641B3">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239D7FF"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3.50741</w:t>
            </w:r>
          </w:p>
        </w:tc>
        <w:tc>
          <w:tcPr>
            <w:tcW w:w="4770" w:type="dxa"/>
            <w:gridSpan w:val="3"/>
            <w:vMerge/>
            <w:tcBorders>
              <w:left w:val="single" w:sz="6" w:space="0" w:color="667A85"/>
              <w:right w:val="single" w:sz="6" w:space="0" w:color="667A85"/>
            </w:tcBorders>
            <w:shd w:val="clear" w:color="auto" w:fill="auto"/>
            <w:vAlign w:val="center"/>
          </w:tcPr>
          <w:p w14:paraId="20202628"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DA13E98"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BAE636E" w14:textId="77777777" w:rsidR="000B5B84" w:rsidRDefault="000B5B84" w:rsidP="005641B3">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3C292696"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Unknown sponge</w:t>
            </w:r>
          </w:p>
        </w:tc>
        <w:tc>
          <w:tcPr>
            <w:tcW w:w="4770" w:type="dxa"/>
            <w:gridSpan w:val="3"/>
            <w:vMerge/>
            <w:tcBorders>
              <w:left w:val="single" w:sz="6" w:space="0" w:color="667A85"/>
              <w:right w:val="single" w:sz="6" w:space="0" w:color="667A85"/>
            </w:tcBorders>
            <w:shd w:val="clear" w:color="auto" w:fill="auto"/>
            <w:vAlign w:val="center"/>
          </w:tcPr>
          <w:p w14:paraId="11BA281B"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89B5081"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DEB1C32" w14:textId="77777777" w:rsidR="000B5B84" w:rsidRDefault="000B5B84" w:rsidP="005641B3">
            <w:pPr>
              <w:jc w:val="right"/>
              <w:rPr>
                <w:color w:val="auto"/>
                <w:sz w:val="20"/>
                <w:szCs w:val="24"/>
              </w:rPr>
            </w:pPr>
            <w:r>
              <w:rPr>
                <w:color w:val="auto"/>
                <w:sz w:val="20"/>
                <w:szCs w:val="24"/>
              </w:rPr>
              <w:lastRenderedPageBreak/>
              <w:t>Comments</w:t>
            </w:r>
          </w:p>
        </w:tc>
        <w:tc>
          <w:tcPr>
            <w:tcW w:w="7650" w:type="dxa"/>
            <w:gridSpan w:val="5"/>
            <w:tcBorders>
              <w:left w:val="single" w:sz="6" w:space="0" w:color="667A85"/>
              <w:right w:val="single" w:sz="6" w:space="0" w:color="667A85"/>
            </w:tcBorders>
            <w:shd w:val="clear" w:color="auto" w:fill="auto"/>
            <w:vAlign w:val="center"/>
          </w:tcPr>
          <w:p w14:paraId="5FA56EDF" w14:textId="77777777" w:rsidR="000B5B84" w:rsidRPr="002338E0" w:rsidRDefault="00210543" w:rsidP="005641B3">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 xml:space="preserve">Commensal </w:t>
            </w:r>
            <w:proofErr w:type="spellStart"/>
            <w:r>
              <w:rPr>
                <w:sz w:val="20"/>
                <w:lang w:bidi="en-US"/>
              </w:rPr>
              <w:t>seastar</w:t>
            </w:r>
            <w:proofErr w:type="spellEnd"/>
            <w:r>
              <w:rPr>
                <w:sz w:val="20"/>
                <w:lang w:bidi="en-US"/>
              </w:rPr>
              <w:t xml:space="preserve"> and 4 </w:t>
            </w:r>
            <w:proofErr w:type="spellStart"/>
            <w:r>
              <w:rPr>
                <w:sz w:val="20"/>
                <w:lang w:bidi="en-US"/>
              </w:rPr>
              <w:t>polychaete</w:t>
            </w:r>
            <w:proofErr w:type="spellEnd"/>
            <w:r>
              <w:rPr>
                <w:sz w:val="20"/>
                <w:lang w:bidi="en-US"/>
              </w:rPr>
              <w:t xml:space="preserve"> worms</w:t>
            </w:r>
          </w:p>
        </w:tc>
      </w:tr>
      <w:tr w:rsidR="000B5B84" w:rsidRPr="006A587A" w14:paraId="3A4C3E7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96C497E"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69877E10"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A043C76" w14:textId="77777777" w:rsidR="000B5B84" w:rsidRDefault="000B5B84" w:rsidP="005641B3">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F903251" w14:textId="77777777" w:rsidR="00210543" w:rsidRDefault="00210543" w:rsidP="0021054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D2_DIVE12_SPEC03GEO</w:t>
            </w:r>
          </w:p>
          <w:p w14:paraId="49E710C9"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c>
          <w:tcPr>
            <w:tcW w:w="4770" w:type="dxa"/>
            <w:gridSpan w:val="3"/>
            <w:vMerge w:val="restart"/>
            <w:tcBorders>
              <w:left w:val="single" w:sz="6" w:space="0" w:color="667A85"/>
              <w:right w:val="single" w:sz="6" w:space="0" w:color="667A85"/>
            </w:tcBorders>
            <w:shd w:val="clear" w:color="auto" w:fill="auto"/>
            <w:vAlign w:val="center"/>
          </w:tcPr>
          <w:p w14:paraId="407BD42C" w14:textId="77777777" w:rsidR="000B5B84" w:rsidRPr="002338E0" w:rsidRDefault="00422F23" w:rsidP="005641B3">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EA37920" wp14:editId="506A9644">
                  <wp:extent cx="2882900" cy="1621790"/>
                  <wp:effectExtent l="19050" t="0" r="0" b="0"/>
                  <wp:docPr id="11" name="Picture 10" descr="EX1606_IMG_20160814T021009Z_D2_DIVE12_SPEC03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4T021009Z_D2_DIVE12_SPEC03GEO_01.jpg"/>
                          <pic:cNvPicPr/>
                        </pic:nvPicPr>
                        <pic:blipFill>
                          <a:blip r:embed="rId13" cstate="print"/>
                          <a:stretch>
                            <a:fillRect/>
                          </a:stretch>
                        </pic:blipFill>
                        <pic:spPr>
                          <a:xfrm>
                            <a:off x="0" y="0"/>
                            <a:ext cx="2882900" cy="1621790"/>
                          </a:xfrm>
                          <a:prstGeom prst="rect">
                            <a:avLst/>
                          </a:prstGeom>
                        </pic:spPr>
                      </pic:pic>
                    </a:graphicData>
                  </a:graphic>
                </wp:inline>
              </w:drawing>
            </w:r>
          </w:p>
        </w:tc>
      </w:tr>
      <w:tr w:rsidR="000B5B84" w:rsidRPr="002338E0" w14:paraId="0D4FEF8D"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DFC231A" w14:textId="77777777" w:rsidR="000B5B84" w:rsidRDefault="000B5B84" w:rsidP="005641B3">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1CDB5684"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20160814</w:t>
            </w:r>
          </w:p>
        </w:tc>
        <w:tc>
          <w:tcPr>
            <w:tcW w:w="4770" w:type="dxa"/>
            <w:gridSpan w:val="3"/>
            <w:vMerge/>
            <w:tcBorders>
              <w:left w:val="single" w:sz="6" w:space="0" w:color="667A85"/>
              <w:right w:val="single" w:sz="6" w:space="0" w:color="667A85"/>
            </w:tcBorders>
            <w:shd w:val="clear" w:color="auto" w:fill="auto"/>
            <w:vAlign w:val="center"/>
          </w:tcPr>
          <w:p w14:paraId="2592D707"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12EBA3E3"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A5BD0D" w14:textId="77777777" w:rsidR="000B5B84" w:rsidRDefault="000B5B84" w:rsidP="005641B3">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47528AD7"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2:11:49</w:t>
            </w:r>
          </w:p>
        </w:tc>
        <w:tc>
          <w:tcPr>
            <w:tcW w:w="4770" w:type="dxa"/>
            <w:gridSpan w:val="3"/>
            <w:vMerge/>
            <w:tcBorders>
              <w:left w:val="single" w:sz="6" w:space="0" w:color="667A85"/>
              <w:right w:val="single" w:sz="6" w:space="0" w:color="667A85"/>
            </w:tcBorders>
            <w:shd w:val="clear" w:color="auto" w:fill="auto"/>
            <w:vAlign w:val="center"/>
          </w:tcPr>
          <w:p w14:paraId="44A54241"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013D8F0C"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4FB00FF" w14:textId="77777777" w:rsidR="000B5B84" w:rsidRDefault="000B5B84" w:rsidP="005641B3">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5C62260E"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1169.3849</w:t>
            </w:r>
          </w:p>
        </w:tc>
        <w:tc>
          <w:tcPr>
            <w:tcW w:w="4770" w:type="dxa"/>
            <w:gridSpan w:val="3"/>
            <w:vMerge/>
            <w:tcBorders>
              <w:left w:val="single" w:sz="6" w:space="0" w:color="667A85"/>
              <w:right w:val="single" w:sz="6" w:space="0" w:color="667A85"/>
            </w:tcBorders>
            <w:shd w:val="clear" w:color="auto" w:fill="auto"/>
            <w:vAlign w:val="center"/>
          </w:tcPr>
          <w:p w14:paraId="3C5AC4D2"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7A36FBC"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1A58246" w14:textId="77777777" w:rsidR="000B5B84" w:rsidRDefault="000B5B84" w:rsidP="005641B3">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58372C6"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3.55305</w:t>
            </w:r>
          </w:p>
        </w:tc>
        <w:tc>
          <w:tcPr>
            <w:tcW w:w="4770" w:type="dxa"/>
            <w:gridSpan w:val="3"/>
            <w:vMerge/>
            <w:tcBorders>
              <w:left w:val="single" w:sz="6" w:space="0" w:color="667A85"/>
              <w:right w:val="single" w:sz="6" w:space="0" w:color="667A85"/>
            </w:tcBorders>
            <w:shd w:val="clear" w:color="auto" w:fill="auto"/>
            <w:vAlign w:val="center"/>
          </w:tcPr>
          <w:p w14:paraId="0ED6F5E1"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7F315304"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4026594" w14:textId="77777777" w:rsidR="000B5B84" w:rsidRDefault="000B5B84" w:rsidP="005641B3">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6AFF8FEB"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mn</w:t>
            </w:r>
            <w:proofErr w:type="spellEnd"/>
            <w:r>
              <w:rPr>
                <w:rFonts w:ascii="Calibri" w:hAnsi="Calibri"/>
                <w:sz w:val="20"/>
                <w:szCs w:val="20"/>
              </w:rPr>
              <w:t xml:space="preserve"> crusted rock likely </w:t>
            </w:r>
            <w:proofErr w:type="spellStart"/>
            <w:r>
              <w:rPr>
                <w:rFonts w:ascii="Calibri" w:hAnsi="Calibri"/>
                <w:sz w:val="20"/>
                <w:szCs w:val="20"/>
              </w:rPr>
              <w:t>volcaniclastic</w:t>
            </w:r>
            <w:proofErr w:type="spellEnd"/>
          </w:p>
        </w:tc>
        <w:tc>
          <w:tcPr>
            <w:tcW w:w="4770" w:type="dxa"/>
            <w:gridSpan w:val="3"/>
            <w:vMerge/>
            <w:tcBorders>
              <w:left w:val="single" w:sz="6" w:space="0" w:color="667A85"/>
              <w:right w:val="single" w:sz="6" w:space="0" w:color="667A85"/>
            </w:tcBorders>
            <w:shd w:val="clear" w:color="auto" w:fill="auto"/>
            <w:vAlign w:val="center"/>
          </w:tcPr>
          <w:p w14:paraId="69410A34"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E6FD63E"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24AB066" w14:textId="77777777" w:rsidR="000B5B84" w:rsidRDefault="000B5B84" w:rsidP="005641B3">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265DFAEB"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0B5B84" w14:paraId="44214143"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37B16AA" w14:textId="77777777" w:rsidR="000B5B84" w:rsidRPr="000B5B84" w:rsidRDefault="000B5B84" w:rsidP="005641B3">
            <w:pPr>
              <w:rPr>
                <w:b w:val="0"/>
                <w:bCs w:val="0"/>
              </w:rPr>
            </w:pPr>
            <w:r w:rsidRPr="002D4DDF">
              <w:rPr>
                <w:rStyle w:val="Strong"/>
                <w:b/>
                <w:color w:val="FFFFFF" w:themeColor="background1"/>
              </w:rPr>
              <w:t>Sample</w:t>
            </w:r>
          </w:p>
        </w:tc>
      </w:tr>
      <w:tr w:rsidR="000B5B84" w:rsidRPr="002338E0" w14:paraId="5A05152A"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D18872" w14:textId="77777777" w:rsidR="000B5B84" w:rsidRDefault="000B5B84" w:rsidP="005641B3">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36C66D6"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D2_DIVE12_SPEC04BIO</w:t>
            </w:r>
          </w:p>
        </w:tc>
        <w:tc>
          <w:tcPr>
            <w:tcW w:w="4770" w:type="dxa"/>
            <w:gridSpan w:val="3"/>
            <w:vMerge w:val="restart"/>
            <w:tcBorders>
              <w:left w:val="single" w:sz="6" w:space="0" w:color="667A85"/>
              <w:right w:val="single" w:sz="6" w:space="0" w:color="667A85"/>
            </w:tcBorders>
            <w:shd w:val="clear" w:color="auto" w:fill="auto"/>
            <w:vAlign w:val="center"/>
          </w:tcPr>
          <w:p w14:paraId="50B20F62" w14:textId="77777777" w:rsidR="000B5B84" w:rsidRPr="002338E0" w:rsidRDefault="00422F23" w:rsidP="005641B3">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413A026" wp14:editId="1FF3856F">
                  <wp:extent cx="2882900" cy="1621790"/>
                  <wp:effectExtent l="19050" t="0" r="0" b="0"/>
                  <wp:docPr id="12" name="Picture 11" descr="EX1606_IMG_20160814T033706Z_D2_DIVE12_SPEC04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4T033706Z_D2_DIVE12_SPEC04BIO_01.jpg"/>
                          <pic:cNvPicPr/>
                        </pic:nvPicPr>
                        <pic:blipFill>
                          <a:blip r:embed="rId14" cstate="print"/>
                          <a:stretch>
                            <a:fillRect/>
                          </a:stretch>
                        </pic:blipFill>
                        <pic:spPr>
                          <a:xfrm>
                            <a:off x="0" y="0"/>
                            <a:ext cx="2882900" cy="1621790"/>
                          </a:xfrm>
                          <a:prstGeom prst="rect">
                            <a:avLst/>
                          </a:prstGeom>
                        </pic:spPr>
                      </pic:pic>
                    </a:graphicData>
                  </a:graphic>
                </wp:inline>
              </w:drawing>
            </w:r>
          </w:p>
        </w:tc>
      </w:tr>
      <w:tr w:rsidR="000B5B84" w:rsidRPr="002338E0" w14:paraId="09ED7DB9"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009E20C" w14:textId="77777777" w:rsidR="000B5B84" w:rsidRDefault="000B5B84" w:rsidP="005641B3">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6631AE83"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20160814</w:t>
            </w:r>
          </w:p>
        </w:tc>
        <w:tc>
          <w:tcPr>
            <w:tcW w:w="4770" w:type="dxa"/>
            <w:gridSpan w:val="3"/>
            <w:vMerge/>
            <w:tcBorders>
              <w:left w:val="single" w:sz="6" w:space="0" w:color="667A85"/>
              <w:right w:val="single" w:sz="6" w:space="0" w:color="667A85"/>
            </w:tcBorders>
            <w:shd w:val="clear" w:color="auto" w:fill="auto"/>
            <w:vAlign w:val="center"/>
          </w:tcPr>
          <w:p w14:paraId="1B00D4B9"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1A38F8A6"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6FCE4BE" w14:textId="77777777" w:rsidR="000B5B84" w:rsidRDefault="000B5B84" w:rsidP="005641B3">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EE03240"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3:43:26</w:t>
            </w:r>
          </w:p>
        </w:tc>
        <w:tc>
          <w:tcPr>
            <w:tcW w:w="4770" w:type="dxa"/>
            <w:gridSpan w:val="3"/>
            <w:vMerge/>
            <w:tcBorders>
              <w:left w:val="single" w:sz="6" w:space="0" w:color="667A85"/>
              <w:right w:val="single" w:sz="6" w:space="0" w:color="667A85"/>
            </w:tcBorders>
            <w:shd w:val="clear" w:color="auto" w:fill="auto"/>
            <w:vAlign w:val="center"/>
          </w:tcPr>
          <w:p w14:paraId="59F4AA60"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38D3BE36"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A7AEA1" w14:textId="77777777" w:rsidR="000B5B84" w:rsidRDefault="000B5B84" w:rsidP="005641B3">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9E3246A"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1142.5695</w:t>
            </w:r>
          </w:p>
        </w:tc>
        <w:tc>
          <w:tcPr>
            <w:tcW w:w="4770" w:type="dxa"/>
            <w:gridSpan w:val="3"/>
            <w:vMerge/>
            <w:tcBorders>
              <w:left w:val="single" w:sz="6" w:space="0" w:color="667A85"/>
              <w:right w:val="single" w:sz="6" w:space="0" w:color="667A85"/>
            </w:tcBorders>
            <w:shd w:val="clear" w:color="auto" w:fill="auto"/>
            <w:vAlign w:val="center"/>
          </w:tcPr>
          <w:p w14:paraId="59F8CCC0"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407A7E5"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E34FD01" w14:textId="77777777" w:rsidR="000B5B84" w:rsidRDefault="000B5B84" w:rsidP="005641B3">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41DACB9B" w14:textId="77777777" w:rsidR="000B5B84" w:rsidRPr="00210543" w:rsidRDefault="00210543" w:rsidP="005641B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3.59086</w:t>
            </w:r>
          </w:p>
        </w:tc>
        <w:tc>
          <w:tcPr>
            <w:tcW w:w="4770" w:type="dxa"/>
            <w:gridSpan w:val="3"/>
            <w:vMerge/>
            <w:tcBorders>
              <w:left w:val="single" w:sz="6" w:space="0" w:color="667A85"/>
              <w:right w:val="single" w:sz="6" w:space="0" w:color="667A85"/>
            </w:tcBorders>
            <w:shd w:val="clear" w:color="auto" w:fill="auto"/>
            <w:vAlign w:val="center"/>
          </w:tcPr>
          <w:p w14:paraId="01C1D4A6" w14:textId="77777777" w:rsidR="000B5B84" w:rsidRPr="002338E0" w:rsidRDefault="000B5B84" w:rsidP="005641B3">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7561C88" w14:textId="77777777" w:rsidTr="005641B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4C0A987" w14:textId="77777777" w:rsidR="000B5B84" w:rsidRDefault="000B5B84" w:rsidP="005641B3">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5E346664" w14:textId="77777777" w:rsidR="000B5B84" w:rsidRPr="00210543" w:rsidRDefault="00210543" w:rsidP="005641B3">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Brisingid</w:t>
            </w:r>
            <w:proofErr w:type="spellEnd"/>
            <w:r>
              <w:rPr>
                <w:rFonts w:ascii="Calibri" w:hAnsi="Calibri"/>
                <w:sz w:val="20"/>
                <w:szCs w:val="20"/>
              </w:rPr>
              <w:t xml:space="preserve"> </w:t>
            </w:r>
            <w:proofErr w:type="spellStart"/>
            <w:r>
              <w:rPr>
                <w:rFonts w:ascii="Calibri" w:hAnsi="Calibri"/>
                <w:sz w:val="20"/>
                <w:szCs w:val="20"/>
              </w:rPr>
              <w:t>seastar</w:t>
            </w:r>
            <w:proofErr w:type="spellEnd"/>
          </w:p>
        </w:tc>
        <w:tc>
          <w:tcPr>
            <w:tcW w:w="4770" w:type="dxa"/>
            <w:gridSpan w:val="3"/>
            <w:vMerge/>
            <w:tcBorders>
              <w:left w:val="single" w:sz="6" w:space="0" w:color="667A85"/>
              <w:right w:val="single" w:sz="6" w:space="0" w:color="667A85"/>
            </w:tcBorders>
            <w:shd w:val="clear" w:color="auto" w:fill="auto"/>
            <w:vAlign w:val="center"/>
          </w:tcPr>
          <w:p w14:paraId="1B48EA6D" w14:textId="77777777" w:rsidR="000B5B84" w:rsidRPr="002338E0" w:rsidRDefault="000B5B84" w:rsidP="005641B3">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48A04A37" w14:textId="77777777" w:rsidTr="005641B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D916B72" w14:textId="77777777" w:rsidR="000B5B84" w:rsidRDefault="000B5B84" w:rsidP="005641B3">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6ED3A650" w14:textId="77777777" w:rsidR="000B5B84" w:rsidRPr="002338E0" w:rsidRDefault="00210543" w:rsidP="005641B3">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Only disc and part of one arm were recovered.</w:t>
            </w:r>
          </w:p>
        </w:tc>
      </w:tr>
    </w:tbl>
    <w:p w14:paraId="484C0343" w14:textId="77777777" w:rsidR="001D67EE" w:rsidRDefault="001D67EE" w:rsidP="001D67EE"/>
    <w:p w14:paraId="2725EEAB" w14:textId="77777777" w:rsidR="001D67EE" w:rsidRPr="001D67EE" w:rsidRDefault="001D67EE" w:rsidP="001D67EE">
      <w:pPr>
        <w:rPr>
          <w:b/>
        </w:rPr>
      </w:pPr>
      <w:r w:rsidRPr="001D67EE">
        <w:rPr>
          <w:b/>
        </w:rPr>
        <w:t>Please direct inquiries to:</w:t>
      </w:r>
    </w:p>
    <w:p w14:paraId="7541DA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5"/>
      <w:headerReference w:type="first" r:id="rId16"/>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494A9" w14:textId="77777777" w:rsidR="00B4597B" w:rsidRDefault="00B4597B" w:rsidP="009C2ED4">
      <w:pPr>
        <w:spacing w:after="0" w:line="240" w:lineRule="auto"/>
      </w:pPr>
      <w:r>
        <w:separator/>
      </w:r>
    </w:p>
  </w:endnote>
  <w:endnote w:type="continuationSeparator" w:id="0">
    <w:p w14:paraId="386B0038" w14:textId="77777777" w:rsidR="00B4597B" w:rsidRDefault="00B4597B"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13A90" w14:textId="30EECB8D" w:rsidR="003026ED" w:rsidRDefault="003026ED" w:rsidP="00A529D6">
    <w:pPr>
      <w:pStyle w:val="Footer"/>
      <w:jc w:val="center"/>
    </w:pPr>
    <w:r w:rsidRPr="00A529D6">
      <w:rPr>
        <w:noProof/>
      </w:rPr>
      <w:drawing>
        <wp:anchor distT="0" distB="0" distL="114300" distR="114300" simplePos="0" relativeHeight="251672576" behindDoc="0" locked="0" layoutInCell="1" allowOverlap="1" wp14:anchorId="76908499" wp14:editId="213BDC18">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anchor>
      </w:drawing>
    </w:r>
    <w:r w:rsidR="00B9031E">
      <w:rPr>
        <w:noProof/>
      </w:rPr>
      <mc:AlternateContent>
        <mc:Choice Requires="wps">
          <w:drawing>
            <wp:anchor distT="0" distB="0" distL="114300" distR="114300" simplePos="0" relativeHeight="251670528" behindDoc="0" locked="0" layoutInCell="1" allowOverlap="1" wp14:anchorId="10773799" wp14:editId="25D67FBA">
              <wp:simplePos x="0" y="0"/>
              <wp:positionH relativeFrom="column">
                <wp:posOffset>5452110</wp:posOffset>
              </wp:positionH>
              <wp:positionV relativeFrom="paragraph">
                <wp:posOffset>-23495</wp:posOffset>
              </wp:positionV>
              <wp:extent cx="549910" cy="4197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237E9291" w14:textId="77777777" w:rsidR="003026ED" w:rsidRDefault="00B4597B" w:rsidP="00A529D6">
                          <w:pPr>
                            <w:pStyle w:val="Footer"/>
                            <w:jc w:val="right"/>
                          </w:pPr>
                          <w:sdt>
                            <w:sdtPr>
                              <w:id w:val="1816905280"/>
                              <w:docPartObj>
                                <w:docPartGallery w:val="Page Numbers (Bottom of Page)"/>
                                <w:docPartUnique/>
                              </w:docPartObj>
                            </w:sdtPr>
                            <w:sdtEndPr>
                              <w:rPr>
                                <w:noProof/>
                              </w:rPr>
                            </w:sdtEndPr>
                            <w:sdtContent>
                              <w:r w:rsidR="00FD5E86">
                                <w:fldChar w:fldCharType="begin"/>
                              </w:r>
                              <w:r w:rsidR="00FD5E86">
                                <w:instrText xml:space="preserve"> PAGE   \* MERGEFORMAT </w:instrText>
                              </w:r>
                              <w:r w:rsidR="00FD5E86">
                                <w:fldChar w:fldCharType="separate"/>
                              </w:r>
                              <w:r w:rsidR="00DF23F0">
                                <w:rPr>
                                  <w:noProof/>
                                </w:rPr>
                                <w:t>6</w:t>
                              </w:r>
                              <w:r w:rsidR="00FD5E8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773799" id="_x0000_t202" coordsize="21600,21600" o:spt="202" path="m0,0l0,21600,21600,21600,21600,0xe">
              <v:stroke joinstyle="miter"/>
              <v:path gradientshapeok="t" o:connecttype="rect"/>
            </v:shapetype>
            <v:shape id="Text Box 2" o:spid="_x0000_s1026" type="#_x0000_t202" style="position:absolute;left:0;text-align:left;margin-left:429.3pt;margin-top:-1.8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" filled="f" stroked="f">
              <v:textbox>
                <w:txbxContent>
                  <w:p w14:paraId="237E9291" w14:textId="77777777" w:rsidR="003026ED" w:rsidRDefault="00FD5E86"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E6C85">
                          <w:rPr>
                            <w:noProof/>
                          </w:rPr>
                          <w:t>2</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13CD3" w14:textId="77777777" w:rsidR="00B4597B" w:rsidRDefault="00B4597B" w:rsidP="009C2ED4">
      <w:pPr>
        <w:spacing w:after="0" w:line="240" w:lineRule="auto"/>
      </w:pPr>
      <w:r>
        <w:separator/>
      </w:r>
    </w:p>
  </w:footnote>
  <w:footnote w:type="continuationSeparator" w:id="0">
    <w:p w14:paraId="438A9A33" w14:textId="77777777" w:rsidR="00B4597B" w:rsidRDefault="00B4597B"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3D80D" w14:textId="6781361C" w:rsidR="003026ED" w:rsidRDefault="003026ED">
    <w:pPr>
      <w:pStyle w:val="Header"/>
    </w:pPr>
    <w:r w:rsidRPr="00A529D6">
      <w:rPr>
        <w:noProof/>
      </w:rPr>
      <w:drawing>
        <wp:anchor distT="0" distB="0" distL="114300" distR="114300" simplePos="0" relativeHeight="251663360" behindDoc="0" locked="0" layoutInCell="1" allowOverlap="1" wp14:anchorId="489CA8DF" wp14:editId="3D074702">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anchor>
      </w:drawing>
    </w:r>
    <w:r w:rsidR="00B9031E">
      <w:rPr>
        <w:noProof/>
      </w:rPr>
      <mc:AlternateContent>
        <mc:Choice Requires="wps">
          <w:drawing>
            <wp:anchor distT="0" distB="0" distL="114300" distR="114300" simplePos="0" relativeHeight="251662336" behindDoc="0" locked="0" layoutInCell="1" allowOverlap="1" wp14:anchorId="5B3BE2F4" wp14:editId="585F9FC5">
              <wp:simplePos x="0" y="0"/>
              <wp:positionH relativeFrom="column">
                <wp:posOffset>-914400</wp:posOffset>
              </wp:positionH>
              <wp:positionV relativeFrom="margin">
                <wp:posOffset>-1403985</wp:posOffset>
              </wp:positionV>
              <wp:extent cx="7772400" cy="914400"/>
              <wp:effectExtent l="0" t="0" r="0" b="0"/>
              <wp:wrapTopAndBottom/>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A72C" id="Rectangle 3" o:spid="_x0000_s1026" style="position:absolute;margin-left:-1in;margin-top:-110.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" fillcolor="#e3ebea" stroked="f" strokeweight="2pt">
              <v:path arrowok="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87A"/>
    <w:rsid w:val="000070D9"/>
    <w:rsid w:val="00013491"/>
    <w:rsid w:val="000A33DC"/>
    <w:rsid w:val="000A7183"/>
    <w:rsid w:val="000B2429"/>
    <w:rsid w:val="000B5B84"/>
    <w:rsid w:val="000B7225"/>
    <w:rsid w:val="000F1173"/>
    <w:rsid w:val="001D67EE"/>
    <w:rsid w:val="001E6C85"/>
    <w:rsid w:val="00210543"/>
    <w:rsid w:val="002338E0"/>
    <w:rsid w:val="002E6028"/>
    <w:rsid w:val="002F20AC"/>
    <w:rsid w:val="003026ED"/>
    <w:rsid w:val="00380D25"/>
    <w:rsid w:val="003B333E"/>
    <w:rsid w:val="003E6C8F"/>
    <w:rsid w:val="00400012"/>
    <w:rsid w:val="00400CC6"/>
    <w:rsid w:val="00422F23"/>
    <w:rsid w:val="004A3185"/>
    <w:rsid w:val="005035F4"/>
    <w:rsid w:val="005641B3"/>
    <w:rsid w:val="00577EE9"/>
    <w:rsid w:val="006560CB"/>
    <w:rsid w:val="00675DF0"/>
    <w:rsid w:val="006A1A3B"/>
    <w:rsid w:val="006A4C78"/>
    <w:rsid w:val="006A587A"/>
    <w:rsid w:val="006E630B"/>
    <w:rsid w:val="00745B3A"/>
    <w:rsid w:val="00787FFD"/>
    <w:rsid w:val="008B1C31"/>
    <w:rsid w:val="00903DE7"/>
    <w:rsid w:val="00937ADE"/>
    <w:rsid w:val="00954178"/>
    <w:rsid w:val="009C2ED4"/>
    <w:rsid w:val="00A03E65"/>
    <w:rsid w:val="00A447F3"/>
    <w:rsid w:val="00A529D6"/>
    <w:rsid w:val="00AA27EB"/>
    <w:rsid w:val="00B4597B"/>
    <w:rsid w:val="00B9031E"/>
    <w:rsid w:val="00BA5C1A"/>
    <w:rsid w:val="00BB0B6F"/>
    <w:rsid w:val="00BD4A80"/>
    <w:rsid w:val="00BE1C56"/>
    <w:rsid w:val="00C44646"/>
    <w:rsid w:val="00C57737"/>
    <w:rsid w:val="00C6774C"/>
    <w:rsid w:val="00C83496"/>
    <w:rsid w:val="00CE416C"/>
    <w:rsid w:val="00DC42BB"/>
    <w:rsid w:val="00DF23F0"/>
    <w:rsid w:val="00E22F89"/>
    <w:rsid w:val="00E4711A"/>
    <w:rsid w:val="00F60E8C"/>
    <w:rsid w:val="00F719DB"/>
    <w:rsid w:val="00FC0357"/>
    <w:rsid w:val="00FC50D3"/>
    <w:rsid w:val="00FD5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A1D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6779">
      <w:bodyDiv w:val="1"/>
      <w:marLeft w:val="0"/>
      <w:marRight w:val="0"/>
      <w:marTop w:val="0"/>
      <w:marBottom w:val="0"/>
      <w:divBdr>
        <w:top w:val="none" w:sz="0" w:space="0" w:color="auto"/>
        <w:left w:val="none" w:sz="0" w:space="0" w:color="auto"/>
        <w:bottom w:val="none" w:sz="0" w:space="0" w:color="auto"/>
        <w:right w:val="none" w:sz="0" w:space="0" w:color="auto"/>
      </w:divBdr>
    </w:div>
    <w:div w:id="211507566">
      <w:bodyDiv w:val="1"/>
      <w:marLeft w:val="0"/>
      <w:marRight w:val="0"/>
      <w:marTop w:val="0"/>
      <w:marBottom w:val="0"/>
      <w:divBdr>
        <w:top w:val="none" w:sz="0" w:space="0" w:color="auto"/>
        <w:left w:val="none" w:sz="0" w:space="0" w:color="auto"/>
        <w:bottom w:val="none" w:sz="0" w:space="0" w:color="auto"/>
        <w:right w:val="none" w:sz="0" w:space="0" w:color="auto"/>
      </w:divBdr>
    </w:div>
    <w:div w:id="213934633">
      <w:bodyDiv w:val="1"/>
      <w:marLeft w:val="0"/>
      <w:marRight w:val="0"/>
      <w:marTop w:val="0"/>
      <w:marBottom w:val="0"/>
      <w:divBdr>
        <w:top w:val="none" w:sz="0" w:space="0" w:color="auto"/>
        <w:left w:val="none" w:sz="0" w:space="0" w:color="auto"/>
        <w:bottom w:val="none" w:sz="0" w:space="0" w:color="auto"/>
        <w:right w:val="none" w:sz="0" w:space="0" w:color="auto"/>
      </w:divBdr>
    </w:div>
    <w:div w:id="417364985">
      <w:bodyDiv w:val="1"/>
      <w:marLeft w:val="0"/>
      <w:marRight w:val="0"/>
      <w:marTop w:val="0"/>
      <w:marBottom w:val="0"/>
      <w:divBdr>
        <w:top w:val="none" w:sz="0" w:space="0" w:color="auto"/>
        <w:left w:val="none" w:sz="0" w:space="0" w:color="auto"/>
        <w:bottom w:val="none" w:sz="0" w:space="0" w:color="auto"/>
        <w:right w:val="none" w:sz="0" w:space="0" w:color="auto"/>
      </w:divBdr>
    </w:div>
    <w:div w:id="512109450">
      <w:bodyDiv w:val="1"/>
      <w:marLeft w:val="0"/>
      <w:marRight w:val="0"/>
      <w:marTop w:val="0"/>
      <w:marBottom w:val="0"/>
      <w:divBdr>
        <w:top w:val="none" w:sz="0" w:space="0" w:color="auto"/>
        <w:left w:val="none" w:sz="0" w:space="0" w:color="auto"/>
        <w:bottom w:val="none" w:sz="0" w:space="0" w:color="auto"/>
        <w:right w:val="none" w:sz="0" w:space="0" w:color="auto"/>
      </w:divBdr>
    </w:div>
    <w:div w:id="523325163">
      <w:bodyDiv w:val="1"/>
      <w:marLeft w:val="0"/>
      <w:marRight w:val="0"/>
      <w:marTop w:val="0"/>
      <w:marBottom w:val="0"/>
      <w:divBdr>
        <w:top w:val="none" w:sz="0" w:space="0" w:color="auto"/>
        <w:left w:val="none" w:sz="0" w:space="0" w:color="auto"/>
        <w:bottom w:val="none" w:sz="0" w:space="0" w:color="auto"/>
        <w:right w:val="none" w:sz="0" w:space="0" w:color="auto"/>
      </w:divBdr>
    </w:div>
    <w:div w:id="535123464">
      <w:bodyDiv w:val="1"/>
      <w:marLeft w:val="0"/>
      <w:marRight w:val="0"/>
      <w:marTop w:val="0"/>
      <w:marBottom w:val="0"/>
      <w:divBdr>
        <w:top w:val="none" w:sz="0" w:space="0" w:color="auto"/>
        <w:left w:val="none" w:sz="0" w:space="0" w:color="auto"/>
        <w:bottom w:val="none" w:sz="0" w:space="0" w:color="auto"/>
        <w:right w:val="none" w:sz="0" w:space="0" w:color="auto"/>
      </w:divBdr>
    </w:div>
    <w:div w:id="651911434">
      <w:bodyDiv w:val="1"/>
      <w:marLeft w:val="0"/>
      <w:marRight w:val="0"/>
      <w:marTop w:val="0"/>
      <w:marBottom w:val="0"/>
      <w:divBdr>
        <w:top w:val="none" w:sz="0" w:space="0" w:color="auto"/>
        <w:left w:val="none" w:sz="0" w:space="0" w:color="auto"/>
        <w:bottom w:val="none" w:sz="0" w:space="0" w:color="auto"/>
        <w:right w:val="none" w:sz="0" w:space="0" w:color="auto"/>
      </w:divBdr>
    </w:div>
    <w:div w:id="846482422">
      <w:bodyDiv w:val="1"/>
      <w:marLeft w:val="0"/>
      <w:marRight w:val="0"/>
      <w:marTop w:val="0"/>
      <w:marBottom w:val="0"/>
      <w:divBdr>
        <w:top w:val="none" w:sz="0" w:space="0" w:color="auto"/>
        <w:left w:val="none" w:sz="0" w:space="0" w:color="auto"/>
        <w:bottom w:val="none" w:sz="0" w:space="0" w:color="auto"/>
        <w:right w:val="none" w:sz="0" w:space="0" w:color="auto"/>
      </w:divBdr>
    </w:div>
    <w:div w:id="856966649">
      <w:bodyDiv w:val="1"/>
      <w:marLeft w:val="0"/>
      <w:marRight w:val="0"/>
      <w:marTop w:val="0"/>
      <w:marBottom w:val="0"/>
      <w:divBdr>
        <w:top w:val="none" w:sz="0" w:space="0" w:color="auto"/>
        <w:left w:val="none" w:sz="0" w:space="0" w:color="auto"/>
        <w:bottom w:val="none" w:sz="0" w:space="0" w:color="auto"/>
        <w:right w:val="none" w:sz="0" w:space="0" w:color="auto"/>
      </w:divBdr>
    </w:div>
    <w:div w:id="873538342">
      <w:bodyDiv w:val="1"/>
      <w:marLeft w:val="0"/>
      <w:marRight w:val="0"/>
      <w:marTop w:val="0"/>
      <w:marBottom w:val="0"/>
      <w:divBdr>
        <w:top w:val="none" w:sz="0" w:space="0" w:color="auto"/>
        <w:left w:val="none" w:sz="0" w:space="0" w:color="auto"/>
        <w:bottom w:val="none" w:sz="0" w:space="0" w:color="auto"/>
        <w:right w:val="none" w:sz="0" w:space="0" w:color="auto"/>
      </w:divBdr>
    </w:div>
    <w:div w:id="1040204429">
      <w:bodyDiv w:val="1"/>
      <w:marLeft w:val="0"/>
      <w:marRight w:val="0"/>
      <w:marTop w:val="0"/>
      <w:marBottom w:val="0"/>
      <w:divBdr>
        <w:top w:val="none" w:sz="0" w:space="0" w:color="auto"/>
        <w:left w:val="none" w:sz="0" w:space="0" w:color="auto"/>
        <w:bottom w:val="none" w:sz="0" w:space="0" w:color="auto"/>
        <w:right w:val="none" w:sz="0" w:space="0" w:color="auto"/>
      </w:divBdr>
    </w:div>
    <w:div w:id="1088771605">
      <w:bodyDiv w:val="1"/>
      <w:marLeft w:val="0"/>
      <w:marRight w:val="0"/>
      <w:marTop w:val="0"/>
      <w:marBottom w:val="0"/>
      <w:divBdr>
        <w:top w:val="none" w:sz="0" w:space="0" w:color="auto"/>
        <w:left w:val="none" w:sz="0" w:space="0" w:color="auto"/>
        <w:bottom w:val="none" w:sz="0" w:space="0" w:color="auto"/>
        <w:right w:val="none" w:sz="0" w:space="0" w:color="auto"/>
      </w:divBdr>
    </w:div>
    <w:div w:id="1173642723">
      <w:bodyDiv w:val="1"/>
      <w:marLeft w:val="0"/>
      <w:marRight w:val="0"/>
      <w:marTop w:val="0"/>
      <w:marBottom w:val="0"/>
      <w:divBdr>
        <w:top w:val="none" w:sz="0" w:space="0" w:color="auto"/>
        <w:left w:val="none" w:sz="0" w:space="0" w:color="auto"/>
        <w:bottom w:val="none" w:sz="0" w:space="0" w:color="auto"/>
        <w:right w:val="none" w:sz="0" w:space="0" w:color="auto"/>
      </w:divBdr>
    </w:div>
    <w:div w:id="1276712385">
      <w:bodyDiv w:val="1"/>
      <w:marLeft w:val="0"/>
      <w:marRight w:val="0"/>
      <w:marTop w:val="0"/>
      <w:marBottom w:val="0"/>
      <w:divBdr>
        <w:top w:val="none" w:sz="0" w:space="0" w:color="auto"/>
        <w:left w:val="none" w:sz="0" w:space="0" w:color="auto"/>
        <w:bottom w:val="none" w:sz="0" w:space="0" w:color="auto"/>
        <w:right w:val="none" w:sz="0" w:space="0" w:color="auto"/>
      </w:divBdr>
    </w:div>
    <w:div w:id="1285310976">
      <w:bodyDiv w:val="1"/>
      <w:marLeft w:val="0"/>
      <w:marRight w:val="0"/>
      <w:marTop w:val="0"/>
      <w:marBottom w:val="0"/>
      <w:divBdr>
        <w:top w:val="none" w:sz="0" w:space="0" w:color="auto"/>
        <w:left w:val="none" w:sz="0" w:space="0" w:color="auto"/>
        <w:bottom w:val="none" w:sz="0" w:space="0" w:color="auto"/>
        <w:right w:val="none" w:sz="0" w:space="0" w:color="auto"/>
      </w:divBdr>
    </w:div>
    <w:div w:id="1362390917">
      <w:bodyDiv w:val="1"/>
      <w:marLeft w:val="0"/>
      <w:marRight w:val="0"/>
      <w:marTop w:val="0"/>
      <w:marBottom w:val="0"/>
      <w:divBdr>
        <w:top w:val="none" w:sz="0" w:space="0" w:color="auto"/>
        <w:left w:val="none" w:sz="0" w:space="0" w:color="auto"/>
        <w:bottom w:val="none" w:sz="0" w:space="0" w:color="auto"/>
        <w:right w:val="none" w:sz="0" w:space="0" w:color="auto"/>
      </w:divBdr>
    </w:div>
    <w:div w:id="1447848412">
      <w:bodyDiv w:val="1"/>
      <w:marLeft w:val="0"/>
      <w:marRight w:val="0"/>
      <w:marTop w:val="0"/>
      <w:marBottom w:val="0"/>
      <w:divBdr>
        <w:top w:val="none" w:sz="0" w:space="0" w:color="auto"/>
        <w:left w:val="none" w:sz="0" w:space="0" w:color="auto"/>
        <w:bottom w:val="none" w:sz="0" w:space="0" w:color="auto"/>
        <w:right w:val="none" w:sz="0" w:space="0" w:color="auto"/>
      </w:divBdr>
    </w:div>
    <w:div w:id="1491872491">
      <w:bodyDiv w:val="1"/>
      <w:marLeft w:val="0"/>
      <w:marRight w:val="0"/>
      <w:marTop w:val="0"/>
      <w:marBottom w:val="0"/>
      <w:divBdr>
        <w:top w:val="none" w:sz="0" w:space="0" w:color="auto"/>
        <w:left w:val="none" w:sz="0" w:space="0" w:color="auto"/>
        <w:bottom w:val="none" w:sz="0" w:space="0" w:color="auto"/>
        <w:right w:val="none" w:sz="0" w:space="0" w:color="auto"/>
      </w:divBdr>
    </w:div>
    <w:div w:id="1518233005">
      <w:bodyDiv w:val="1"/>
      <w:marLeft w:val="0"/>
      <w:marRight w:val="0"/>
      <w:marTop w:val="0"/>
      <w:marBottom w:val="0"/>
      <w:divBdr>
        <w:top w:val="none" w:sz="0" w:space="0" w:color="auto"/>
        <w:left w:val="none" w:sz="0" w:space="0" w:color="auto"/>
        <w:bottom w:val="none" w:sz="0" w:space="0" w:color="auto"/>
        <w:right w:val="none" w:sz="0" w:space="0" w:color="auto"/>
      </w:divBdr>
    </w:div>
    <w:div w:id="1543710476">
      <w:bodyDiv w:val="1"/>
      <w:marLeft w:val="0"/>
      <w:marRight w:val="0"/>
      <w:marTop w:val="0"/>
      <w:marBottom w:val="0"/>
      <w:divBdr>
        <w:top w:val="none" w:sz="0" w:space="0" w:color="auto"/>
        <w:left w:val="none" w:sz="0" w:space="0" w:color="auto"/>
        <w:bottom w:val="none" w:sz="0" w:space="0" w:color="auto"/>
        <w:right w:val="none" w:sz="0" w:space="0" w:color="auto"/>
      </w:divBdr>
    </w:div>
    <w:div w:id="1773284287">
      <w:bodyDiv w:val="1"/>
      <w:marLeft w:val="0"/>
      <w:marRight w:val="0"/>
      <w:marTop w:val="0"/>
      <w:marBottom w:val="0"/>
      <w:divBdr>
        <w:top w:val="none" w:sz="0" w:space="0" w:color="auto"/>
        <w:left w:val="none" w:sz="0" w:space="0" w:color="auto"/>
        <w:bottom w:val="none" w:sz="0" w:space="0" w:color="auto"/>
        <w:right w:val="none" w:sz="0" w:space="0" w:color="auto"/>
      </w:divBdr>
    </w:div>
    <w:div w:id="1790391201">
      <w:bodyDiv w:val="1"/>
      <w:marLeft w:val="0"/>
      <w:marRight w:val="0"/>
      <w:marTop w:val="0"/>
      <w:marBottom w:val="0"/>
      <w:divBdr>
        <w:top w:val="none" w:sz="0" w:space="0" w:color="auto"/>
        <w:left w:val="none" w:sz="0" w:space="0" w:color="auto"/>
        <w:bottom w:val="none" w:sz="0" w:space="0" w:color="auto"/>
        <w:right w:val="none" w:sz="0" w:space="0" w:color="auto"/>
      </w:divBdr>
    </w:div>
    <w:div w:id="1924801736">
      <w:bodyDiv w:val="1"/>
      <w:marLeft w:val="0"/>
      <w:marRight w:val="0"/>
      <w:marTop w:val="0"/>
      <w:marBottom w:val="0"/>
      <w:divBdr>
        <w:top w:val="none" w:sz="0" w:space="0" w:color="auto"/>
        <w:left w:val="none" w:sz="0" w:space="0" w:color="auto"/>
        <w:bottom w:val="none" w:sz="0" w:space="0" w:color="auto"/>
        <w:right w:val="none" w:sz="0" w:space="0" w:color="auto"/>
      </w:divBdr>
    </w:div>
    <w:div w:id="199741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4</TotalTime>
  <Pages>6</Pages>
  <Words>1231</Words>
  <Characters>7017</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2016-09-27T18:46:00Z</dcterms:created>
  <dcterms:modified xsi:type="dcterms:W3CDTF">2016-09-27T18:46:00Z</dcterms:modified>
</cp:coreProperties>
</file>