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4A1" w:rsidRDefault="00FC44A1" w:rsidP="00FC44A1"/>
    <w:p w:rsidR="009924EB" w:rsidRDefault="006A190E" w:rsidP="009924EB">
      <w:pPr>
        <w:rPr>
          <w:i/>
        </w:rPr>
      </w:pPr>
      <w:r>
        <w:rPr>
          <w:i/>
        </w:rPr>
        <w:t>Please use this as a template for documenting your recommendations for high-priority dive targets. Be sure to include a rationale for the dive as well as specific protocols (if applicable)</w:t>
      </w:r>
      <w:r w:rsidR="00A26612">
        <w:rPr>
          <w:i/>
        </w:rPr>
        <w:t>, and any known previous work or potential hazards at the site</w:t>
      </w:r>
      <w:r>
        <w:rPr>
          <w:i/>
        </w:rPr>
        <w:t xml:space="preserve">. Please include only generalized location information for any marine archaeology sites. </w:t>
      </w:r>
    </w:p>
    <w:p w:rsidR="006A190E" w:rsidRDefault="006A190E" w:rsidP="009924EB">
      <w:pPr>
        <w:rPr>
          <w:i/>
        </w:rPr>
      </w:pPr>
      <w:r>
        <w:rPr>
          <w:i/>
        </w:rPr>
        <w:t>The form also includes fields for mapping targets and CTD cast locations.</w:t>
      </w:r>
    </w:p>
    <w:p w:rsidR="008221DF" w:rsidRPr="007011CE" w:rsidRDefault="00C10F1E" w:rsidP="009924EB">
      <w:pPr>
        <w:rPr>
          <w:i/>
        </w:rPr>
      </w:pPr>
      <w:r w:rsidRPr="007011CE">
        <w:rPr>
          <w:i/>
        </w:rPr>
        <w:t>P</w:t>
      </w:r>
      <w:r w:rsidR="006A190E" w:rsidRPr="007011CE">
        <w:rPr>
          <w:i/>
        </w:rPr>
        <w:t xml:space="preserve">lease send </w:t>
      </w:r>
      <w:r w:rsidR="001B1CB1" w:rsidRPr="007011CE">
        <w:rPr>
          <w:i/>
        </w:rPr>
        <w:t>the completed form</w:t>
      </w:r>
      <w:r w:rsidR="006A190E" w:rsidRPr="007011CE">
        <w:rPr>
          <w:i/>
        </w:rPr>
        <w:t xml:space="preserve"> to </w:t>
      </w:r>
      <w:hyperlink r:id="rId9" w:history="1">
        <w:r w:rsidRPr="007011CE">
          <w:rPr>
            <w:rStyle w:val="Hyperlink"/>
            <w:i/>
          </w:rPr>
          <w:t>Kelley.Elliott@noaa.gov</w:t>
        </w:r>
      </w:hyperlink>
      <w:r w:rsidR="001B1CB1" w:rsidRPr="007011CE">
        <w:rPr>
          <w:i/>
        </w:rPr>
        <w:t xml:space="preserve"> </w:t>
      </w:r>
      <w:r w:rsidRPr="007011CE">
        <w:rPr>
          <w:i/>
        </w:rPr>
        <w:t xml:space="preserve">and </w:t>
      </w:r>
      <w:r w:rsidR="008221DF" w:rsidRPr="007011CE">
        <w:rPr>
          <w:i/>
        </w:rPr>
        <w:t>Jamie Austin (</w:t>
      </w:r>
      <w:hyperlink r:id="rId10" w:history="1">
        <w:r w:rsidR="008221DF" w:rsidRPr="007011CE">
          <w:rPr>
            <w:rStyle w:val="Hyperlink"/>
            <w:i/>
          </w:rPr>
          <w:t>Jamie@utig.ig.utexas.edu</w:t>
        </w:r>
      </w:hyperlink>
      <w:r w:rsidR="008221DF" w:rsidRPr="007011CE">
        <w:rPr>
          <w:i/>
        </w:rPr>
        <w:t>)</w:t>
      </w:r>
    </w:p>
    <w:p w:rsidR="008221DF" w:rsidRDefault="008221DF" w:rsidP="001D52DB">
      <w:pPr>
        <w:rPr>
          <w:b/>
        </w:rPr>
      </w:pPr>
    </w:p>
    <w:p w:rsidR="00B273EF" w:rsidRDefault="00D43321" w:rsidP="001D52DB">
      <w:r>
        <w:rPr>
          <w:b/>
          <w:noProof/>
        </w:rPr>
        <w:drawing>
          <wp:anchor distT="0" distB="0" distL="114300" distR="114300" simplePos="0" relativeHeight="251658240" behindDoc="0" locked="0" layoutInCell="1" allowOverlap="1" wp14:anchorId="0EA2E0D2" wp14:editId="1997A279">
            <wp:simplePos x="0" y="0"/>
            <wp:positionH relativeFrom="column">
              <wp:posOffset>228601</wp:posOffset>
            </wp:positionH>
            <wp:positionV relativeFrom="paragraph">
              <wp:posOffset>27941</wp:posOffset>
            </wp:positionV>
            <wp:extent cx="4914900" cy="63607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B to KC.pdf"/>
                    <pic:cNvPicPr/>
                  </pic:nvPicPr>
                  <pic:blipFill>
                    <a:blip r:embed="rId11">
                      <a:extLst>
                        <a:ext uri="{28A0092B-C50C-407E-A947-70E740481C1C}">
                          <a14:useLocalDpi xmlns:a14="http://schemas.microsoft.com/office/drawing/2010/main" val="0"/>
                        </a:ext>
                      </a:extLst>
                    </a:blip>
                    <a:stretch>
                      <a:fillRect/>
                    </a:stretch>
                  </pic:blipFill>
                  <pic:spPr>
                    <a:xfrm>
                      <a:off x="0" y="0"/>
                      <a:ext cx="4914900" cy="636070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D52DB" w:rsidRPr="008062DD">
        <w:rPr>
          <w:b/>
        </w:rPr>
        <w:t>Site Name:</w:t>
      </w:r>
      <w:r w:rsidR="001D52DB">
        <w:t xml:space="preserve"> </w:t>
      </w:r>
      <w:proofErr w:type="spellStart"/>
      <w:r w:rsidR="001E6E31">
        <w:rPr>
          <w:u w:val="single"/>
        </w:rPr>
        <w:t>Keathley</w:t>
      </w:r>
      <w:proofErr w:type="spellEnd"/>
      <w:r w:rsidR="001E6E31">
        <w:rPr>
          <w:u w:val="single"/>
        </w:rPr>
        <w:t xml:space="preserve"> Canyon</w:t>
      </w:r>
    </w:p>
    <w:p w:rsidR="009B54B0" w:rsidRPr="008221DF" w:rsidRDefault="009B54B0" w:rsidP="009E4D0D">
      <w:r w:rsidRPr="009B54B0">
        <w:rPr>
          <w:b/>
        </w:rPr>
        <w:t>Approximate Location:</w:t>
      </w:r>
      <w:r>
        <w:t xml:space="preserve"> </w:t>
      </w:r>
      <w:r w:rsidR="0045299B">
        <w:t xml:space="preserve"> </w:t>
      </w:r>
      <w:r w:rsidR="001E6E31" w:rsidRPr="001E6E31">
        <w:rPr>
          <w:u w:val="single"/>
        </w:rPr>
        <w:t>26.54227800</w:t>
      </w:r>
      <w:r w:rsidR="001E6E31" w:rsidRPr="001E6E31">
        <w:rPr>
          <w:u w:val="single"/>
        </w:rPr>
        <w:tab/>
        <w:t>-93.49738200</w:t>
      </w:r>
      <w:r w:rsidR="001E6E31" w:rsidRPr="001E6E31">
        <w:rPr>
          <w:u w:val="single"/>
        </w:rPr>
        <w:tab/>
        <w:t xml:space="preserve">   2202.0</w:t>
      </w:r>
      <w:r w:rsidR="001E6E31">
        <w:rPr>
          <w:u w:val="single"/>
        </w:rPr>
        <w:t>m</w:t>
      </w:r>
    </w:p>
    <w:p w:rsidR="00E13426" w:rsidRDefault="001D52DB" w:rsidP="00042ADC">
      <w:pPr>
        <w:tabs>
          <w:tab w:val="left" w:pos="3240"/>
        </w:tabs>
        <w:rPr>
          <w:u w:val="single"/>
        </w:rPr>
      </w:pPr>
      <w:r w:rsidRPr="008062DD">
        <w:rPr>
          <w:b/>
        </w:rPr>
        <w:t>Dive Date</w:t>
      </w:r>
      <w:r w:rsidR="00A81ECF" w:rsidRPr="008062DD">
        <w:rPr>
          <w:b/>
        </w:rPr>
        <w:t xml:space="preserve"> (local)</w:t>
      </w:r>
      <w:r w:rsidRPr="008062DD">
        <w:rPr>
          <w:b/>
        </w:rPr>
        <w:t>:</w:t>
      </w:r>
      <w:r w:rsidR="00E13426" w:rsidRPr="00E13426">
        <w:rPr>
          <w:b/>
        </w:rPr>
        <w:t xml:space="preserve"> </w:t>
      </w:r>
      <w:r w:rsidR="00D328A2" w:rsidRPr="00D328A2">
        <w:rPr>
          <w:highlight w:val="lightGray"/>
          <w:u w:val="single"/>
        </w:rPr>
        <w:t>DATE (YYYY/MM/DD)</w:t>
      </w:r>
    </w:p>
    <w:p w:rsidR="00D43321" w:rsidRDefault="00D43321" w:rsidP="00042ADC">
      <w:pPr>
        <w:tabs>
          <w:tab w:val="left" w:pos="3240"/>
        </w:tabs>
        <w:rPr>
          <w:u w:val="single"/>
        </w:rPr>
      </w:pPr>
    </w:p>
    <w:p w:rsidR="00D43321" w:rsidRDefault="00D43321" w:rsidP="00042ADC">
      <w:pPr>
        <w:tabs>
          <w:tab w:val="left" w:pos="3240"/>
        </w:tabs>
        <w:rPr>
          <w:u w:val="single"/>
        </w:rPr>
      </w:pPr>
    </w:p>
    <w:p w:rsidR="00D43321" w:rsidRDefault="00D43321" w:rsidP="00042ADC">
      <w:pPr>
        <w:tabs>
          <w:tab w:val="left" w:pos="3240"/>
        </w:tabs>
        <w:rPr>
          <w:u w:val="single"/>
        </w:rPr>
      </w:pPr>
    </w:p>
    <w:p w:rsidR="00D43321" w:rsidRDefault="00D43321" w:rsidP="00042ADC">
      <w:pPr>
        <w:tabs>
          <w:tab w:val="left" w:pos="3240"/>
        </w:tabs>
        <w:rPr>
          <w:u w:val="single"/>
        </w:rPr>
      </w:pPr>
    </w:p>
    <w:p w:rsidR="00D43321" w:rsidRDefault="00D43321" w:rsidP="00042ADC">
      <w:pPr>
        <w:tabs>
          <w:tab w:val="left" w:pos="3240"/>
        </w:tabs>
        <w:rPr>
          <w:u w:val="single"/>
        </w:rPr>
      </w:pPr>
    </w:p>
    <w:p w:rsidR="00D43321" w:rsidRDefault="00D43321" w:rsidP="00042ADC">
      <w:pPr>
        <w:tabs>
          <w:tab w:val="left" w:pos="3240"/>
        </w:tabs>
        <w:rPr>
          <w:u w:val="single"/>
        </w:rPr>
      </w:pPr>
    </w:p>
    <w:p w:rsidR="00D43321" w:rsidRDefault="00D43321" w:rsidP="00042ADC">
      <w:pPr>
        <w:tabs>
          <w:tab w:val="left" w:pos="3240"/>
        </w:tabs>
        <w:rPr>
          <w:u w:val="single"/>
        </w:rPr>
      </w:pPr>
    </w:p>
    <w:p w:rsidR="00D43321" w:rsidRDefault="00D43321" w:rsidP="00042ADC">
      <w:pPr>
        <w:tabs>
          <w:tab w:val="left" w:pos="3240"/>
        </w:tabs>
        <w:rPr>
          <w:u w:val="single"/>
        </w:rPr>
      </w:pPr>
    </w:p>
    <w:p w:rsidR="00D43321" w:rsidRDefault="00D43321" w:rsidP="00042ADC">
      <w:pPr>
        <w:tabs>
          <w:tab w:val="left" w:pos="3240"/>
        </w:tabs>
        <w:rPr>
          <w:u w:val="single"/>
        </w:rPr>
      </w:pPr>
    </w:p>
    <w:p w:rsidR="00D43321" w:rsidRDefault="00D43321" w:rsidP="00042ADC">
      <w:pPr>
        <w:tabs>
          <w:tab w:val="left" w:pos="3240"/>
        </w:tabs>
        <w:rPr>
          <w:u w:val="single"/>
        </w:rPr>
      </w:pPr>
    </w:p>
    <w:p w:rsidR="00D43321" w:rsidRDefault="00D43321" w:rsidP="00042ADC">
      <w:pPr>
        <w:tabs>
          <w:tab w:val="left" w:pos="3240"/>
        </w:tabs>
        <w:rPr>
          <w:u w:val="single"/>
        </w:rPr>
      </w:pPr>
    </w:p>
    <w:p w:rsidR="001E6E31" w:rsidRDefault="001E6E31" w:rsidP="00042ADC">
      <w:pPr>
        <w:tabs>
          <w:tab w:val="left" w:pos="3240"/>
        </w:tabs>
        <w:rPr>
          <w:u w:val="single"/>
        </w:rPr>
      </w:pPr>
    </w:p>
    <w:p w:rsidR="001E6E31" w:rsidRDefault="001E6E31" w:rsidP="00042ADC">
      <w:pPr>
        <w:tabs>
          <w:tab w:val="left" w:pos="3240"/>
        </w:tabs>
        <w:rPr>
          <w:u w:val="single"/>
        </w:rPr>
      </w:pPr>
    </w:p>
    <w:p w:rsidR="001E6E31" w:rsidRDefault="001E6E31" w:rsidP="00042ADC">
      <w:pPr>
        <w:tabs>
          <w:tab w:val="left" w:pos="3240"/>
        </w:tabs>
        <w:rPr>
          <w:u w:val="single"/>
        </w:rPr>
      </w:pPr>
    </w:p>
    <w:p w:rsidR="001E6E31" w:rsidRDefault="001E6E31" w:rsidP="00042ADC">
      <w:pPr>
        <w:tabs>
          <w:tab w:val="left" w:pos="3240"/>
        </w:tabs>
        <w:rPr>
          <w:u w:val="single"/>
        </w:rPr>
      </w:pPr>
    </w:p>
    <w:p w:rsidR="001E6E31" w:rsidRPr="00042ADC" w:rsidRDefault="001E6E31" w:rsidP="00042ADC">
      <w:pPr>
        <w:tabs>
          <w:tab w:val="left" w:pos="3240"/>
        </w:tabs>
        <w:rPr>
          <w:u w:val="single"/>
        </w:rPr>
      </w:pPr>
    </w:p>
    <w:p w:rsidR="008221DF" w:rsidRDefault="008221DF" w:rsidP="008221DF">
      <w:pPr>
        <w:spacing w:after="0" w:line="240" w:lineRule="auto"/>
        <w:rPr>
          <w:b/>
        </w:rPr>
      </w:pPr>
    </w:p>
    <w:p w:rsidR="006A190E" w:rsidRDefault="006A190E" w:rsidP="00611C20">
      <w:pPr>
        <w:spacing w:after="0" w:line="240" w:lineRule="auto"/>
        <w:rPr>
          <w:b/>
        </w:rPr>
      </w:pPr>
    </w:p>
    <w:p w:rsidR="00611C20" w:rsidRPr="009924EB" w:rsidRDefault="00611C20" w:rsidP="00611C20">
      <w:pPr>
        <w:spacing w:after="0" w:line="240" w:lineRule="auto"/>
        <w:rPr>
          <w:b/>
        </w:rPr>
      </w:pPr>
      <w:r w:rsidRPr="009924EB">
        <w:rPr>
          <w:b/>
        </w:rPr>
        <w:t>Brief Explanation of Exploration Objectives and Rational</w:t>
      </w:r>
      <w:r w:rsidR="00C10E08">
        <w:rPr>
          <w:b/>
        </w:rPr>
        <w:t>e</w:t>
      </w:r>
      <w:r w:rsidRPr="009924EB">
        <w:rPr>
          <w:b/>
        </w:rPr>
        <w:t xml:space="preserve"> for the Desired Dive Track:</w:t>
      </w:r>
    </w:p>
    <w:p w:rsidR="0045299B" w:rsidRDefault="0045299B" w:rsidP="00A26612">
      <w:pPr>
        <w:spacing w:after="0" w:line="240" w:lineRule="auto"/>
        <w:rPr>
          <w:b/>
        </w:rPr>
      </w:pPr>
    </w:p>
    <w:p w:rsidR="00D43321" w:rsidRDefault="00D43321" w:rsidP="00D43321">
      <w:r>
        <w:t xml:space="preserve">Shelf slope canyons in the Gulf of Mexico may have formed not only from erosion processes during previous </w:t>
      </w:r>
      <w:proofErr w:type="spellStart"/>
      <w:r>
        <w:t>lowstands</w:t>
      </w:r>
      <w:proofErr w:type="spellEnd"/>
      <w:r>
        <w:t xml:space="preserve"> in sea level, but may also be forming now by the ongoing dissolution of salt </w:t>
      </w:r>
      <w:proofErr w:type="spellStart"/>
      <w:r>
        <w:t>diapirs</w:t>
      </w:r>
      <w:proofErr w:type="spellEnd"/>
      <w:r>
        <w:t xml:space="preserve"> below the seabed.  In shallower areas of the Gulf, and at smaller spatial scales, we know this to be true.  The East Flower Garden Brine Seep is the best known example, but its effect is only over a scale of 100s of meters.  In the deeper Gulf, principally the Gulf’s NW continental slope, salt </w:t>
      </w:r>
      <w:proofErr w:type="spellStart"/>
      <w:r>
        <w:t>diapirism</w:t>
      </w:r>
      <w:proofErr w:type="spellEnd"/>
      <w:r>
        <w:t xml:space="preserve"> has dominated the formation of the complex topography of the seafloor.  Where the salt is exposed to overlying seawater, dissolution is common, as are brine flows.  The scale of these flows may be enhanced at the margins of large diaper formations, such as those surrounding </w:t>
      </w:r>
      <w:proofErr w:type="spellStart"/>
      <w:r>
        <w:t>Keathley</w:t>
      </w:r>
      <w:proofErr w:type="spellEnd"/>
      <w:r>
        <w:t xml:space="preserve"> Canyon.  Discovering dissolution and brine flows operating at a scale that results in the formation of canyons between salt deposits would be unprecedented. </w:t>
      </w:r>
    </w:p>
    <w:p w:rsidR="00D43321" w:rsidRDefault="00D43321" w:rsidP="00D43321">
      <w:proofErr w:type="spellStart"/>
      <w:r>
        <w:t>Keathley</w:t>
      </w:r>
      <w:proofErr w:type="spellEnd"/>
      <w:r>
        <w:t xml:space="preserve"> Canyon is a narrow, steep-walled canyon south of the Flower Garden Banks on the continental slope. The canyon is suspected to harbor biological assemblages similar to those found in canyons explored during the 2012 and 2013 cruises by the </w:t>
      </w:r>
      <w:proofErr w:type="spellStart"/>
      <w:r w:rsidRPr="00CB7D71">
        <w:rPr>
          <w:i/>
        </w:rPr>
        <w:t>Okeanos</w:t>
      </w:r>
      <w:proofErr w:type="spellEnd"/>
      <w:r w:rsidRPr="00CB7D71">
        <w:rPr>
          <w:i/>
        </w:rPr>
        <w:t xml:space="preserve"> Explorer</w:t>
      </w:r>
      <w:r>
        <w:t xml:space="preserve"> in the Gulf of Mexico and Northeast U.S respectively.  However, differences in local productivity and habitat could lead to very different levels of biological development.  In addition, the proximity of salt, brine, and hydrocarbon seeps in </w:t>
      </w:r>
      <w:proofErr w:type="spellStart"/>
      <w:r>
        <w:t>Keathley</w:t>
      </w:r>
      <w:proofErr w:type="spellEnd"/>
      <w:r>
        <w:t xml:space="preserve"> Canyon could produce exciting discoveries of productive oases of chemosynthetic communities, which could supplement carbon budgets for hard bottom assemblages in the vicinity.  </w:t>
      </w:r>
    </w:p>
    <w:p w:rsidR="00D43321" w:rsidRDefault="00D43321" w:rsidP="00D43321">
      <w:pPr>
        <w:spacing w:after="0" w:line="240" w:lineRule="auto"/>
        <w:rPr>
          <w:b/>
        </w:rPr>
      </w:pPr>
      <w:r>
        <w:t xml:space="preserve">In order to explore these physical and biological processes in </w:t>
      </w:r>
      <w:proofErr w:type="spellStart"/>
      <w:r>
        <w:t>Keathley</w:t>
      </w:r>
      <w:proofErr w:type="spellEnd"/>
      <w:r>
        <w:t xml:space="preserve"> Canyon, sites have been proposed for ROV exploration at steep, narrow locations in the canyon that transect canyon walls and floor to explore for brine flows and benthic </w:t>
      </w:r>
      <w:proofErr w:type="spellStart"/>
      <w:r>
        <w:t>hardbottom</w:t>
      </w:r>
      <w:proofErr w:type="spellEnd"/>
      <w:r>
        <w:t xml:space="preserve"> habitats.</w:t>
      </w:r>
    </w:p>
    <w:p w:rsidR="0045299B" w:rsidRDefault="0045299B" w:rsidP="00A26612">
      <w:pPr>
        <w:spacing w:after="0" w:line="240" w:lineRule="auto"/>
        <w:rPr>
          <w:b/>
        </w:rPr>
      </w:pPr>
    </w:p>
    <w:p w:rsidR="00D43321" w:rsidRDefault="00A26612" w:rsidP="00D43321">
      <w:pPr>
        <w:spacing w:after="0" w:line="240" w:lineRule="auto"/>
        <w:contextualSpacing/>
        <w:rPr>
          <w:b/>
        </w:rPr>
      </w:pPr>
      <w:r>
        <w:rPr>
          <w:b/>
        </w:rPr>
        <w:t>Has previous work been conducted here? Are there potential hazards in the area?</w:t>
      </w:r>
    </w:p>
    <w:p w:rsidR="00D43321" w:rsidRDefault="00D43321" w:rsidP="00D43321">
      <w:pPr>
        <w:spacing w:after="0" w:line="240" w:lineRule="auto"/>
        <w:contextualSpacing/>
        <w:rPr>
          <w:b/>
        </w:rPr>
      </w:pPr>
    </w:p>
    <w:p w:rsidR="00D43321" w:rsidRPr="00D43321" w:rsidRDefault="00D43321" w:rsidP="00D43321">
      <w:pPr>
        <w:spacing w:line="240" w:lineRule="auto"/>
        <w:contextualSpacing/>
      </w:pPr>
      <w:r w:rsidRPr="00D43321">
        <w:t xml:space="preserve">No known visual explorations have occurred within </w:t>
      </w:r>
      <w:proofErr w:type="spellStart"/>
      <w:r w:rsidRPr="00D43321">
        <w:t>Keathley</w:t>
      </w:r>
      <w:proofErr w:type="spellEnd"/>
      <w:r w:rsidRPr="00D43321">
        <w:t xml:space="preserve"> Canyon</w:t>
      </w:r>
      <w:r>
        <w:t xml:space="preserve">.  In 2012 </w:t>
      </w:r>
      <w:bookmarkStart w:id="0" w:name="_GoBack"/>
      <w:proofErr w:type="spellStart"/>
      <w:r w:rsidRPr="00020900">
        <w:rPr>
          <w:i/>
        </w:rPr>
        <w:t>Okeanos</w:t>
      </w:r>
      <w:proofErr w:type="spellEnd"/>
      <w:r w:rsidRPr="00020900">
        <w:rPr>
          <w:i/>
        </w:rPr>
        <w:t xml:space="preserve"> Explorer</w:t>
      </w:r>
      <w:r>
        <w:t xml:space="preserve"> </w:t>
      </w:r>
      <w:bookmarkEnd w:id="0"/>
      <w:r>
        <w:t xml:space="preserve">visited a single site at the entrance to </w:t>
      </w:r>
      <w:proofErr w:type="spellStart"/>
      <w:r>
        <w:t>Keathley</w:t>
      </w:r>
      <w:proofErr w:type="spellEnd"/>
      <w:r>
        <w:t xml:space="preserve"> Canyon and observed </w:t>
      </w:r>
      <w:proofErr w:type="spellStart"/>
      <w:r>
        <w:t>deepwater</w:t>
      </w:r>
      <w:proofErr w:type="spellEnd"/>
      <w:r>
        <w:t xml:space="preserve"> soft bottom habitats.  In the past, part of the area was used for the ship-based burning of</w:t>
      </w:r>
      <w:r w:rsidR="00631407">
        <w:t xml:space="preserve"> chemical waists.  No physical dumping</w:t>
      </w:r>
      <w:r>
        <w:t xml:space="preserve"> of waist or debris occurred.  Documentation of this was provided during the 2012 mission to the area.</w:t>
      </w:r>
    </w:p>
    <w:p w:rsidR="00D43321" w:rsidRDefault="00D43321" w:rsidP="001D52DB">
      <w:pPr>
        <w:rPr>
          <w:b/>
        </w:rPr>
      </w:pPr>
    </w:p>
    <w:p w:rsidR="00D43321" w:rsidRDefault="00D43321" w:rsidP="001D52DB">
      <w:pPr>
        <w:rPr>
          <w:b/>
        </w:rPr>
      </w:pPr>
    </w:p>
    <w:p w:rsidR="00D43321" w:rsidRDefault="00D43321" w:rsidP="001D52DB">
      <w:pPr>
        <w:rPr>
          <w:b/>
        </w:rPr>
      </w:pPr>
    </w:p>
    <w:p w:rsidR="00D43321" w:rsidRDefault="00D43321" w:rsidP="001D52DB">
      <w:pPr>
        <w:rPr>
          <w:b/>
        </w:rPr>
      </w:pPr>
    </w:p>
    <w:p w:rsidR="00D43321" w:rsidRDefault="00D43321" w:rsidP="001D52DB">
      <w:pPr>
        <w:rPr>
          <w:b/>
        </w:rPr>
      </w:pPr>
    </w:p>
    <w:p w:rsidR="00D43321" w:rsidRDefault="00D43321" w:rsidP="001D52DB">
      <w:pPr>
        <w:rPr>
          <w:b/>
        </w:rPr>
      </w:pPr>
    </w:p>
    <w:p w:rsidR="00D43321" w:rsidRDefault="00D43321" w:rsidP="001D52DB">
      <w:pPr>
        <w:rPr>
          <w:b/>
        </w:rPr>
      </w:pPr>
    </w:p>
    <w:p w:rsidR="008221DF" w:rsidRDefault="00611C20" w:rsidP="008221DF">
      <w:pPr>
        <w:rPr>
          <w:b/>
        </w:rPr>
      </w:pPr>
      <w:r w:rsidRPr="009924EB">
        <w:rPr>
          <w:b/>
        </w:rPr>
        <w:t>ROV Track Waypoints Table:</w:t>
      </w:r>
    </w:p>
    <w:tbl>
      <w:tblPr>
        <w:tblStyle w:val="TableGrid"/>
        <w:tblW w:w="10518" w:type="dxa"/>
        <w:jc w:val="center"/>
        <w:tblLook w:val="04A0" w:firstRow="1" w:lastRow="0" w:firstColumn="1" w:lastColumn="0" w:noHBand="0" w:noVBand="1"/>
      </w:tblPr>
      <w:tblGrid>
        <w:gridCol w:w="1806"/>
        <w:gridCol w:w="1174"/>
        <w:gridCol w:w="1301"/>
        <w:gridCol w:w="978"/>
        <w:gridCol w:w="1871"/>
        <w:gridCol w:w="1109"/>
        <w:gridCol w:w="1301"/>
        <w:gridCol w:w="978"/>
      </w:tblGrid>
      <w:tr w:rsidR="008221DF" w:rsidRPr="00D328A2" w:rsidTr="00E545A8">
        <w:trPr>
          <w:jc w:val="center"/>
        </w:trPr>
        <w:tc>
          <w:tcPr>
            <w:tcW w:w="5259" w:type="dxa"/>
            <w:gridSpan w:val="4"/>
          </w:tcPr>
          <w:p w:rsidR="008221DF" w:rsidRPr="00D328A2" w:rsidRDefault="008221DF" w:rsidP="001E6E31">
            <w:pPr>
              <w:rPr>
                <w:i/>
              </w:rPr>
            </w:pPr>
            <w:r w:rsidRPr="00D328A2">
              <w:rPr>
                <w:i/>
              </w:rPr>
              <w:t>DESIRED WAYPOINTS TO EXPLORE -</w:t>
            </w:r>
          </w:p>
          <w:p w:rsidR="008221DF" w:rsidRPr="00D328A2" w:rsidRDefault="008221DF" w:rsidP="001E6E31">
            <w:pPr>
              <w:rPr>
                <w:i/>
              </w:rPr>
            </w:pPr>
            <w:r w:rsidRPr="00D328A2">
              <w:rPr>
                <w:i/>
              </w:rPr>
              <w:t>(COMPLETED BY SHORE-SIDE SCIENTIST)</w:t>
            </w:r>
          </w:p>
          <w:p w:rsidR="008221DF" w:rsidRPr="00D328A2" w:rsidRDefault="008221DF" w:rsidP="001E6E31">
            <w:pPr>
              <w:rPr>
                <w:i/>
              </w:rPr>
            </w:pPr>
            <w:r w:rsidRPr="00D328A2">
              <w:rPr>
                <w:i/>
              </w:rPr>
              <w:t xml:space="preserve"> (not including launch)</w:t>
            </w:r>
          </w:p>
        </w:tc>
        <w:tc>
          <w:tcPr>
            <w:tcW w:w="5259" w:type="dxa"/>
            <w:gridSpan w:val="4"/>
          </w:tcPr>
          <w:p w:rsidR="008221DF" w:rsidRPr="00D328A2" w:rsidRDefault="008221DF" w:rsidP="001E6E31">
            <w:pPr>
              <w:rPr>
                <w:i/>
              </w:rPr>
            </w:pPr>
            <w:r w:rsidRPr="00D328A2">
              <w:rPr>
                <w:i/>
              </w:rPr>
              <w:t xml:space="preserve">ACTUAL WAYPOINTS TO EXPLORE- </w:t>
            </w:r>
          </w:p>
          <w:p w:rsidR="008221DF" w:rsidRPr="00D328A2" w:rsidRDefault="008221DF" w:rsidP="001E6E31">
            <w:pPr>
              <w:rPr>
                <w:i/>
              </w:rPr>
            </w:pPr>
            <w:r w:rsidRPr="00D328A2">
              <w:rPr>
                <w:i/>
              </w:rPr>
              <w:t>(COMPLETED BY SHIPBOARD EXPEDITION LEADER)</w:t>
            </w:r>
          </w:p>
        </w:tc>
      </w:tr>
      <w:tr w:rsidR="008221DF" w:rsidRPr="00D328A2" w:rsidTr="00631407">
        <w:trPr>
          <w:jc w:val="center"/>
        </w:trPr>
        <w:tc>
          <w:tcPr>
            <w:tcW w:w="1806" w:type="dxa"/>
          </w:tcPr>
          <w:p w:rsidR="008221DF" w:rsidRDefault="008221DF" w:rsidP="00E545A8">
            <w:pPr>
              <w:rPr>
                <w:b/>
              </w:rPr>
            </w:pPr>
            <w:r w:rsidRPr="00D328A2">
              <w:rPr>
                <w:b/>
              </w:rPr>
              <w:t xml:space="preserve">WAYPOINT </w:t>
            </w:r>
          </w:p>
          <w:p w:rsidR="00E545A8" w:rsidRPr="00D328A2" w:rsidRDefault="00E545A8" w:rsidP="00E545A8">
            <w:pPr>
              <w:rPr>
                <w:b/>
              </w:rPr>
            </w:pPr>
            <w:r w:rsidRPr="00631407">
              <w:rPr>
                <w:b/>
                <w:sz w:val="20"/>
              </w:rPr>
              <w:t>KEATHLEY CANYON</w:t>
            </w:r>
          </w:p>
        </w:tc>
        <w:tc>
          <w:tcPr>
            <w:tcW w:w="1174" w:type="dxa"/>
            <w:tcBorders>
              <w:bottom w:val="single" w:sz="4" w:space="0" w:color="000000" w:themeColor="text1"/>
            </w:tcBorders>
          </w:tcPr>
          <w:p w:rsidR="008221DF" w:rsidRPr="00D328A2" w:rsidRDefault="008221DF" w:rsidP="001E6E31">
            <w:pPr>
              <w:rPr>
                <w:b/>
              </w:rPr>
            </w:pPr>
            <w:r w:rsidRPr="00D328A2">
              <w:rPr>
                <w:b/>
              </w:rPr>
              <w:t>LATITUDE</w:t>
            </w:r>
          </w:p>
        </w:tc>
        <w:tc>
          <w:tcPr>
            <w:tcW w:w="1301" w:type="dxa"/>
            <w:tcBorders>
              <w:bottom w:val="single" w:sz="4" w:space="0" w:color="000000" w:themeColor="text1"/>
            </w:tcBorders>
          </w:tcPr>
          <w:p w:rsidR="008221DF" w:rsidRPr="00D328A2" w:rsidRDefault="008221DF" w:rsidP="001E6E31">
            <w:pPr>
              <w:rPr>
                <w:b/>
              </w:rPr>
            </w:pPr>
            <w:r w:rsidRPr="00D328A2">
              <w:rPr>
                <w:b/>
              </w:rPr>
              <w:t>LONGITUDE</w:t>
            </w:r>
          </w:p>
        </w:tc>
        <w:tc>
          <w:tcPr>
            <w:tcW w:w="978" w:type="dxa"/>
          </w:tcPr>
          <w:p w:rsidR="008221DF" w:rsidRPr="00D328A2" w:rsidRDefault="008221DF" w:rsidP="001E6E31">
            <w:pPr>
              <w:rPr>
                <w:b/>
              </w:rPr>
            </w:pPr>
            <w:r w:rsidRPr="00D328A2">
              <w:rPr>
                <w:b/>
              </w:rPr>
              <w:t>APPROX DEPTH</w:t>
            </w:r>
          </w:p>
        </w:tc>
        <w:tc>
          <w:tcPr>
            <w:tcW w:w="1871" w:type="dxa"/>
          </w:tcPr>
          <w:p w:rsidR="008221DF" w:rsidRPr="00D328A2" w:rsidRDefault="008221DF" w:rsidP="001E6E31">
            <w:pPr>
              <w:rPr>
                <w:b/>
              </w:rPr>
            </w:pPr>
            <w:r w:rsidRPr="00D328A2">
              <w:rPr>
                <w:b/>
              </w:rPr>
              <w:t>WAYPOINT NAME/SEQUENCE</w:t>
            </w:r>
          </w:p>
        </w:tc>
        <w:tc>
          <w:tcPr>
            <w:tcW w:w="1109" w:type="dxa"/>
          </w:tcPr>
          <w:p w:rsidR="008221DF" w:rsidRPr="00D328A2" w:rsidRDefault="008221DF" w:rsidP="001E6E31">
            <w:pPr>
              <w:rPr>
                <w:b/>
              </w:rPr>
            </w:pPr>
            <w:r w:rsidRPr="00D328A2">
              <w:rPr>
                <w:b/>
              </w:rPr>
              <w:t>LATITUDE</w:t>
            </w:r>
          </w:p>
        </w:tc>
        <w:tc>
          <w:tcPr>
            <w:tcW w:w="1301" w:type="dxa"/>
          </w:tcPr>
          <w:p w:rsidR="008221DF" w:rsidRPr="00D328A2" w:rsidRDefault="008221DF" w:rsidP="001E6E31">
            <w:pPr>
              <w:rPr>
                <w:b/>
              </w:rPr>
            </w:pPr>
            <w:r w:rsidRPr="00D328A2">
              <w:rPr>
                <w:b/>
              </w:rPr>
              <w:t>LONGITUDE</w:t>
            </w:r>
          </w:p>
        </w:tc>
        <w:tc>
          <w:tcPr>
            <w:tcW w:w="978" w:type="dxa"/>
          </w:tcPr>
          <w:p w:rsidR="008221DF" w:rsidRPr="00D328A2" w:rsidRDefault="008221DF" w:rsidP="001E6E31">
            <w:pPr>
              <w:rPr>
                <w:b/>
              </w:rPr>
            </w:pPr>
            <w:r w:rsidRPr="00D328A2">
              <w:rPr>
                <w:b/>
              </w:rPr>
              <w:t>APPROX</w:t>
            </w:r>
          </w:p>
          <w:p w:rsidR="008221DF" w:rsidRPr="00D328A2" w:rsidRDefault="008221DF" w:rsidP="001E6E31">
            <w:pPr>
              <w:rPr>
                <w:b/>
              </w:rPr>
            </w:pPr>
            <w:r w:rsidRPr="00D328A2">
              <w:rPr>
                <w:b/>
              </w:rPr>
              <w:t>DEPTH</w:t>
            </w:r>
          </w:p>
        </w:tc>
      </w:tr>
      <w:tr w:rsidR="008221DF" w:rsidRPr="00D328A2" w:rsidTr="00631407">
        <w:trPr>
          <w:jc w:val="center"/>
        </w:trPr>
        <w:tc>
          <w:tcPr>
            <w:tcW w:w="1806" w:type="dxa"/>
          </w:tcPr>
          <w:p w:rsidR="008221DF" w:rsidRPr="00E545A8" w:rsidRDefault="00E545A8" w:rsidP="001E6E31">
            <w:pPr>
              <w:rPr>
                <w:b/>
              </w:rPr>
            </w:pPr>
            <w:r>
              <w:rPr>
                <w:b/>
              </w:rPr>
              <w:t>KC</w:t>
            </w:r>
            <w:r w:rsidRPr="00E545A8">
              <w:rPr>
                <w:b/>
              </w:rPr>
              <w:t xml:space="preserve"> 1</w:t>
            </w:r>
          </w:p>
        </w:tc>
        <w:tc>
          <w:tcPr>
            <w:tcW w:w="1174" w:type="dxa"/>
          </w:tcPr>
          <w:p w:rsidR="008221DF" w:rsidRPr="00D328A2" w:rsidRDefault="008221DF" w:rsidP="001E6E31"/>
        </w:tc>
        <w:tc>
          <w:tcPr>
            <w:tcW w:w="1301" w:type="dxa"/>
          </w:tcPr>
          <w:p w:rsidR="008221DF" w:rsidRPr="00D328A2" w:rsidRDefault="008221DF" w:rsidP="001E6E31">
            <w:pPr>
              <w:rPr>
                <w:rFonts w:ascii="Calibri" w:hAnsi="Calibri"/>
              </w:rPr>
            </w:pPr>
          </w:p>
        </w:tc>
        <w:tc>
          <w:tcPr>
            <w:tcW w:w="978" w:type="dxa"/>
          </w:tcPr>
          <w:p w:rsidR="008221DF" w:rsidRPr="00D328A2" w:rsidRDefault="008221DF" w:rsidP="001E6E31"/>
        </w:tc>
        <w:tc>
          <w:tcPr>
            <w:tcW w:w="1871" w:type="dxa"/>
          </w:tcPr>
          <w:p w:rsidR="008221DF" w:rsidRPr="008221DF" w:rsidRDefault="008221DF" w:rsidP="001E6E31"/>
        </w:tc>
        <w:tc>
          <w:tcPr>
            <w:tcW w:w="1109" w:type="dxa"/>
          </w:tcPr>
          <w:p w:rsidR="008221DF" w:rsidRPr="00D328A2" w:rsidRDefault="008221DF" w:rsidP="001E6E31">
            <w:pPr>
              <w:rPr>
                <w:rFonts w:ascii="Calibri" w:hAnsi="Calibri"/>
              </w:rPr>
            </w:pPr>
          </w:p>
        </w:tc>
        <w:tc>
          <w:tcPr>
            <w:tcW w:w="1301" w:type="dxa"/>
          </w:tcPr>
          <w:p w:rsidR="008221DF" w:rsidRPr="00D328A2" w:rsidRDefault="008221DF" w:rsidP="001E6E31">
            <w:pPr>
              <w:rPr>
                <w:rFonts w:ascii="Calibri" w:hAnsi="Calibri"/>
              </w:rPr>
            </w:pPr>
          </w:p>
        </w:tc>
        <w:tc>
          <w:tcPr>
            <w:tcW w:w="978" w:type="dxa"/>
          </w:tcPr>
          <w:p w:rsidR="008221DF" w:rsidRPr="00D328A2" w:rsidRDefault="008221DF" w:rsidP="001E6E31"/>
        </w:tc>
      </w:tr>
      <w:tr w:rsidR="00E545A8" w:rsidRPr="00D328A2" w:rsidTr="00631407">
        <w:trPr>
          <w:jc w:val="center"/>
        </w:trPr>
        <w:tc>
          <w:tcPr>
            <w:tcW w:w="1806" w:type="dxa"/>
          </w:tcPr>
          <w:p w:rsidR="00E545A8" w:rsidRDefault="00E545A8" w:rsidP="001E6E31">
            <w:r>
              <w:t>Launch</w:t>
            </w:r>
          </w:p>
        </w:tc>
        <w:tc>
          <w:tcPr>
            <w:tcW w:w="1174" w:type="dxa"/>
          </w:tcPr>
          <w:p w:rsidR="00E545A8" w:rsidRPr="00D328A2" w:rsidRDefault="00E545A8" w:rsidP="001E6E31"/>
        </w:tc>
        <w:tc>
          <w:tcPr>
            <w:tcW w:w="1301" w:type="dxa"/>
          </w:tcPr>
          <w:p w:rsidR="00E545A8" w:rsidRPr="00D328A2" w:rsidRDefault="00E545A8" w:rsidP="001E6E31">
            <w:pPr>
              <w:rPr>
                <w:rFonts w:ascii="Calibri" w:hAnsi="Calibri"/>
              </w:rPr>
            </w:pPr>
          </w:p>
        </w:tc>
        <w:tc>
          <w:tcPr>
            <w:tcW w:w="978" w:type="dxa"/>
          </w:tcPr>
          <w:p w:rsidR="00E545A8" w:rsidRPr="00D328A2" w:rsidRDefault="00E545A8" w:rsidP="001E6E31"/>
        </w:tc>
        <w:tc>
          <w:tcPr>
            <w:tcW w:w="1871" w:type="dxa"/>
          </w:tcPr>
          <w:p w:rsidR="00E545A8" w:rsidRPr="008221DF" w:rsidRDefault="00E545A8" w:rsidP="001E6E31">
            <w:r>
              <w:t>Launch</w:t>
            </w:r>
          </w:p>
        </w:tc>
        <w:tc>
          <w:tcPr>
            <w:tcW w:w="1109" w:type="dxa"/>
          </w:tcPr>
          <w:p w:rsidR="00E545A8" w:rsidRPr="00D328A2" w:rsidRDefault="00E545A8" w:rsidP="001E6E31">
            <w:pPr>
              <w:rPr>
                <w:rFonts w:ascii="Calibri" w:hAnsi="Calibri"/>
              </w:rPr>
            </w:pPr>
          </w:p>
        </w:tc>
        <w:tc>
          <w:tcPr>
            <w:tcW w:w="1301" w:type="dxa"/>
          </w:tcPr>
          <w:p w:rsidR="00E545A8" w:rsidRPr="00D328A2" w:rsidRDefault="00E545A8" w:rsidP="001E6E31">
            <w:pPr>
              <w:rPr>
                <w:rFonts w:ascii="Calibri" w:hAnsi="Calibri"/>
              </w:rPr>
            </w:pPr>
          </w:p>
        </w:tc>
        <w:tc>
          <w:tcPr>
            <w:tcW w:w="978" w:type="dxa"/>
          </w:tcPr>
          <w:p w:rsidR="00E545A8" w:rsidRPr="00D328A2" w:rsidRDefault="00E545A8" w:rsidP="001E6E31"/>
        </w:tc>
      </w:tr>
      <w:tr w:rsidR="00631407" w:rsidRPr="00D328A2" w:rsidTr="00631407">
        <w:trPr>
          <w:jc w:val="center"/>
        </w:trPr>
        <w:tc>
          <w:tcPr>
            <w:tcW w:w="1806" w:type="dxa"/>
          </w:tcPr>
          <w:p w:rsidR="00631407" w:rsidRPr="00D328A2" w:rsidRDefault="00631407" w:rsidP="001E6E31">
            <w:r>
              <w:t>WP1</w:t>
            </w:r>
          </w:p>
        </w:tc>
        <w:tc>
          <w:tcPr>
            <w:tcW w:w="1174"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26.73120600</w:t>
            </w:r>
          </w:p>
        </w:tc>
        <w:tc>
          <w:tcPr>
            <w:tcW w:w="1301"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-93.52261200</w:t>
            </w:r>
          </w:p>
        </w:tc>
        <w:tc>
          <w:tcPr>
            <w:tcW w:w="978"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1540.0</w:t>
            </w:r>
          </w:p>
        </w:tc>
        <w:tc>
          <w:tcPr>
            <w:tcW w:w="1871" w:type="dxa"/>
          </w:tcPr>
          <w:p w:rsidR="00631407" w:rsidRPr="00D328A2" w:rsidRDefault="00631407" w:rsidP="001E6E31">
            <w:r>
              <w:t>WP1</w:t>
            </w:r>
          </w:p>
        </w:tc>
        <w:tc>
          <w:tcPr>
            <w:tcW w:w="1109" w:type="dxa"/>
          </w:tcPr>
          <w:p w:rsidR="00631407" w:rsidRPr="00D328A2" w:rsidRDefault="00631407" w:rsidP="001E6E31">
            <w:pPr>
              <w:rPr>
                <w:rFonts w:ascii="Calibri" w:hAnsi="Calibri"/>
              </w:rPr>
            </w:pPr>
          </w:p>
        </w:tc>
        <w:tc>
          <w:tcPr>
            <w:tcW w:w="1301" w:type="dxa"/>
          </w:tcPr>
          <w:p w:rsidR="00631407" w:rsidRPr="00D328A2" w:rsidRDefault="00631407" w:rsidP="001E6E31">
            <w:pPr>
              <w:rPr>
                <w:rFonts w:ascii="Calibri" w:hAnsi="Calibri"/>
              </w:rPr>
            </w:pPr>
          </w:p>
        </w:tc>
        <w:tc>
          <w:tcPr>
            <w:tcW w:w="978" w:type="dxa"/>
          </w:tcPr>
          <w:p w:rsidR="00631407" w:rsidRPr="00D328A2" w:rsidRDefault="00631407" w:rsidP="001E6E31"/>
        </w:tc>
      </w:tr>
      <w:tr w:rsidR="00631407" w:rsidRPr="00D328A2" w:rsidTr="00631407">
        <w:trPr>
          <w:jc w:val="center"/>
        </w:trPr>
        <w:tc>
          <w:tcPr>
            <w:tcW w:w="1806" w:type="dxa"/>
          </w:tcPr>
          <w:p w:rsidR="00631407" w:rsidRPr="00D328A2" w:rsidRDefault="00631407" w:rsidP="001E6E31">
            <w:r>
              <w:t>WP2</w:t>
            </w:r>
          </w:p>
        </w:tc>
        <w:tc>
          <w:tcPr>
            <w:tcW w:w="1174"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26.73126400</w:t>
            </w:r>
          </w:p>
        </w:tc>
        <w:tc>
          <w:tcPr>
            <w:tcW w:w="1301"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-93.51232200</w:t>
            </w:r>
          </w:p>
        </w:tc>
        <w:tc>
          <w:tcPr>
            <w:tcW w:w="978"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1654.0</w:t>
            </w:r>
          </w:p>
        </w:tc>
        <w:tc>
          <w:tcPr>
            <w:tcW w:w="1871" w:type="dxa"/>
          </w:tcPr>
          <w:p w:rsidR="00631407" w:rsidRPr="00D328A2" w:rsidRDefault="00631407" w:rsidP="001E6E31">
            <w:r>
              <w:t>WP2</w:t>
            </w:r>
          </w:p>
        </w:tc>
        <w:tc>
          <w:tcPr>
            <w:tcW w:w="1109" w:type="dxa"/>
          </w:tcPr>
          <w:p w:rsidR="00631407" w:rsidRPr="00D328A2" w:rsidRDefault="00631407" w:rsidP="001E6E31"/>
        </w:tc>
        <w:tc>
          <w:tcPr>
            <w:tcW w:w="1301" w:type="dxa"/>
          </w:tcPr>
          <w:p w:rsidR="00631407" w:rsidRPr="00D328A2" w:rsidRDefault="00631407" w:rsidP="001E6E31">
            <w:pPr>
              <w:rPr>
                <w:rFonts w:ascii="Calibri" w:hAnsi="Calibri"/>
              </w:rPr>
            </w:pPr>
          </w:p>
        </w:tc>
        <w:tc>
          <w:tcPr>
            <w:tcW w:w="978" w:type="dxa"/>
          </w:tcPr>
          <w:p w:rsidR="00631407" w:rsidRPr="00D328A2" w:rsidRDefault="00631407" w:rsidP="001E6E31"/>
        </w:tc>
      </w:tr>
      <w:tr w:rsidR="008221DF" w:rsidRPr="00D328A2" w:rsidTr="00631407">
        <w:trPr>
          <w:jc w:val="center"/>
        </w:trPr>
        <w:tc>
          <w:tcPr>
            <w:tcW w:w="1806" w:type="dxa"/>
          </w:tcPr>
          <w:p w:rsidR="008221DF" w:rsidRPr="00D328A2" w:rsidRDefault="008221DF" w:rsidP="001E6E31">
            <w:r>
              <w:t>Recovery</w:t>
            </w:r>
          </w:p>
        </w:tc>
        <w:tc>
          <w:tcPr>
            <w:tcW w:w="1174" w:type="dxa"/>
          </w:tcPr>
          <w:p w:rsidR="008221DF" w:rsidRPr="00D328A2" w:rsidRDefault="008221DF" w:rsidP="001E6E31">
            <w:pPr>
              <w:rPr>
                <w:rFonts w:ascii="Calibri" w:hAnsi="Calibri"/>
              </w:rPr>
            </w:pPr>
          </w:p>
        </w:tc>
        <w:tc>
          <w:tcPr>
            <w:tcW w:w="1301" w:type="dxa"/>
          </w:tcPr>
          <w:p w:rsidR="008221DF" w:rsidRPr="00D328A2" w:rsidRDefault="008221DF" w:rsidP="001E6E31">
            <w:pPr>
              <w:rPr>
                <w:rFonts w:ascii="Calibri" w:hAnsi="Calibri"/>
              </w:rPr>
            </w:pPr>
          </w:p>
        </w:tc>
        <w:tc>
          <w:tcPr>
            <w:tcW w:w="978" w:type="dxa"/>
          </w:tcPr>
          <w:p w:rsidR="008221DF" w:rsidRPr="00D328A2" w:rsidRDefault="008221DF" w:rsidP="001E6E31"/>
        </w:tc>
        <w:tc>
          <w:tcPr>
            <w:tcW w:w="1871" w:type="dxa"/>
          </w:tcPr>
          <w:p w:rsidR="008221DF" w:rsidRPr="00D328A2" w:rsidRDefault="008221DF" w:rsidP="001E6E31">
            <w:r>
              <w:t>Recovery</w:t>
            </w:r>
          </w:p>
        </w:tc>
        <w:tc>
          <w:tcPr>
            <w:tcW w:w="1109" w:type="dxa"/>
          </w:tcPr>
          <w:p w:rsidR="008221DF" w:rsidRPr="00D328A2" w:rsidRDefault="008221DF" w:rsidP="001E6E31">
            <w:pPr>
              <w:rPr>
                <w:rFonts w:ascii="Calibri" w:hAnsi="Calibri"/>
              </w:rPr>
            </w:pPr>
          </w:p>
        </w:tc>
        <w:tc>
          <w:tcPr>
            <w:tcW w:w="1301" w:type="dxa"/>
          </w:tcPr>
          <w:p w:rsidR="008221DF" w:rsidRPr="00D328A2" w:rsidRDefault="008221DF" w:rsidP="001E6E31">
            <w:pPr>
              <w:rPr>
                <w:rFonts w:ascii="Calibri" w:hAnsi="Calibri"/>
              </w:rPr>
            </w:pPr>
          </w:p>
        </w:tc>
        <w:tc>
          <w:tcPr>
            <w:tcW w:w="978" w:type="dxa"/>
          </w:tcPr>
          <w:p w:rsidR="008221DF" w:rsidRPr="00D328A2" w:rsidRDefault="008221DF" w:rsidP="001E6E31"/>
        </w:tc>
      </w:tr>
      <w:tr w:rsidR="00E545A8" w:rsidRPr="00D328A2" w:rsidTr="00631407">
        <w:trPr>
          <w:jc w:val="center"/>
        </w:trPr>
        <w:tc>
          <w:tcPr>
            <w:tcW w:w="1806" w:type="dxa"/>
          </w:tcPr>
          <w:p w:rsidR="00E545A8" w:rsidRPr="00E545A8" w:rsidRDefault="00E545A8" w:rsidP="001E6E31">
            <w:pPr>
              <w:rPr>
                <w:b/>
              </w:rPr>
            </w:pPr>
            <w:r>
              <w:rPr>
                <w:b/>
              </w:rPr>
              <w:t>KC</w:t>
            </w:r>
            <w:r w:rsidRPr="00E545A8">
              <w:rPr>
                <w:b/>
              </w:rPr>
              <w:t xml:space="preserve"> 2</w:t>
            </w:r>
          </w:p>
        </w:tc>
        <w:tc>
          <w:tcPr>
            <w:tcW w:w="1174" w:type="dxa"/>
          </w:tcPr>
          <w:p w:rsidR="00E545A8" w:rsidRPr="00D328A2" w:rsidRDefault="00E545A8" w:rsidP="001E6E31">
            <w:pPr>
              <w:rPr>
                <w:rFonts w:ascii="Calibri" w:hAnsi="Calibri"/>
              </w:rPr>
            </w:pPr>
          </w:p>
        </w:tc>
        <w:tc>
          <w:tcPr>
            <w:tcW w:w="1301" w:type="dxa"/>
          </w:tcPr>
          <w:p w:rsidR="00E545A8" w:rsidRPr="00D328A2" w:rsidRDefault="00E545A8" w:rsidP="001E6E31">
            <w:pPr>
              <w:rPr>
                <w:rFonts w:ascii="Calibri" w:hAnsi="Calibri"/>
              </w:rPr>
            </w:pPr>
          </w:p>
        </w:tc>
        <w:tc>
          <w:tcPr>
            <w:tcW w:w="978" w:type="dxa"/>
          </w:tcPr>
          <w:p w:rsidR="00E545A8" w:rsidRPr="00D328A2" w:rsidRDefault="00E545A8" w:rsidP="001E6E31"/>
        </w:tc>
        <w:tc>
          <w:tcPr>
            <w:tcW w:w="1871" w:type="dxa"/>
          </w:tcPr>
          <w:p w:rsidR="00E545A8" w:rsidRDefault="00E545A8" w:rsidP="001E6E31"/>
        </w:tc>
        <w:tc>
          <w:tcPr>
            <w:tcW w:w="1109" w:type="dxa"/>
          </w:tcPr>
          <w:p w:rsidR="00E545A8" w:rsidRPr="00D328A2" w:rsidRDefault="00E545A8" w:rsidP="001E6E31">
            <w:pPr>
              <w:rPr>
                <w:rFonts w:ascii="Calibri" w:hAnsi="Calibri"/>
              </w:rPr>
            </w:pPr>
          </w:p>
        </w:tc>
        <w:tc>
          <w:tcPr>
            <w:tcW w:w="1301" w:type="dxa"/>
          </w:tcPr>
          <w:p w:rsidR="00E545A8" w:rsidRPr="00D328A2" w:rsidRDefault="00E545A8" w:rsidP="001E6E31">
            <w:pPr>
              <w:rPr>
                <w:rFonts w:ascii="Calibri" w:hAnsi="Calibri"/>
              </w:rPr>
            </w:pPr>
          </w:p>
        </w:tc>
        <w:tc>
          <w:tcPr>
            <w:tcW w:w="978" w:type="dxa"/>
          </w:tcPr>
          <w:p w:rsidR="00E545A8" w:rsidRPr="00D328A2" w:rsidRDefault="00E545A8" w:rsidP="001E6E31"/>
        </w:tc>
      </w:tr>
      <w:tr w:rsidR="00E545A8" w:rsidRPr="00D328A2" w:rsidTr="00631407">
        <w:trPr>
          <w:jc w:val="center"/>
        </w:trPr>
        <w:tc>
          <w:tcPr>
            <w:tcW w:w="1806" w:type="dxa"/>
          </w:tcPr>
          <w:p w:rsidR="00E545A8" w:rsidRPr="00D328A2" w:rsidRDefault="00E545A8" w:rsidP="00E545A8">
            <w:r>
              <w:t>Launch</w:t>
            </w:r>
          </w:p>
        </w:tc>
        <w:tc>
          <w:tcPr>
            <w:tcW w:w="1174" w:type="dxa"/>
          </w:tcPr>
          <w:p w:rsidR="00E545A8" w:rsidRPr="00D328A2" w:rsidRDefault="00E545A8" w:rsidP="00E545A8"/>
        </w:tc>
        <w:tc>
          <w:tcPr>
            <w:tcW w:w="1301" w:type="dxa"/>
          </w:tcPr>
          <w:p w:rsidR="00E545A8" w:rsidRPr="00D328A2" w:rsidRDefault="00E545A8" w:rsidP="00E545A8">
            <w:pPr>
              <w:rPr>
                <w:rFonts w:ascii="Calibri" w:hAnsi="Calibri"/>
              </w:rPr>
            </w:pPr>
          </w:p>
        </w:tc>
        <w:tc>
          <w:tcPr>
            <w:tcW w:w="978" w:type="dxa"/>
          </w:tcPr>
          <w:p w:rsidR="00E545A8" w:rsidRPr="00D328A2" w:rsidRDefault="00E545A8" w:rsidP="00E545A8"/>
        </w:tc>
        <w:tc>
          <w:tcPr>
            <w:tcW w:w="1871" w:type="dxa"/>
          </w:tcPr>
          <w:p w:rsidR="00E545A8" w:rsidRPr="008221DF" w:rsidRDefault="00E545A8" w:rsidP="00E545A8">
            <w:r w:rsidRPr="008221DF">
              <w:t>Launch</w:t>
            </w:r>
          </w:p>
        </w:tc>
        <w:tc>
          <w:tcPr>
            <w:tcW w:w="1109" w:type="dxa"/>
          </w:tcPr>
          <w:p w:rsidR="00E545A8" w:rsidRPr="00D328A2" w:rsidRDefault="00E545A8" w:rsidP="00E545A8">
            <w:pPr>
              <w:rPr>
                <w:rFonts w:ascii="Calibri" w:hAnsi="Calibri"/>
              </w:rPr>
            </w:pPr>
          </w:p>
        </w:tc>
        <w:tc>
          <w:tcPr>
            <w:tcW w:w="1301" w:type="dxa"/>
          </w:tcPr>
          <w:p w:rsidR="00E545A8" w:rsidRPr="00D328A2" w:rsidRDefault="00E545A8" w:rsidP="00E545A8">
            <w:pPr>
              <w:rPr>
                <w:rFonts w:ascii="Calibri" w:hAnsi="Calibri"/>
              </w:rPr>
            </w:pPr>
          </w:p>
        </w:tc>
        <w:tc>
          <w:tcPr>
            <w:tcW w:w="978" w:type="dxa"/>
          </w:tcPr>
          <w:p w:rsidR="00E545A8" w:rsidRPr="00D328A2" w:rsidRDefault="00E545A8" w:rsidP="00E545A8"/>
        </w:tc>
      </w:tr>
      <w:tr w:rsidR="00631407" w:rsidRPr="00D328A2" w:rsidTr="00631407">
        <w:trPr>
          <w:jc w:val="center"/>
        </w:trPr>
        <w:tc>
          <w:tcPr>
            <w:tcW w:w="1806" w:type="dxa"/>
          </w:tcPr>
          <w:p w:rsidR="00631407" w:rsidRPr="00D328A2" w:rsidRDefault="00631407" w:rsidP="00E545A8">
            <w:r>
              <w:t>WP1</w:t>
            </w:r>
          </w:p>
        </w:tc>
        <w:tc>
          <w:tcPr>
            <w:tcW w:w="1174"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26.58798900</w:t>
            </w:r>
          </w:p>
        </w:tc>
        <w:tc>
          <w:tcPr>
            <w:tcW w:w="1301"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-93.51002600</w:t>
            </w:r>
          </w:p>
        </w:tc>
        <w:tc>
          <w:tcPr>
            <w:tcW w:w="978"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1552.0</w:t>
            </w:r>
          </w:p>
        </w:tc>
        <w:tc>
          <w:tcPr>
            <w:tcW w:w="1871" w:type="dxa"/>
          </w:tcPr>
          <w:p w:rsidR="00631407" w:rsidRPr="00D328A2" w:rsidRDefault="00631407" w:rsidP="00E545A8">
            <w:r>
              <w:t>WP1</w:t>
            </w:r>
          </w:p>
        </w:tc>
        <w:tc>
          <w:tcPr>
            <w:tcW w:w="1109" w:type="dxa"/>
          </w:tcPr>
          <w:p w:rsidR="00631407" w:rsidRPr="00D328A2" w:rsidRDefault="00631407" w:rsidP="00E545A8">
            <w:pPr>
              <w:rPr>
                <w:rFonts w:ascii="Calibri" w:hAnsi="Calibri"/>
              </w:rPr>
            </w:pPr>
          </w:p>
        </w:tc>
        <w:tc>
          <w:tcPr>
            <w:tcW w:w="1301" w:type="dxa"/>
          </w:tcPr>
          <w:p w:rsidR="00631407" w:rsidRPr="00D328A2" w:rsidRDefault="00631407" w:rsidP="00E545A8">
            <w:pPr>
              <w:rPr>
                <w:rFonts w:ascii="Calibri" w:hAnsi="Calibri"/>
              </w:rPr>
            </w:pPr>
          </w:p>
        </w:tc>
        <w:tc>
          <w:tcPr>
            <w:tcW w:w="978" w:type="dxa"/>
          </w:tcPr>
          <w:p w:rsidR="00631407" w:rsidRPr="00D328A2" w:rsidRDefault="00631407" w:rsidP="00E545A8"/>
        </w:tc>
      </w:tr>
      <w:tr w:rsidR="00631407" w:rsidRPr="00D328A2" w:rsidTr="00631407">
        <w:trPr>
          <w:jc w:val="center"/>
        </w:trPr>
        <w:tc>
          <w:tcPr>
            <w:tcW w:w="1806" w:type="dxa"/>
          </w:tcPr>
          <w:p w:rsidR="00631407" w:rsidRPr="00D328A2" w:rsidRDefault="00631407" w:rsidP="00E545A8">
            <w:r>
              <w:t>WP2</w:t>
            </w:r>
          </w:p>
        </w:tc>
        <w:tc>
          <w:tcPr>
            <w:tcW w:w="1174"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26.58661900</w:t>
            </w:r>
          </w:p>
        </w:tc>
        <w:tc>
          <w:tcPr>
            <w:tcW w:w="1301"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-93.48488200</w:t>
            </w:r>
          </w:p>
        </w:tc>
        <w:tc>
          <w:tcPr>
            <w:tcW w:w="978"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1799.0</w:t>
            </w:r>
          </w:p>
        </w:tc>
        <w:tc>
          <w:tcPr>
            <w:tcW w:w="1871" w:type="dxa"/>
          </w:tcPr>
          <w:p w:rsidR="00631407" w:rsidRPr="00D328A2" w:rsidRDefault="00631407" w:rsidP="00E545A8">
            <w:r>
              <w:t>WP2</w:t>
            </w:r>
          </w:p>
        </w:tc>
        <w:tc>
          <w:tcPr>
            <w:tcW w:w="1109" w:type="dxa"/>
          </w:tcPr>
          <w:p w:rsidR="00631407" w:rsidRPr="00D328A2" w:rsidRDefault="00631407" w:rsidP="00E545A8"/>
        </w:tc>
        <w:tc>
          <w:tcPr>
            <w:tcW w:w="1301" w:type="dxa"/>
          </w:tcPr>
          <w:p w:rsidR="00631407" w:rsidRPr="00D328A2" w:rsidRDefault="00631407" w:rsidP="00E545A8">
            <w:pPr>
              <w:rPr>
                <w:rFonts w:ascii="Calibri" w:hAnsi="Calibri"/>
              </w:rPr>
            </w:pPr>
          </w:p>
        </w:tc>
        <w:tc>
          <w:tcPr>
            <w:tcW w:w="978" w:type="dxa"/>
          </w:tcPr>
          <w:p w:rsidR="00631407" w:rsidRPr="00D328A2" w:rsidRDefault="00631407" w:rsidP="00E545A8"/>
        </w:tc>
      </w:tr>
      <w:tr w:rsidR="00E545A8" w:rsidRPr="00D328A2" w:rsidTr="00631407">
        <w:trPr>
          <w:jc w:val="center"/>
        </w:trPr>
        <w:tc>
          <w:tcPr>
            <w:tcW w:w="1806" w:type="dxa"/>
          </w:tcPr>
          <w:p w:rsidR="00E545A8" w:rsidRPr="00D328A2" w:rsidRDefault="00E545A8" w:rsidP="00E545A8">
            <w:r>
              <w:t>Recovery</w:t>
            </w:r>
          </w:p>
        </w:tc>
        <w:tc>
          <w:tcPr>
            <w:tcW w:w="1174" w:type="dxa"/>
          </w:tcPr>
          <w:p w:rsidR="00E545A8" w:rsidRPr="00D328A2" w:rsidRDefault="00E545A8" w:rsidP="00E545A8">
            <w:pPr>
              <w:rPr>
                <w:rFonts w:ascii="Calibri" w:hAnsi="Calibri"/>
              </w:rPr>
            </w:pPr>
          </w:p>
        </w:tc>
        <w:tc>
          <w:tcPr>
            <w:tcW w:w="1301" w:type="dxa"/>
          </w:tcPr>
          <w:p w:rsidR="00E545A8" w:rsidRPr="00D328A2" w:rsidRDefault="00E545A8" w:rsidP="00E545A8">
            <w:pPr>
              <w:rPr>
                <w:rFonts w:ascii="Calibri" w:hAnsi="Calibri"/>
              </w:rPr>
            </w:pPr>
          </w:p>
        </w:tc>
        <w:tc>
          <w:tcPr>
            <w:tcW w:w="978" w:type="dxa"/>
          </w:tcPr>
          <w:p w:rsidR="00E545A8" w:rsidRPr="00D328A2" w:rsidRDefault="00E545A8" w:rsidP="00E545A8"/>
        </w:tc>
        <w:tc>
          <w:tcPr>
            <w:tcW w:w="1871" w:type="dxa"/>
          </w:tcPr>
          <w:p w:rsidR="00E545A8" w:rsidRPr="00D328A2" w:rsidRDefault="00E545A8" w:rsidP="00E545A8">
            <w:r>
              <w:t>Recovery</w:t>
            </w:r>
          </w:p>
        </w:tc>
        <w:tc>
          <w:tcPr>
            <w:tcW w:w="1109" w:type="dxa"/>
          </w:tcPr>
          <w:p w:rsidR="00E545A8" w:rsidRPr="00D328A2" w:rsidRDefault="00E545A8" w:rsidP="00E545A8">
            <w:pPr>
              <w:rPr>
                <w:rFonts w:ascii="Calibri" w:hAnsi="Calibri"/>
              </w:rPr>
            </w:pPr>
          </w:p>
        </w:tc>
        <w:tc>
          <w:tcPr>
            <w:tcW w:w="1301" w:type="dxa"/>
          </w:tcPr>
          <w:p w:rsidR="00E545A8" w:rsidRPr="00D328A2" w:rsidRDefault="00E545A8" w:rsidP="00E545A8">
            <w:pPr>
              <w:rPr>
                <w:rFonts w:ascii="Calibri" w:hAnsi="Calibri"/>
              </w:rPr>
            </w:pPr>
          </w:p>
        </w:tc>
        <w:tc>
          <w:tcPr>
            <w:tcW w:w="978" w:type="dxa"/>
          </w:tcPr>
          <w:p w:rsidR="00E545A8" w:rsidRPr="00D328A2" w:rsidRDefault="00E545A8" w:rsidP="00E545A8"/>
        </w:tc>
      </w:tr>
      <w:tr w:rsidR="00E545A8" w:rsidRPr="00D328A2" w:rsidTr="00631407">
        <w:trPr>
          <w:jc w:val="center"/>
        </w:trPr>
        <w:tc>
          <w:tcPr>
            <w:tcW w:w="1806" w:type="dxa"/>
          </w:tcPr>
          <w:p w:rsidR="00E545A8" w:rsidRPr="00E545A8" w:rsidRDefault="00E545A8" w:rsidP="001E6E31">
            <w:pPr>
              <w:rPr>
                <w:b/>
              </w:rPr>
            </w:pPr>
            <w:r w:rsidRPr="00E545A8">
              <w:rPr>
                <w:b/>
              </w:rPr>
              <w:t>KC 3</w:t>
            </w:r>
          </w:p>
        </w:tc>
        <w:tc>
          <w:tcPr>
            <w:tcW w:w="1174" w:type="dxa"/>
          </w:tcPr>
          <w:p w:rsidR="00E545A8" w:rsidRPr="00D328A2" w:rsidRDefault="00E545A8" w:rsidP="001E6E31">
            <w:pPr>
              <w:rPr>
                <w:rFonts w:ascii="Calibri" w:hAnsi="Calibri"/>
              </w:rPr>
            </w:pPr>
          </w:p>
        </w:tc>
        <w:tc>
          <w:tcPr>
            <w:tcW w:w="1301" w:type="dxa"/>
          </w:tcPr>
          <w:p w:rsidR="00E545A8" w:rsidRPr="00D328A2" w:rsidRDefault="00E545A8" w:rsidP="001E6E31">
            <w:pPr>
              <w:rPr>
                <w:rFonts w:ascii="Calibri" w:hAnsi="Calibri"/>
              </w:rPr>
            </w:pPr>
          </w:p>
        </w:tc>
        <w:tc>
          <w:tcPr>
            <w:tcW w:w="978" w:type="dxa"/>
          </w:tcPr>
          <w:p w:rsidR="00E545A8" w:rsidRPr="00D328A2" w:rsidRDefault="00E545A8" w:rsidP="001E6E31"/>
        </w:tc>
        <w:tc>
          <w:tcPr>
            <w:tcW w:w="1871" w:type="dxa"/>
          </w:tcPr>
          <w:p w:rsidR="00E545A8" w:rsidRDefault="00E545A8" w:rsidP="001E6E31"/>
        </w:tc>
        <w:tc>
          <w:tcPr>
            <w:tcW w:w="1109" w:type="dxa"/>
          </w:tcPr>
          <w:p w:rsidR="00E545A8" w:rsidRPr="00D328A2" w:rsidRDefault="00E545A8" w:rsidP="001E6E31">
            <w:pPr>
              <w:rPr>
                <w:rFonts w:ascii="Calibri" w:hAnsi="Calibri"/>
              </w:rPr>
            </w:pPr>
          </w:p>
        </w:tc>
        <w:tc>
          <w:tcPr>
            <w:tcW w:w="1301" w:type="dxa"/>
          </w:tcPr>
          <w:p w:rsidR="00E545A8" w:rsidRPr="00D328A2" w:rsidRDefault="00E545A8" w:rsidP="001E6E31">
            <w:pPr>
              <w:rPr>
                <w:rFonts w:ascii="Calibri" w:hAnsi="Calibri"/>
              </w:rPr>
            </w:pPr>
          </w:p>
        </w:tc>
        <w:tc>
          <w:tcPr>
            <w:tcW w:w="978" w:type="dxa"/>
          </w:tcPr>
          <w:p w:rsidR="00E545A8" w:rsidRPr="00D328A2" w:rsidRDefault="00E545A8" w:rsidP="001E6E31"/>
        </w:tc>
      </w:tr>
      <w:tr w:rsidR="00631407" w:rsidRPr="00D328A2" w:rsidTr="00631407">
        <w:trPr>
          <w:jc w:val="center"/>
        </w:trPr>
        <w:tc>
          <w:tcPr>
            <w:tcW w:w="1806" w:type="dxa"/>
          </w:tcPr>
          <w:p w:rsidR="00631407" w:rsidRPr="00D328A2" w:rsidRDefault="00631407" w:rsidP="00E545A8">
            <w:r>
              <w:t>Launch</w:t>
            </w:r>
          </w:p>
        </w:tc>
        <w:tc>
          <w:tcPr>
            <w:tcW w:w="1174" w:type="dxa"/>
            <w:vAlign w:val="bottom"/>
          </w:tcPr>
          <w:p w:rsidR="00631407" w:rsidRPr="00631407" w:rsidRDefault="00631407">
            <w:pPr>
              <w:jc w:val="right"/>
              <w:rPr>
                <w:rFonts w:ascii="Calibri" w:eastAsia="Times New Roman" w:hAnsi="Calibri" w:cs="Times New Roman"/>
                <w:color w:val="000000"/>
                <w:sz w:val="18"/>
              </w:rPr>
            </w:pPr>
          </w:p>
        </w:tc>
        <w:tc>
          <w:tcPr>
            <w:tcW w:w="1301" w:type="dxa"/>
            <w:vAlign w:val="bottom"/>
          </w:tcPr>
          <w:p w:rsidR="00631407" w:rsidRPr="00631407" w:rsidRDefault="00631407">
            <w:pPr>
              <w:jc w:val="right"/>
              <w:rPr>
                <w:rFonts w:ascii="Calibri" w:eastAsia="Times New Roman" w:hAnsi="Calibri" w:cs="Times New Roman"/>
                <w:color w:val="000000"/>
                <w:sz w:val="18"/>
              </w:rPr>
            </w:pPr>
          </w:p>
        </w:tc>
        <w:tc>
          <w:tcPr>
            <w:tcW w:w="978" w:type="dxa"/>
            <w:vAlign w:val="bottom"/>
          </w:tcPr>
          <w:p w:rsidR="00631407" w:rsidRPr="00631407" w:rsidRDefault="00631407">
            <w:pPr>
              <w:jc w:val="right"/>
              <w:rPr>
                <w:rFonts w:ascii="Calibri" w:eastAsia="Times New Roman" w:hAnsi="Calibri" w:cs="Times New Roman"/>
                <w:color w:val="000000"/>
                <w:sz w:val="18"/>
              </w:rPr>
            </w:pPr>
          </w:p>
        </w:tc>
        <w:tc>
          <w:tcPr>
            <w:tcW w:w="1871" w:type="dxa"/>
          </w:tcPr>
          <w:p w:rsidR="00631407" w:rsidRPr="008221DF" w:rsidRDefault="00631407" w:rsidP="00E545A8">
            <w:r w:rsidRPr="008221DF">
              <w:t>Launch</w:t>
            </w:r>
          </w:p>
        </w:tc>
        <w:tc>
          <w:tcPr>
            <w:tcW w:w="1109" w:type="dxa"/>
          </w:tcPr>
          <w:p w:rsidR="00631407" w:rsidRPr="00D328A2" w:rsidRDefault="00631407" w:rsidP="00E545A8">
            <w:pPr>
              <w:rPr>
                <w:rFonts w:ascii="Calibri" w:hAnsi="Calibri"/>
              </w:rPr>
            </w:pPr>
          </w:p>
        </w:tc>
        <w:tc>
          <w:tcPr>
            <w:tcW w:w="1301" w:type="dxa"/>
          </w:tcPr>
          <w:p w:rsidR="00631407" w:rsidRPr="00D328A2" w:rsidRDefault="00631407" w:rsidP="00E545A8">
            <w:pPr>
              <w:rPr>
                <w:rFonts w:ascii="Calibri" w:hAnsi="Calibri"/>
              </w:rPr>
            </w:pPr>
          </w:p>
        </w:tc>
        <w:tc>
          <w:tcPr>
            <w:tcW w:w="978" w:type="dxa"/>
          </w:tcPr>
          <w:p w:rsidR="00631407" w:rsidRPr="00D328A2" w:rsidRDefault="00631407" w:rsidP="00E545A8"/>
        </w:tc>
      </w:tr>
      <w:tr w:rsidR="00631407" w:rsidRPr="00D328A2" w:rsidTr="00631407">
        <w:trPr>
          <w:jc w:val="center"/>
        </w:trPr>
        <w:tc>
          <w:tcPr>
            <w:tcW w:w="1806" w:type="dxa"/>
          </w:tcPr>
          <w:p w:rsidR="00631407" w:rsidRPr="00D328A2" w:rsidRDefault="00631407" w:rsidP="00E545A8">
            <w:r>
              <w:t>WP1</w:t>
            </w:r>
          </w:p>
        </w:tc>
        <w:tc>
          <w:tcPr>
            <w:tcW w:w="1174" w:type="dxa"/>
            <w:vAlign w:val="bottom"/>
          </w:tcPr>
          <w:p w:rsidR="00631407" w:rsidRPr="00631407" w:rsidRDefault="00631407" w:rsidP="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26.54713500</w:t>
            </w:r>
          </w:p>
        </w:tc>
        <w:tc>
          <w:tcPr>
            <w:tcW w:w="1301" w:type="dxa"/>
            <w:vAlign w:val="bottom"/>
          </w:tcPr>
          <w:p w:rsidR="00631407" w:rsidRPr="00631407" w:rsidRDefault="00631407" w:rsidP="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-93.50434800</w:t>
            </w:r>
          </w:p>
        </w:tc>
        <w:tc>
          <w:tcPr>
            <w:tcW w:w="978" w:type="dxa"/>
            <w:vAlign w:val="bottom"/>
          </w:tcPr>
          <w:p w:rsidR="00631407" w:rsidRPr="00631407" w:rsidRDefault="00631407" w:rsidP="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2094.0</w:t>
            </w:r>
          </w:p>
        </w:tc>
        <w:tc>
          <w:tcPr>
            <w:tcW w:w="1871" w:type="dxa"/>
          </w:tcPr>
          <w:p w:rsidR="00631407" w:rsidRPr="00D328A2" w:rsidRDefault="00631407" w:rsidP="00E545A8">
            <w:r>
              <w:t>WP1</w:t>
            </w:r>
          </w:p>
        </w:tc>
        <w:tc>
          <w:tcPr>
            <w:tcW w:w="1109" w:type="dxa"/>
          </w:tcPr>
          <w:p w:rsidR="00631407" w:rsidRPr="00D328A2" w:rsidRDefault="00631407" w:rsidP="00E545A8">
            <w:pPr>
              <w:rPr>
                <w:rFonts w:ascii="Calibri" w:hAnsi="Calibri"/>
              </w:rPr>
            </w:pPr>
          </w:p>
        </w:tc>
        <w:tc>
          <w:tcPr>
            <w:tcW w:w="1301" w:type="dxa"/>
          </w:tcPr>
          <w:p w:rsidR="00631407" w:rsidRPr="00D328A2" w:rsidRDefault="00631407" w:rsidP="00E545A8">
            <w:pPr>
              <w:rPr>
                <w:rFonts w:ascii="Calibri" w:hAnsi="Calibri"/>
              </w:rPr>
            </w:pPr>
          </w:p>
        </w:tc>
        <w:tc>
          <w:tcPr>
            <w:tcW w:w="978" w:type="dxa"/>
          </w:tcPr>
          <w:p w:rsidR="00631407" w:rsidRPr="00D328A2" w:rsidRDefault="00631407" w:rsidP="00E545A8"/>
        </w:tc>
      </w:tr>
      <w:tr w:rsidR="00631407" w:rsidRPr="00D328A2" w:rsidTr="00631407">
        <w:trPr>
          <w:jc w:val="center"/>
        </w:trPr>
        <w:tc>
          <w:tcPr>
            <w:tcW w:w="1806" w:type="dxa"/>
          </w:tcPr>
          <w:p w:rsidR="00631407" w:rsidRPr="00D328A2" w:rsidRDefault="00631407" w:rsidP="00E545A8">
            <w:r>
              <w:t>WP2</w:t>
            </w:r>
          </w:p>
        </w:tc>
        <w:tc>
          <w:tcPr>
            <w:tcW w:w="1174"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26.54227800</w:t>
            </w:r>
          </w:p>
        </w:tc>
        <w:tc>
          <w:tcPr>
            <w:tcW w:w="1301"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-93.49738200</w:t>
            </w:r>
          </w:p>
        </w:tc>
        <w:tc>
          <w:tcPr>
            <w:tcW w:w="978"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2202.0</w:t>
            </w:r>
          </w:p>
        </w:tc>
        <w:tc>
          <w:tcPr>
            <w:tcW w:w="1871" w:type="dxa"/>
          </w:tcPr>
          <w:p w:rsidR="00631407" w:rsidRPr="00D328A2" w:rsidRDefault="00631407" w:rsidP="00E545A8">
            <w:r>
              <w:t>WP2</w:t>
            </w:r>
          </w:p>
        </w:tc>
        <w:tc>
          <w:tcPr>
            <w:tcW w:w="1109" w:type="dxa"/>
          </w:tcPr>
          <w:p w:rsidR="00631407" w:rsidRPr="00D328A2" w:rsidRDefault="00631407" w:rsidP="00E545A8"/>
        </w:tc>
        <w:tc>
          <w:tcPr>
            <w:tcW w:w="1301" w:type="dxa"/>
          </w:tcPr>
          <w:p w:rsidR="00631407" w:rsidRPr="00D328A2" w:rsidRDefault="00631407" w:rsidP="00E545A8">
            <w:pPr>
              <w:rPr>
                <w:rFonts w:ascii="Calibri" w:hAnsi="Calibri"/>
              </w:rPr>
            </w:pPr>
          </w:p>
        </w:tc>
        <w:tc>
          <w:tcPr>
            <w:tcW w:w="978" w:type="dxa"/>
          </w:tcPr>
          <w:p w:rsidR="00631407" w:rsidRPr="00D328A2" w:rsidRDefault="00631407" w:rsidP="00E545A8"/>
        </w:tc>
      </w:tr>
      <w:tr w:rsidR="00E545A8" w:rsidRPr="00D328A2" w:rsidTr="00631407">
        <w:trPr>
          <w:jc w:val="center"/>
        </w:trPr>
        <w:tc>
          <w:tcPr>
            <w:tcW w:w="1806" w:type="dxa"/>
          </w:tcPr>
          <w:p w:rsidR="00E545A8" w:rsidRPr="00D328A2" w:rsidRDefault="00E545A8" w:rsidP="00E545A8">
            <w:r>
              <w:t>Recovery</w:t>
            </w:r>
          </w:p>
        </w:tc>
        <w:tc>
          <w:tcPr>
            <w:tcW w:w="1174" w:type="dxa"/>
          </w:tcPr>
          <w:p w:rsidR="00E545A8" w:rsidRPr="00D328A2" w:rsidRDefault="00E545A8" w:rsidP="00E545A8">
            <w:pPr>
              <w:rPr>
                <w:rFonts w:ascii="Calibri" w:hAnsi="Calibri"/>
              </w:rPr>
            </w:pPr>
          </w:p>
        </w:tc>
        <w:tc>
          <w:tcPr>
            <w:tcW w:w="1301" w:type="dxa"/>
          </w:tcPr>
          <w:p w:rsidR="00E545A8" w:rsidRPr="00D328A2" w:rsidRDefault="00E545A8" w:rsidP="00E545A8">
            <w:pPr>
              <w:rPr>
                <w:rFonts w:ascii="Calibri" w:hAnsi="Calibri"/>
              </w:rPr>
            </w:pPr>
          </w:p>
        </w:tc>
        <w:tc>
          <w:tcPr>
            <w:tcW w:w="978" w:type="dxa"/>
          </w:tcPr>
          <w:p w:rsidR="00E545A8" w:rsidRPr="00D328A2" w:rsidRDefault="00E545A8" w:rsidP="00E545A8"/>
        </w:tc>
        <w:tc>
          <w:tcPr>
            <w:tcW w:w="1871" w:type="dxa"/>
          </w:tcPr>
          <w:p w:rsidR="00E545A8" w:rsidRPr="00D328A2" w:rsidRDefault="00E545A8" w:rsidP="00E545A8">
            <w:r>
              <w:t>Recovery</w:t>
            </w:r>
          </w:p>
        </w:tc>
        <w:tc>
          <w:tcPr>
            <w:tcW w:w="1109" w:type="dxa"/>
          </w:tcPr>
          <w:p w:rsidR="00E545A8" w:rsidRPr="00D328A2" w:rsidRDefault="00E545A8" w:rsidP="00E545A8">
            <w:pPr>
              <w:rPr>
                <w:rFonts w:ascii="Calibri" w:hAnsi="Calibri"/>
              </w:rPr>
            </w:pPr>
          </w:p>
        </w:tc>
        <w:tc>
          <w:tcPr>
            <w:tcW w:w="1301" w:type="dxa"/>
          </w:tcPr>
          <w:p w:rsidR="00E545A8" w:rsidRPr="00D328A2" w:rsidRDefault="00E545A8" w:rsidP="00E545A8">
            <w:pPr>
              <w:rPr>
                <w:rFonts w:ascii="Calibri" w:hAnsi="Calibri"/>
              </w:rPr>
            </w:pPr>
          </w:p>
        </w:tc>
        <w:tc>
          <w:tcPr>
            <w:tcW w:w="978" w:type="dxa"/>
          </w:tcPr>
          <w:p w:rsidR="00E545A8" w:rsidRPr="00D328A2" w:rsidRDefault="00E545A8" w:rsidP="00E545A8"/>
        </w:tc>
      </w:tr>
      <w:tr w:rsidR="00E545A8" w:rsidRPr="00D328A2" w:rsidTr="00631407">
        <w:trPr>
          <w:jc w:val="center"/>
        </w:trPr>
        <w:tc>
          <w:tcPr>
            <w:tcW w:w="1806" w:type="dxa"/>
          </w:tcPr>
          <w:p w:rsidR="00E545A8" w:rsidRPr="00E545A8" w:rsidRDefault="00E545A8" w:rsidP="001E6E31">
            <w:pPr>
              <w:rPr>
                <w:b/>
              </w:rPr>
            </w:pPr>
            <w:r w:rsidRPr="00E545A8">
              <w:rPr>
                <w:b/>
              </w:rPr>
              <w:t>KC 4</w:t>
            </w:r>
          </w:p>
        </w:tc>
        <w:tc>
          <w:tcPr>
            <w:tcW w:w="1174" w:type="dxa"/>
          </w:tcPr>
          <w:p w:rsidR="00E545A8" w:rsidRPr="00D328A2" w:rsidRDefault="00E545A8" w:rsidP="001E6E31">
            <w:pPr>
              <w:rPr>
                <w:rFonts w:ascii="Calibri" w:hAnsi="Calibri"/>
              </w:rPr>
            </w:pPr>
          </w:p>
        </w:tc>
        <w:tc>
          <w:tcPr>
            <w:tcW w:w="1301" w:type="dxa"/>
          </w:tcPr>
          <w:p w:rsidR="00E545A8" w:rsidRPr="00D328A2" w:rsidRDefault="00E545A8" w:rsidP="001E6E31">
            <w:pPr>
              <w:rPr>
                <w:rFonts w:ascii="Calibri" w:hAnsi="Calibri"/>
              </w:rPr>
            </w:pPr>
          </w:p>
        </w:tc>
        <w:tc>
          <w:tcPr>
            <w:tcW w:w="978" w:type="dxa"/>
          </w:tcPr>
          <w:p w:rsidR="00E545A8" w:rsidRPr="00D328A2" w:rsidRDefault="00E545A8" w:rsidP="001E6E31"/>
        </w:tc>
        <w:tc>
          <w:tcPr>
            <w:tcW w:w="1871" w:type="dxa"/>
          </w:tcPr>
          <w:p w:rsidR="00E545A8" w:rsidRDefault="00E545A8" w:rsidP="001E6E31"/>
        </w:tc>
        <w:tc>
          <w:tcPr>
            <w:tcW w:w="1109" w:type="dxa"/>
          </w:tcPr>
          <w:p w:rsidR="00E545A8" w:rsidRPr="00D328A2" w:rsidRDefault="00E545A8" w:rsidP="001E6E31">
            <w:pPr>
              <w:rPr>
                <w:rFonts w:ascii="Calibri" w:hAnsi="Calibri"/>
              </w:rPr>
            </w:pPr>
          </w:p>
        </w:tc>
        <w:tc>
          <w:tcPr>
            <w:tcW w:w="1301" w:type="dxa"/>
          </w:tcPr>
          <w:p w:rsidR="00E545A8" w:rsidRPr="00D328A2" w:rsidRDefault="00E545A8" w:rsidP="001E6E31">
            <w:pPr>
              <w:rPr>
                <w:rFonts w:ascii="Calibri" w:hAnsi="Calibri"/>
              </w:rPr>
            </w:pPr>
          </w:p>
        </w:tc>
        <w:tc>
          <w:tcPr>
            <w:tcW w:w="978" w:type="dxa"/>
          </w:tcPr>
          <w:p w:rsidR="00E545A8" w:rsidRPr="00D328A2" w:rsidRDefault="00E545A8" w:rsidP="001E6E31"/>
        </w:tc>
      </w:tr>
      <w:tr w:rsidR="00E545A8" w:rsidRPr="00D328A2" w:rsidTr="00631407">
        <w:trPr>
          <w:jc w:val="center"/>
        </w:trPr>
        <w:tc>
          <w:tcPr>
            <w:tcW w:w="1806" w:type="dxa"/>
          </w:tcPr>
          <w:p w:rsidR="00E545A8" w:rsidRPr="00D328A2" w:rsidRDefault="00E545A8" w:rsidP="00E545A8">
            <w:r>
              <w:t>Launch</w:t>
            </w:r>
          </w:p>
        </w:tc>
        <w:tc>
          <w:tcPr>
            <w:tcW w:w="1174" w:type="dxa"/>
          </w:tcPr>
          <w:p w:rsidR="00E545A8" w:rsidRPr="00D328A2" w:rsidRDefault="00E545A8" w:rsidP="00E545A8"/>
        </w:tc>
        <w:tc>
          <w:tcPr>
            <w:tcW w:w="1301" w:type="dxa"/>
          </w:tcPr>
          <w:p w:rsidR="00E545A8" w:rsidRPr="00D328A2" w:rsidRDefault="00E545A8" w:rsidP="00E545A8">
            <w:pPr>
              <w:rPr>
                <w:rFonts w:ascii="Calibri" w:hAnsi="Calibri"/>
              </w:rPr>
            </w:pPr>
          </w:p>
        </w:tc>
        <w:tc>
          <w:tcPr>
            <w:tcW w:w="978" w:type="dxa"/>
          </w:tcPr>
          <w:p w:rsidR="00E545A8" w:rsidRPr="00D328A2" w:rsidRDefault="00E545A8" w:rsidP="00E545A8"/>
        </w:tc>
        <w:tc>
          <w:tcPr>
            <w:tcW w:w="1871" w:type="dxa"/>
          </w:tcPr>
          <w:p w:rsidR="00E545A8" w:rsidRPr="008221DF" w:rsidRDefault="00E545A8" w:rsidP="00E545A8">
            <w:r w:rsidRPr="008221DF">
              <w:t>Launch</w:t>
            </w:r>
          </w:p>
        </w:tc>
        <w:tc>
          <w:tcPr>
            <w:tcW w:w="1109" w:type="dxa"/>
          </w:tcPr>
          <w:p w:rsidR="00E545A8" w:rsidRPr="00D328A2" w:rsidRDefault="00E545A8" w:rsidP="00E545A8">
            <w:pPr>
              <w:rPr>
                <w:rFonts w:ascii="Calibri" w:hAnsi="Calibri"/>
              </w:rPr>
            </w:pPr>
          </w:p>
        </w:tc>
        <w:tc>
          <w:tcPr>
            <w:tcW w:w="1301" w:type="dxa"/>
          </w:tcPr>
          <w:p w:rsidR="00E545A8" w:rsidRPr="00D328A2" w:rsidRDefault="00E545A8" w:rsidP="00E545A8">
            <w:pPr>
              <w:rPr>
                <w:rFonts w:ascii="Calibri" w:hAnsi="Calibri"/>
              </w:rPr>
            </w:pPr>
          </w:p>
        </w:tc>
        <w:tc>
          <w:tcPr>
            <w:tcW w:w="978" w:type="dxa"/>
          </w:tcPr>
          <w:p w:rsidR="00E545A8" w:rsidRPr="00D328A2" w:rsidRDefault="00E545A8" w:rsidP="00E545A8"/>
        </w:tc>
      </w:tr>
      <w:tr w:rsidR="00631407" w:rsidRPr="00D328A2" w:rsidTr="00631407">
        <w:trPr>
          <w:jc w:val="center"/>
        </w:trPr>
        <w:tc>
          <w:tcPr>
            <w:tcW w:w="1806" w:type="dxa"/>
          </w:tcPr>
          <w:p w:rsidR="00631407" w:rsidRPr="00D328A2" w:rsidRDefault="00631407" w:rsidP="00E545A8">
            <w:r>
              <w:t>WP1</w:t>
            </w:r>
          </w:p>
        </w:tc>
        <w:tc>
          <w:tcPr>
            <w:tcW w:w="1174"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26.51460100</w:t>
            </w:r>
          </w:p>
        </w:tc>
        <w:tc>
          <w:tcPr>
            <w:tcW w:w="1301"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-93.49780300</w:t>
            </w:r>
          </w:p>
        </w:tc>
        <w:tc>
          <w:tcPr>
            <w:tcW w:w="978"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1900.0</w:t>
            </w:r>
          </w:p>
        </w:tc>
        <w:tc>
          <w:tcPr>
            <w:tcW w:w="1871" w:type="dxa"/>
          </w:tcPr>
          <w:p w:rsidR="00631407" w:rsidRPr="00D328A2" w:rsidRDefault="00631407" w:rsidP="00E545A8">
            <w:r>
              <w:t>WP1</w:t>
            </w:r>
          </w:p>
        </w:tc>
        <w:tc>
          <w:tcPr>
            <w:tcW w:w="1109" w:type="dxa"/>
          </w:tcPr>
          <w:p w:rsidR="00631407" w:rsidRPr="00D328A2" w:rsidRDefault="00631407" w:rsidP="00E545A8">
            <w:pPr>
              <w:rPr>
                <w:rFonts w:ascii="Calibri" w:hAnsi="Calibri"/>
              </w:rPr>
            </w:pPr>
          </w:p>
        </w:tc>
        <w:tc>
          <w:tcPr>
            <w:tcW w:w="1301" w:type="dxa"/>
          </w:tcPr>
          <w:p w:rsidR="00631407" w:rsidRPr="00D328A2" w:rsidRDefault="00631407" w:rsidP="00E545A8">
            <w:pPr>
              <w:rPr>
                <w:rFonts w:ascii="Calibri" w:hAnsi="Calibri"/>
              </w:rPr>
            </w:pPr>
          </w:p>
        </w:tc>
        <w:tc>
          <w:tcPr>
            <w:tcW w:w="978" w:type="dxa"/>
          </w:tcPr>
          <w:p w:rsidR="00631407" w:rsidRPr="00D328A2" w:rsidRDefault="00631407" w:rsidP="00E545A8"/>
        </w:tc>
      </w:tr>
      <w:tr w:rsidR="00631407" w:rsidRPr="00D328A2" w:rsidTr="00631407">
        <w:trPr>
          <w:jc w:val="center"/>
        </w:trPr>
        <w:tc>
          <w:tcPr>
            <w:tcW w:w="1806" w:type="dxa"/>
          </w:tcPr>
          <w:p w:rsidR="00631407" w:rsidRPr="00D328A2" w:rsidRDefault="00631407" w:rsidP="00E545A8">
            <w:r>
              <w:t>WP2</w:t>
            </w:r>
          </w:p>
        </w:tc>
        <w:tc>
          <w:tcPr>
            <w:tcW w:w="1174"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26.51589300</w:t>
            </w:r>
          </w:p>
        </w:tc>
        <w:tc>
          <w:tcPr>
            <w:tcW w:w="1301"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-93.48832800</w:t>
            </w:r>
          </w:p>
        </w:tc>
        <w:tc>
          <w:tcPr>
            <w:tcW w:w="978" w:type="dxa"/>
            <w:vAlign w:val="bottom"/>
          </w:tcPr>
          <w:p w:rsidR="00631407" w:rsidRPr="00631407" w:rsidRDefault="00631407">
            <w:pPr>
              <w:jc w:val="right"/>
              <w:rPr>
                <w:rFonts w:ascii="Calibri" w:eastAsia="Times New Roman" w:hAnsi="Calibri" w:cs="Times New Roman"/>
                <w:color w:val="000000"/>
                <w:sz w:val="18"/>
              </w:rPr>
            </w:pPr>
            <w:r w:rsidRPr="00631407">
              <w:rPr>
                <w:rFonts w:ascii="Calibri" w:eastAsia="Times New Roman" w:hAnsi="Calibri" w:cs="Times New Roman"/>
                <w:color w:val="000000"/>
                <w:sz w:val="18"/>
              </w:rPr>
              <w:t>2000.0</w:t>
            </w:r>
          </w:p>
        </w:tc>
        <w:tc>
          <w:tcPr>
            <w:tcW w:w="1871" w:type="dxa"/>
          </w:tcPr>
          <w:p w:rsidR="00631407" w:rsidRPr="00D328A2" w:rsidRDefault="00631407" w:rsidP="00E545A8">
            <w:r>
              <w:t>WP2</w:t>
            </w:r>
          </w:p>
        </w:tc>
        <w:tc>
          <w:tcPr>
            <w:tcW w:w="1109" w:type="dxa"/>
          </w:tcPr>
          <w:p w:rsidR="00631407" w:rsidRPr="00D328A2" w:rsidRDefault="00631407" w:rsidP="00E545A8"/>
        </w:tc>
        <w:tc>
          <w:tcPr>
            <w:tcW w:w="1301" w:type="dxa"/>
          </w:tcPr>
          <w:p w:rsidR="00631407" w:rsidRPr="00D328A2" w:rsidRDefault="00631407" w:rsidP="00E545A8">
            <w:pPr>
              <w:rPr>
                <w:rFonts w:ascii="Calibri" w:hAnsi="Calibri"/>
              </w:rPr>
            </w:pPr>
          </w:p>
        </w:tc>
        <w:tc>
          <w:tcPr>
            <w:tcW w:w="978" w:type="dxa"/>
          </w:tcPr>
          <w:p w:rsidR="00631407" w:rsidRPr="00D328A2" w:rsidRDefault="00631407" w:rsidP="00E545A8"/>
        </w:tc>
      </w:tr>
      <w:tr w:rsidR="00E545A8" w:rsidRPr="00D328A2" w:rsidTr="00631407">
        <w:trPr>
          <w:jc w:val="center"/>
        </w:trPr>
        <w:tc>
          <w:tcPr>
            <w:tcW w:w="1806" w:type="dxa"/>
          </w:tcPr>
          <w:p w:rsidR="00E545A8" w:rsidRPr="00D328A2" w:rsidRDefault="00E545A8" w:rsidP="00E545A8">
            <w:r>
              <w:t>Recovery</w:t>
            </w:r>
          </w:p>
        </w:tc>
        <w:tc>
          <w:tcPr>
            <w:tcW w:w="1174" w:type="dxa"/>
          </w:tcPr>
          <w:p w:rsidR="00E545A8" w:rsidRPr="00D328A2" w:rsidRDefault="00E545A8" w:rsidP="00E545A8">
            <w:pPr>
              <w:rPr>
                <w:rFonts w:ascii="Calibri" w:hAnsi="Calibri"/>
              </w:rPr>
            </w:pPr>
          </w:p>
        </w:tc>
        <w:tc>
          <w:tcPr>
            <w:tcW w:w="1301" w:type="dxa"/>
          </w:tcPr>
          <w:p w:rsidR="00E545A8" w:rsidRPr="00D328A2" w:rsidRDefault="00E545A8" w:rsidP="00E545A8">
            <w:pPr>
              <w:rPr>
                <w:rFonts w:ascii="Calibri" w:hAnsi="Calibri"/>
              </w:rPr>
            </w:pPr>
          </w:p>
        </w:tc>
        <w:tc>
          <w:tcPr>
            <w:tcW w:w="978" w:type="dxa"/>
          </w:tcPr>
          <w:p w:rsidR="00E545A8" w:rsidRPr="00D328A2" w:rsidRDefault="00E545A8" w:rsidP="00E545A8"/>
        </w:tc>
        <w:tc>
          <w:tcPr>
            <w:tcW w:w="1871" w:type="dxa"/>
          </w:tcPr>
          <w:p w:rsidR="00E545A8" w:rsidRPr="00D328A2" w:rsidRDefault="00E545A8" w:rsidP="00E545A8">
            <w:r>
              <w:t>Recovery</w:t>
            </w:r>
          </w:p>
        </w:tc>
        <w:tc>
          <w:tcPr>
            <w:tcW w:w="1109" w:type="dxa"/>
          </w:tcPr>
          <w:p w:rsidR="00E545A8" w:rsidRPr="00D328A2" w:rsidRDefault="00E545A8" w:rsidP="00E545A8">
            <w:pPr>
              <w:rPr>
                <w:rFonts w:ascii="Calibri" w:hAnsi="Calibri"/>
              </w:rPr>
            </w:pPr>
          </w:p>
        </w:tc>
        <w:tc>
          <w:tcPr>
            <w:tcW w:w="1301" w:type="dxa"/>
          </w:tcPr>
          <w:p w:rsidR="00E545A8" w:rsidRPr="00D328A2" w:rsidRDefault="00E545A8" w:rsidP="00E545A8">
            <w:pPr>
              <w:rPr>
                <w:rFonts w:ascii="Calibri" w:hAnsi="Calibri"/>
              </w:rPr>
            </w:pPr>
          </w:p>
        </w:tc>
        <w:tc>
          <w:tcPr>
            <w:tcW w:w="978" w:type="dxa"/>
          </w:tcPr>
          <w:p w:rsidR="00E545A8" w:rsidRPr="00D328A2" w:rsidRDefault="00E545A8" w:rsidP="00E545A8"/>
        </w:tc>
      </w:tr>
    </w:tbl>
    <w:p w:rsidR="008221DF" w:rsidRDefault="008221DF" w:rsidP="008221DF">
      <w:pPr>
        <w:rPr>
          <w:b/>
        </w:rPr>
      </w:pPr>
    </w:p>
    <w:p w:rsidR="008221DF" w:rsidRPr="00D328A2" w:rsidRDefault="008221DF" w:rsidP="008221DF">
      <w:pPr>
        <w:spacing w:after="0" w:line="240" w:lineRule="auto"/>
        <w:rPr>
          <w:b/>
        </w:rPr>
      </w:pPr>
      <w:r>
        <w:rPr>
          <w:b/>
        </w:rPr>
        <w:t xml:space="preserve">ANCILLARY INFORMATION: </w:t>
      </w:r>
    </w:p>
    <w:p w:rsidR="008221DF" w:rsidRPr="00D328A2" w:rsidRDefault="008221DF" w:rsidP="008221DF">
      <w:pPr>
        <w:spacing w:after="0" w:line="240" w:lineRule="auto"/>
      </w:pPr>
    </w:p>
    <w:p w:rsidR="008221DF" w:rsidRPr="00D328A2" w:rsidRDefault="008221DF" w:rsidP="008221DF">
      <w:pPr>
        <w:spacing w:after="0" w:line="240" w:lineRule="auto"/>
      </w:pPr>
    </w:p>
    <w:p w:rsidR="008221DF" w:rsidRDefault="008221DF" w:rsidP="008221DF">
      <w:pPr>
        <w:spacing w:after="0" w:line="240" w:lineRule="auto"/>
        <w:rPr>
          <w:b/>
          <w:caps/>
        </w:rPr>
      </w:pPr>
      <w:r>
        <w:rPr>
          <w:b/>
          <w:caps/>
        </w:rPr>
        <w:t>mapping and CTD operations</w:t>
      </w:r>
      <w:r>
        <w:rPr>
          <w:b/>
        </w:rPr>
        <w:t xml:space="preserve"> REQUEST / </w:t>
      </w:r>
      <w:r w:rsidRPr="00D328A2">
        <w:rPr>
          <w:b/>
          <w:caps/>
        </w:rPr>
        <w:t>Recommended operations in the target area prior to</w:t>
      </w:r>
      <w:r>
        <w:rPr>
          <w:b/>
          <w:caps/>
        </w:rPr>
        <w:t xml:space="preserve"> or after</w:t>
      </w:r>
      <w:r w:rsidRPr="00D328A2">
        <w:rPr>
          <w:b/>
          <w:caps/>
        </w:rPr>
        <w:t xml:space="preserve"> ROV dive</w:t>
      </w:r>
    </w:p>
    <w:p w:rsidR="008221DF" w:rsidRDefault="008221DF" w:rsidP="008221DF">
      <w:pPr>
        <w:spacing w:before="120" w:line="240" w:lineRule="auto"/>
        <w:rPr>
          <w:i/>
        </w:rPr>
      </w:pPr>
      <w:r>
        <w:rPr>
          <w:i/>
        </w:rPr>
        <w:t>Please include requests for in situ sensors (LSS, DO, ORP) to be added to the CTD cast here, and specifics on the type of mapping operation requested (</w:t>
      </w:r>
      <w:proofErr w:type="spellStart"/>
      <w:r>
        <w:rPr>
          <w:i/>
        </w:rPr>
        <w:t>multibeam</w:t>
      </w:r>
      <w:proofErr w:type="spellEnd"/>
      <w:r>
        <w:rPr>
          <w:i/>
        </w:rPr>
        <w:t xml:space="preserve">, </w:t>
      </w:r>
      <w:proofErr w:type="spellStart"/>
      <w:r>
        <w:rPr>
          <w:i/>
        </w:rPr>
        <w:t>subbottom</w:t>
      </w:r>
      <w:proofErr w:type="spellEnd"/>
      <w:r>
        <w:rPr>
          <w:i/>
        </w:rPr>
        <w:t>, single beam).</w:t>
      </w:r>
    </w:p>
    <w:p w:rsidR="00631407" w:rsidRDefault="00631407" w:rsidP="008221DF">
      <w:pPr>
        <w:spacing w:before="120" w:line="240" w:lineRule="auto"/>
        <w:rPr>
          <w:i/>
        </w:rPr>
      </w:pPr>
    </w:p>
    <w:p w:rsidR="00631407" w:rsidRDefault="00631407" w:rsidP="008221DF">
      <w:pPr>
        <w:spacing w:before="120" w:line="240" w:lineRule="auto"/>
      </w:pPr>
      <w:proofErr w:type="spellStart"/>
      <w:r>
        <w:t>Multibeam</w:t>
      </w:r>
      <w:proofErr w:type="spellEnd"/>
      <w:r>
        <w:t xml:space="preserve"> mapping request for area between Flower Garden Banks and </w:t>
      </w:r>
      <w:proofErr w:type="spellStart"/>
      <w:r>
        <w:t>Keathley</w:t>
      </w:r>
      <w:proofErr w:type="spellEnd"/>
      <w:r>
        <w:t xml:space="preserve"> Canyon:</w:t>
      </w:r>
    </w:p>
    <w:p w:rsidR="00631407" w:rsidRDefault="00631407" w:rsidP="008221DF">
      <w:pPr>
        <w:spacing w:before="120" w:line="240" w:lineRule="auto"/>
      </w:pPr>
    </w:p>
    <w:p w:rsidR="00631407" w:rsidRPr="00631407" w:rsidRDefault="00631407" w:rsidP="008221DF">
      <w:pPr>
        <w:spacing w:before="120" w:line="240" w:lineRule="auto"/>
      </w:pPr>
    </w:p>
    <w:p w:rsidR="008221DF" w:rsidRPr="00D328A2" w:rsidRDefault="008221DF" w:rsidP="008221DF">
      <w:pPr>
        <w:spacing w:after="0" w:line="240" w:lineRule="auto"/>
      </w:pPr>
    </w:p>
    <w:tbl>
      <w:tblPr>
        <w:tblStyle w:val="TableGrid"/>
        <w:tblW w:w="0" w:type="auto"/>
        <w:tblInd w:w="444" w:type="dxa"/>
        <w:tblLook w:val="04A0" w:firstRow="1" w:lastRow="0" w:firstColumn="1" w:lastColumn="0" w:noHBand="0" w:noVBand="1"/>
      </w:tblPr>
      <w:tblGrid>
        <w:gridCol w:w="741"/>
        <w:gridCol w:w="1588"/>
        <w:gridCol w:w="1728"/>
        <w:gridCol w:w="1017"/>
      </w:tblGrid>
      <w:tr w:rsidR="008221DF" w:rsidTr="00631407">
        <w:tc>
          <w:tcPr>
            <w:tcW w:w="741" w:type="dxa"/>
            <w:tcBorders>
              <w:bottom w:val="single" w:sz="4" w:space="0" w:color="000000" w:themeColor="text1"/>
            </w:tcBorders>
          </w:tcPr>
          <w:p w:rsidR="008221DF" w:rsidRDefault="008221DF" w:rsidP="001E6E31"/>
        </w:tc>
        <w:tc>
          <w:tcPr>
            <w:tcW w:w="1588" w:type="dxa"/>
            <w:tcBorders>
              <w:bottom w:val="single" w:sz="4" w:space="0" w:color="000000" w:themeColor="text1"/>
            </w:tcBorders>
          </w:tcPr>
          <w:p w:rsidR="008221DF" w:rsidRPr="008062DD" w:rsidRDefault="008221DF" w:rsidP="001E6E31">
            <w:pPr>
              <w:rPr>
                <w:b/>
              </w:rPr>
            </w:pPr>
            <w:r w:rsidRPr="008062DD">
              <w:rPr>
                <w:b/>
              </w:rPr>
              <w:t>LATITUDE</w:t>
            </w:r>
          </w:p>
        </w:tc>
        <w:tc>
          <w:tcPr>
            <w:tcW w:w="1728" w:type="dxa"/>
            <w:tcBorders>
              <w:bottom w:val="single" w:sz="4" w:space="0" w:color="000000" w:themeColor="text1"/>
            </w:tcBorders>
          </w:tcPr>
          <w:p w:rsidR="008221DF" w:rsidRPr="008062DD" w:rsidRDefault="008221DF" w:rsidP="001E6E31">
            <w:pPr>
              <w:rPr>
                <w:b/>
              </w:rPr>
            </w:pPr>
            <w:r w:rsidRPr="008062DD">
              <w:rPr>
                <w:b/>
              </w:rPr>
              <w:t>LONGITUDE</w:t>
            </w:r>
          </w:p>
        </w:tc>
        <w:tc>
          <w:tcPr>
            <w:tcW w:w="1017" w:type="dxa"/>
            <w:tcBorders>
              <w:bottom w:val="single" w:sz="4" w:space="0" w:color="000000" w:themeColor="text1"/>
            </w:tcBorders>
          </w:tcPr>
          <w:p w:rsidR="008221DF" w:rsidRPr="008062DD" w:rsidRDefault="008221DF" w:rsidP="001E6E31">
            <w:pPr>
              <w:rPr>
                <w:b/>
              </w:rPr>
            </w:pPr>
            <w:r>
              <w:rPr>
                <w:b/>
              </w:rPr>
              <w:t>APPROX DEPTH</w:t>
            </w:r>
          </w:p>
        </w:tc>
      </w:tr>
      <w:tr w:rsidR="008221DF" w:rsidTr="00631407">
        <w:tc>
          <w:tcPr>
            <w:tcW w:w="5074" w:type="dxa"/>
            <w:gridSpan w:val="4"/>
            <w:shd w:val="clear" w:color="auto" w:fill="808080" w:themeFill="background1" w:themeFillShade="80"/>
          </w:tcPr>
          <w:p w:rsidR="008221DF" w:rsidRPr="00611C20" w:rsidRDefault="008221DF" w:rsidP="001E6E31">
            <w:pPr>
              <w:rPr>
                <w:b/>
                <w:color w:val="FFFFFF" w:themeColor="background1"/>
              </w:rPr>
            </w:pPr>
            <w:r w:rsidRPr="00611C20">
              <w:rPr>
                <w:b/>
                <w:color w:val="FFFFFF" w:themeColor="background1"/>
              </w:rPr>
              <w:t>CTD CASTS</w:t>
            </w:r>
          </w:p>
        </w:tc>
      </w:tr>
      <w:tr w:rsidR="008221DF" w:rsidTr="00631407">
        <w:tc>
          <w:tcPr>
            <w:tcW w:w="741" w:type="dxa"/>
          </w:tcPr>
          <w:p w:rsidR="008221DF" w:rsidRDefault="008221DF" w:rsidP="001E6E31">
            <w:r>
              <w:t>1</w:t>
            </w:r>
          </w:p>
        </w:tc>
        <w:tc>
          <w:tcPr>
            <w:tcW w:w="1588" w:type="dxa"/>
          </w:tcPr>
          <w:p w:rsidR="008221DF" w:rsidRDefault="008221DF" w:rsidP="001E6E31"/>
        </w:tc>
        <w:tc>
          <w:tcPr>
            <w:tcW w:w="1728" w:type="dxa"/>
          </w:tcPr>
          <w:p w:rsidR="008221DF" w:rsidRDefault="008221DF" w:rsidP="001E6E31"/>
        </w:tc>
        <w:tc>
          <w:tcPr>
            <w:tcW w:w="1017" w:type="dxa"/>
          </w:tcPr>
          <w:p w:rsidR="008221DF" w:rsidRDefault="008221DF" w:rsidP="001E6E31"/>
        </w:tc>
      </w:tr>
      <w:tr w:rsidR="008221DF" w:rsidTr="00631407">
        <w:tc>
          <w:tcPr>
            <w:tcW w:w="741" w:type="dxa"/>
          </w:tcPr>
          <w:p w:rsidR="008221DF" w:rsidRDefault="008221DF" w:rsidP="001E6E31">
            <w:r>
              <w:t>2</w:t>
            </w:r>
          </w:p>
        </w:tc>
        <w:tc>
          <w:tcPr>
            <w:tcW w:w="1588" w:type="dxa"/>
          </w:tcPr>
          <w:p w:rsidR="008221DF" w:rsidRDefault="008221DF" w:rsidP="001E6E31"/>
        </w:tc>
        <w:tc>
          <w:tcPr>
            <w:tcW w:w="1728" w:type="dxa"/>
          </w:tcPr>
          <w:p w:rsidR="008221DF" w:rsidRDefault="008221DF" w:rsidP="001E6E31"/>
        </w:tc>
        <w:tc>
          <w:tcPr>
            <w:tcW w:w="1017" w:type="dxa"/>
          </w:tcPr>
          <w:p w:rsidR="008221DF" w:rsidRDefault="008221DF" w:rsidP="001E6E31"/>
        </w:tc>
      </w:tr>
      <w:tr w:rsidR="008221DF" w:rsidTr="00631407">
        <w:tc>
          <w:tcPr>
            <w:tcW w:w="741" w:type="dxa"/>
          </w:tcPr>
          <w:p w:rsidR="008221DF" w:rsidRDefault="008221DF" w:rsidP="001E6E31">
            <w:r>
              <w:t>3</w:t>
            </w:r>
          </w:p>
        </w:tc>
        <w:tc>
          <w:tcPr>
            <w:tcW w:w="1588" w:type="dxa"/>
          </w:tcPr>
          <w:p w:rsidR="008221DF" w:rsidRDefault="008221DF" w:rsidP="001E6E31"/>
        </w:tc>
        <w:tc>
          <w:tcPr>
            <w:tcW w:w="1728" w:type="dxa"/>
          </w:tcPr>
          <w:p w:rsidR="008221DF" w:rsidRDefault="008221DF" w:rsidP="001E6E31"/>
        </w:tc>
        <w:tc>
          <w:tcPr>
            <w:tcW w:w="1017" w:type="dxa"/>
          </w:tcPr>
          <w:p w:rsidR="008221DF" w:rsidRDefault="008221DF" w:rsidP="001E6E31"/>
        </w:tc>
      </w:tr>
      <w:tr w:rsidR="008221DF" w:rsidTr="00631407">
        <w:tc>
          <w:tcPr>
            <w:tcW w:w="741" w:type="dxa"/>
            <w:tcBorders>
              <w:bottom w:val="single" w:sz="4" w:space="0" w:color="000000" w:themeColor="text1"/>
            </w:tcBorders>
          </w:tcPr>
          <w:p w:rsidR="008221DF" w:rsidRDefault="008221DF" w:rsidP="001E6E31">
            <w:r>
              <w:t>4</w:t>
            </w:r>
          </w:p>
        </w:tc>
        <w:tc>
          <w:tcPr>
            <w:tcW w:w="1588" w:type="dxa"/>
            <w:tcBorders>
              <w:bottom w:val="single" w:sz="4" w:space="0" w:color="000000" w:themeColor="text1"/>
            </w:tcBorders>
          </w:tcPr>
          <w:p w:rsidR="008221DF" w:rsidRDefault="008221DF" w:rsidP="001E6E31"/>
        </w:tc>
        <w:tc>
          <w:tcPr>
            <w:tcW w:w="1728" w:type="dxa"/>
            <w:tcBorders>
              <w:bottom w:val="single" w:sz="4" w:space="0" w:color="000000" w:themeColor="text1"/>
            </w:tcBorders>
          </w:tcPr>
          <w:p w:rsidR="008221DF" w:rsidRDefault="008221DF" w:rsidP="001E6E31"/>
        </w:tc>
        <w:tc>
          <w:tcPr>
            <w:tcW w:w="1017" w:type="dxa"/>
            <w:tcBorders>
              <w:bottom w:val="single" w:sz="4" w:space="0" w:color="000000" w:themeColor="text1"/>
            </w:tcBorders>
          </w:tcPr>
          <w:p w:rsidR="008221DF" w:rsidRDefault="008221DF" w:rsidP="001E6E31"/>
        </w:tc>
      </w:tr>
      <w:tr w:rsidR="008221DF" w:rsidRPr="00611C20" w:rsidTr="00631407">
        <w:tc>
          <w:tcPr>
            <w:tcW w:w="5074" w:type="dxa"/>
            <w:gridSpan w:val="4"/>
            <w:shd w:val="clear" w:color="auto" w:fill="808080" w:themeFill="background1" w:themeFillShade="80"/>
          </w:tcPr>
          <w:p w:rsidR="008221DF" w:rsidRPr="00611C20" w:rsidRDefault="008221DF" w:rsidP="001E6E31">
            <w:pPr>
              <w:rPr>
                <w:b/>
                <w:color w:val="FFFFFF" w:themeColor="background1"/>
              </w:rPr>
            </w:pPr>
            <w:r w:rsidRPr="00611C20">
              <w:rPr>
                <w:b/>
                <w:color w:val="FFFFFF" w:themeColor="background1"/>
              </w:rPr>
              <w:t>MULTIBEAM BOUNDING COORDINATES</w:t>
            </w:r>
          </w:p>
        </w:tc>
      </w:tr>
      <w:tr w:rsidR="00631407" w:rsidTr="00631407">
        <w:tc>
          <w:tcPr>
            <w:tcW w:w="741" w:type="dxa"/>
          </w:tcPr>
          <w:p w:rsidR="00631407" w:rsidRDefault="00631407" w:rsidP="001E6E31">
            <w:r>
              <w:t>North</w:t>
            </w:r>
          </w:p>
        </w:tc>
        <w:tc>
          <w:tcPr>
            <w:tcW w:w="1588"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27.75823027</w:t>
            </w:r>
          </w:p>
        </w:tc>
        <w:tc>
          <w:tcPr>
            <w:tcW w:w="1728"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-93.91836405</w:t>
            </w:r>
          </w:p>
        </w:tc>
        <w:tc>
          <w:tcPr>
            <w:tcW w:w="1017"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316.6</w:t>
            </w:r>
          </w:p>
        </w:tc>
      </w:tr>
      <w:tr w:rsidR="00631407" w:rsidTr="00631407">
        <w:tc>
          <w:tcPr>
            <w:tcW w:w="741" w:type="dxa"/>
          </w:tcPr>
          <w:p w:rsidR="00631407" w:rsidRDefault="00631407" w:rsidP="001E6E31">
            <w:r>
              <w:t>East</w:t>
            </w:r>
          </w:p>
        </w:tc>
        <w:tc>
          <w:tcPr>
            <w:tcW w:w="1588"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27.75629394</w:t>
            </w:r>
          </w:p>
        </w:tc>
        <w:tc>
          <w:tcPr>
            <w:tcW w:w="1728"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-93.23042716</w:t>
            </w:r>
          </w:p>
        </w:tc>
        <w:tc>
          <w:tcPr>
            <w:tcW w:w="1017"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238.6</w:t>
            </w:r>
          </w:p>
        </w:tc>
      </w:tr>
      <w:tr w:rsidR="00631407" w:rsidTr="00631407">
        <w:trPr>
          <w:trHeight w:val="134"/>
        </w:trPr>
        <w:tc>
          <w:tcPr>
            <w:tcW w:w="741" w:type="dxa"/>
          </w:tcPr>
          <w:p w:rsidR="00631407" w:rsidRDefault="00631407" w:rsidP="001E6E31">
            <w:r>
              <w:t>South</w:t>
            </w:r>
          </w:p>
        </w:tc>
        <w:tc>
          <w:tcPr>
            <w:tcW w:w="1588"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26.99867373</w:t>
            </w:r>
          </w:p>
        </w:tc>
        <w:tc>
          <w:tcPr>
            <w:tcW w:w="1728"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-93.24565573</w:t>
            </w:r>
          </w:p>
        </w:tc>
        <w:tc>
          <w:tcPr>
            <w:tcW w:w="1017"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1248.7</w:t>
            </w:r>
          </w:p>
        </w:tc>
      </w:tr>
      <w:tr w:rsidR="00631407" w:rsidTr="00631407">
        <w:trPr>
          <w:trHeight w:val="134"/>
        </w:trPr>
        <w:tc>
          <w:tcPr>
            <w:tcW w:w="741" w:type="dxa"/>
          </w:tcPr>
          <w:p w:rsidR="00631407" w:rsidRDefault="00631407" w:rsidP="001E6E31">
            <w:r>
              <w:t>West</w:t>
            </w:r>
          </w:p>
        </w:tc>
        <w:tc>
          <w:tcPr>
            <w:tcW w:w="1588"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26.99486660</w:t>
            </w:r>
          </w:p>
        </w:tc>
        <w:tc>
          <w:tcPr>
            <w:tcW w:w="1728"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-93.73487278</w:t>
            </w:r>
          </w:p>
        </w:tc>
        <w:tc>
          <w:tcPr>
            <w:tcW w:w="1017" w:type="dxa"/>
            <w:vAlign w:val="bottom"/>
          </w:tcPr>
          <w:p w:rsidR="00631407" w:rsidRDefault="00631407">
            <w:pPr>
              <w:jc w:val="right"/>
              <w:rPr>
                <w:rFonts w:ascii="Calibri" w:eastAsia="Times New Roman" w:hAnsi="Calibri" w:cs="Times New Roman"/>
                <w:color w:val="000000"/>
              </w:rPr>
            </w:pPr>
            <w:r>
              <w:rPr>
                <w:rFonts w:ascii="Calibri" w:eastAsia="Times New Roman" w:hAnsi="Calibri" w:cs="Times New Roman"/>
                <w:color w:val="000000"/>
              </w:rPr>
              <w:t>1230.7</w:t>
            </w:r>
          </w:p>
        </w:tc>
      </w:tr>
    </w:tbl>
    <w:p w:rsidR="0045299B" w:rsidRDefault="0045299B" w:rsidP="00611C20">
      <w:pPr>
        <w:spacing w:after="0" w:line="240" w:lineRule="auto"/>
        <w:rPr>
          <w:b/>
          <w:caps/>
        </w:rPr>
      </w:pPr>
    </w:p>
    <w:sectPr w:rsidR="0045299B" w:rsidSect="005458A3">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407" w:rsidRDefault="00631407" w:rsidP="00FC44A1">
      <w:pPr>
        <w:spacing w:after="0" w:line="240" w:lineRule="auto"/>
      </w:pPr>
      <w:r>
        <w:separator/>
      </w:r>
    </w:p>
  </w:endnote>
  <w:endnote w:type="continuationSeparator" w:id="0">
    <w:p w:rsidR="00631407" w:rsidRDefault="00631407" w:rsidP="00FC4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407" w:rsidRPr="00AE4747" w:rsidRDefault="00631407">
    <w:pPr>
      <w:pStyle w:val="Footer"/>
      <w:rPr>
        <w:i/>
      </w:rPr>
    </w:pPr>
    <w:r w:rsidRPr="00AE4747">
      <w:rPr>
        <w:i/>
      </w:rPr>
      <w:t xml:space="preserve">UPDATED: </w:t>
    </w:r>
    <w:r>
      <w:rPr>
        <w:i/>
      </w:rPr>
      <w:fldChar w:fldCharType="begin"/>
    </w:r>
    <w:r>
      <w:rPr>
        <w:i/>
      </w:rPr>
      <w:instrText xml:space="preserve"> TIME \@ "MMMM d, yyyy" </w:instrText>
    </w:r>
    <w:r>
      <w:rPr>
        <w:i/>
      </w:rPr>
      <w:fldChar w:fldCharType="separate"/>
    </w:r>
    <w:r w:rsidR="00020900">
      <w:rPr>
        <w:i/>
        <w:noProof/>
      </w:rPr>
      <w:t>March 17, 2014</w:t>
    </w:r>
    <w:r>
      <w:rPr>
        <w:i/>
      </w:rPr>
      <w:fldChar w:fldCharType="end"/>
    </w:r>
  </w:p>
  <w:p w:rsidR="00631407" w:rsidRDefault="006314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407" w:rsidRDefault="00631407" w:rsidP="00FC44A1">
      <w:pPr>
        <w:spacing w:after="0" w:line="240" w:lineRule="auto"/>
      </w:pPr>
      <w:r>
        <w:separator/>
      </w:r>
    </w:p>
  </w:footnote>
  <w:footnote w:type="continuationSeparator" w:id="0">
    <w:p w:rsidR="00631407" w:rsidRDefault="00631407" w:rsidP="00FC4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407" w:rsidRPr="00FC44A1" w:rsidRDefault="00631407" w:rsidP="00FC44A1">
    <w:pPr>
      <w:pStyle w:val="Header"/>
      <w:rPr>
        <w:b/>
        <w:sz w:val="44"/>
      </w:rPr>
    </w:pPr>
    <w:r>
      <w:rPr>
        <w:b/>
        <w:noProof/>
        <w:sz w:val="44"/>
      </w:rPr>
      <w:drawing>
        <wp:anchor distT="0" distB="0" distL="114300" distR="114300" simplePos="0" relativeHeight="251658240" behindDoc="0" locked="0" layoutInCell="1" allowOverlap="1" wp14:anchorId="6B28ECB8" wp14:editId="1C0E3A85">
          <wp:simplePos x="0" y="0"/>
          <wp:positionH relativeFrom="margin">
            <wp:posOffset>26670</wp:posOffset>
          </wp:positionH>
          <wp:positionV relativeFrom="margin">
            <wp:posOffset>-558800</wp:posOffset>
          </wp:positionV>
          <wp:extent cx="613410" cy="609600"/>
          <wp:effectExtent l="19050" t="0" r="0" b="0"/>
          <wp:wrapSquare wrapText="bothSides"/>
          <wp:docPr id="12" name="Picture 7" descr="NOA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 Logo.jpg"/>
                  <pic:cNvPicPr/>
                </pic:nvPicPr>
                <pic:blipFill>
                  <a:blip r:embed="rId1"/>
                  <a:stretch>
                    <a:fillRect/>
                  </a:stretch>
                </pic:blipFill>
                <pic:spPr>
                  <a:xfrm>
                    <a:off x="0" y="0"/>
                    <a:ext cx="613410" cy="609600"/>
                  </a:xfrm>
                  <a:prstGeom prst="rect">
                    <a:avLst/>
                  </a:prstGeom>
                </pic:spPr>
              </pic:pic>
            </a:graphicData>
          </a:graphic>
        </wp:anchor>
      </w:drawing>
    </w:r>
    <w:r>
      <w:rPr>
        <w:b/>
        <w:sz w:val="44"/>
      </w:rPr>
      <w:t xml:space="preserve">           </w:t>
    </w:r>
    <w:r w:rsidRPr="00FC44A1">
      <w:rPr>
        <w:b/>
        <w:sz w:val="44"/>
      </w:rPr>
      <w:t xml:space="preserve">NOAA </w:t>
    </w:r>
    <w:proofErr w:type="spellStart"/>
    <w:r w:rsidRPr="00FC44A1">
      <w:rPr>
        <w:b/>
        <w:i/>
        <w:sz w:val="44"/>
      </w:rPr>
      <w:t>Okeanos</w:t>
    </w:r>
    <w:proofErr w:type="spellEnd"/>
    <w:r w:rsidRPr="00FC44A1">
      <w:rPr>
        <w:b/>
        <w:i/>
        <w:sz w:val="44"/>
      </w:rPr>
      <w:t xml:space="preserve"> Explorer </w:t>
    </w:r>
    <w:r w:rsidRPr="00FC44A1">
      <w:rPr>
        <w:b/>
        <w:sz w:val="44"/>
      </w:rPr>
      <w:t xml:space="preserve">Program </w:t>
    </w:r>
  </w:p>
  <w:p w:rsidR="00631407" w:rsidRPr="00FC44A1" w:rsidRDefault="00631407">
    <w:pPr>
      <w:pStyle w:val="Header"/>
      <w:rPr>
        <w:b/>
        <w:sz w:val="32"/>
      </w:rPr>
    </w:pPr>
    <w:r>
      <w:rPr>
        <w:b/>
        <w:sz w:val="32"/>
      </w:rPr>
      <w:t xml:space="preserve">               </w:t>
    </w:r>
    <w:r w:rsidRPr="00FC44A1">
      <w:rPr>
        <w:b/>
        <w:sz w:val="32"/>
      </w:rPr>
      <w:t>ROV Dive Plan</w:t>
    </w:r>
    <w:r>
      <w:rPr>
        <w:b/>
        <w:sz w:val="32"/>
      </w:rPr>
      <w:t xml:space="preserve">ning </w:t>
    </w:r>
    <w:r w:rsidRPr="00FC44A1">
      <w:rPr>
        <w:b/>
        <w:sz w:val="32"/>
      </w:rPr>
      <w:t>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45BD0"/>
    <w:multiLevelType w:val="hybridMultilevel"/>
    <w:tmpl w:val="20EE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D13E7"/>
    <w:multiLevelType w:val="hybridMultilevel"/>
    <w:tmpl w:val="553E8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516351"/>
    <w:multiLevelType w:val="hybridMultilevel"/>
    <w:tmpl w:val="2F1C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673470"/>
    <w:multiLevelType w:val="hybridMultilevel"/>
    <w:tmpl w:val="F846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F1E"/>
    <w:rsid w:val="00020900"/>
    <w:rsid w:val="00042ADC"/>
    <w:rsid w:val="0006258A"/>
    <w:rsid w:val="00087613"/>
    <w:rsid w:val="000B6EF0"/>
    <w:rsid w:val="000E0F7F"/>
    <w:rsid w:val="00127355"/>
    <w:rsid w:val="00147637"/>
    <w:rsid w:val="00162550"/>
    <w:rsid w:val="001B0EF6"/>
    <w:rsid w:val="001B1CB1"/>
    <w:rsid w:val="001B5907"/>
    <w:rsid w:val="001D52DB"/>
    <w:rsid w:val="001E6E31"/>
    <w:rsid w:val="001F4E3D"/>
    <w:rsid w:val="00272462"/>
    <w:rsid w:val="00301725"/>
    <w:rsid w:val="00327055"/>
    <w:rsid w:val="00356B5D"/>
    <w:rsid w:val="00382561"/>
    <w:rsid w:val="00383704"/>
    <w:rsid w:val="003E1B5D"/>
    <w:rsid w:val="003E5BAF"/>
    <w:rsid w:val="0045299B"/>
    <w:rsid w:val="00483DE3"/>
    <w:rsid w:val="004D0B54"/>
    <w:rsid w:val="004D212D"/>
    <w:rsid w:val="004F527F"/>
    <w:rsid w:val="00533354"/>
    <w:rsid w:val="005458A3"/>
    <w:rsid w:val="00572967"/>
    <w:rsid w:val="005740F3"/>
    <w:rsid w:val="00581B9A"/>
    <w:rsid w:val="00581EBD"/>
    <w:rsid w:val="00586534"/>
    <w:rsid w:val="00592EA9"/>
    <w:rsid w:val="005D5578"/>
    <w:rsid w:val="006011C3"/>
    <w:rsid w:val="00611C20"/>
    <w:rsid w:val="00613D54"/>
    <w:rsid w:val="006246A7"/>
    <w:rsid w:val="00631407"/>
    <w:rsid w:val="00643319"/>
    <w:rsid w:val="00690D2E"/>
    <w:rsid w:val="006A190E"/>
    <w:rsid w:val="006A7133"/>
    <w:rsid w:val="006C69D3"/>
    <w:rsid w:val="006F6AA5"/>
    <w:rsid w:val="007011CE"/>
    <w:rsid w:val="007071BD"/>
    <w:rsid w:val="00755108"/>
    <w:rsid w:val="0075772E"/>
    <w:rsid w:val="007A276D"/>
    <w:rsid w:val="007D3AC4"/>
    <w:rsid w:val="008062DD"/>
    <w:rsid w:val="0080698A"/>
    <w:rsid w:val="00810700"/>
    <w:rsid w:val="008221DF"/>
    <w:rsid w:val="00863EF6"/>
    <w:rsid w:val="008A314C"/>
    <w:rsid w:val="008A662C"/>
    <w:rsid w:val="008D5B87"/>
    <w:rsid w:val="008E2CBE"/>
    <w:rsid w:val="00910FBB"/>
    <w:rsid w:val="00983642"/>
    <w:rsid w:val="009838A9"/>
    <w:rsid w:val="009924EB"/>
    <w:rsid w:val="009B54B0"/>
    <w:rsid w:val="009E302B"/>
    <w:rsid w:val="009E4D0D"/>
    <w:rsid w:val="00A115E6"/>
    <w:rsid w:val="00A26612"/>
    <w:rsid w:val="00A81ECF"/>
    <w:rsid w:val="00A85199"/>
    <w:rsid w:val="00AC3BE8"/>
    <w:rsid w:val="00AE327A"/>
    <w:rsid w:val="00AE4747"/>
    <w:rsid w:val="00AF3130"/>
    <w:rsid w:val="00B123E7"/>
    <w:rsid w:val="00B273EF"/>
    <w:rsid w:val="00B43487"/>
    <w:rsid w:val="00B55AF8"/>
    <w:rsid w:val="00B970B2"/>
    <w:rsid w:val="00BB5371"/>
    <w:rsid w:val="00BD3606"/>
    <w:rsid w:val="00C01240"/>
    <w:rsid w:val="00C10E08"/>
    <w:rsid w:val="00C10F1E"/>
    <w:rsid w:val="00C711C3"/>
    <w:rsid w:val="00CA7780"/>
    <w:rsid w:val="00D03659"/>
    <w:rsid w:val="00D328A2"/>
    <w:rsid w:val="00D43321"/>
    <w:rsid w:val="00D75C81"/>
    <w:rsid w:val="00D8088B"/>
    <w:rsid w:val="00D80F37"/>
    <w:rsid w:val="00DA2EB3"/>
    <w:rsid w:val="00DB14D9"/>
    <w:rsid w:val="00DD5054"/>
    <w:rsid w:val="00E049BE"/>
    <w:rsid w:val="00E051FC"/>
    <w:rsid w:val="00E13426"/>
    <w:rsid w:val="00E42837"/>
    <w:rsid w:val="00E545A8"/>
    <w:rsid w:val="00F16263"/>
    <w:rsid w:val="00F20F73"/>
    <w:rsid w:val="00F416AE"/>
    <w:rsid w:val="00FC3B01"/>
    <w:rsid w:val="00FC44A1"/>
    <w:rsid w:val="00FE3681"/>
    <w:rsid w:val="00FE3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2DB"/>
    <w:pPr>
      <w:ind w:left="720"/>
      <w:contextualSpacing/>
    </w:pPr>
  </w:style>
  <w:style w:type="table" w:styleId="TableGrid">
    <w:name w:val="Table Grid"/>
    <w:basedOn w:val="TableNormal"/>
    <w:uiPriority w:val="59"/>
    <w:rsid w:val="00A81E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2DD"/>
    <w:rPr>
      <w:rFonts w:ascii="Tahoma" w:hAnsi="Tahoma" w:cs="Tahoma"/>
      <w:sz w:val="16"/>
      <w:szCs w:val="16"/>
    </w:rPr>
  </w:style>
  <w:style w:type="paragraph" w:styleId="Header">
    <w:name w:val="header"/>
    <w:basedOn w:val="Normal"/>
    <w:link w:val="HeaderChar"/>
    <w:uiPriority w:val="99"/>
    <w:unhideWhenUsed/>
    <w:rsid w:val="00FC44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4A1"/>
  </w:style>
  <w:style w:type="paragraph" w:styleId="Footer">
    <w:name w:val="footer"/>
    <w:basedOn w:val="Normal"/>
    <w:link w:val="FooterChar"/>
    <w:uiPriority w:val="99"/>
    <w:unhideWhenUsed/>
    <w:rsid w:val="00FC4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4A1"/>
  </w:style>
  <w:style w:type="character" w:styleId="Hyperlink">
    <w:name w:val="Hyperlink"/>
    <w:basedOn w:val="DefaultParagraphFont"/>
    <w:uiPriority w:val="99"/>
    <w:unhideWhenUsed/>
    <w:rsid w:val="006A19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2DB"/>
    <w:pPr>
      <w:ind w:left="720"/>
      <w:contextualSpacing/>
    </w:pPr>
  </w:style>
  <w:style w:type="table" w:styleId="TableGrid">
    <w:name w:val="Table Grid"/>
    <w:basedOn w:val="TableNormal"/>
    <w:uiPriority w:val="59"/>
    <w:rsid w:val="00A81E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2DD"/>
    <w:rPr>
      <w:rFonts w:ascii="Tahoma" w:hAnsi="Tahoma" w:cs="Tahoma"/>
      <w:sz w:val="16"/>
      <w:szCs w:val="16"/>
    </w:rPr>
  </w:style>
  <w:style w:type="paragraph" w:styleId="Header">
    <w:name w:val="header"/>
    <w:basedOn w:val="Normal"/>
    <w:link w:val="HeaderChar"/>
    <w:uiPriority w:val="99"/>
    <w:unhideWhenUsed/>
    <w:rsid w:val="00FC44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4A1"/>
  </w:style>
  <w:style w:type="paragraph" w:styleId="Footer">
    <w:name w:val="footer"/>
    <w:basedOn w:val="Normal"/>
    <w:link w:val="FooterChar"/>
    <w:uiPriority w:val="99"/>
    <w:unhideWhenUsed/>
    <w:rsid w:val="00FC4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4A1"/>
  </w:style>
  <w:style w:type="character" w:styleId="Hyperlink">
    <w:name w:val="Hyperlink"/>
    <w:basedOn w:val="DefaultParagraphFont"/>
    <w:uiPriority w:val="99"/>
    <w:unhideWhenUsed/>
    <w:rsid w:val="006A19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22471">
      <w:bodyDiv w:val="1"/>
      <w:marLeft w:val="0"/>
      <w:marRight w:val="0"/>
      <w:marTop w:val="0"/>
      <w:marBottom w:val="0"/>
      <w:divBdr>
        <w:top w:val="none" w:sz="0" w:space="0" w:color="auto"/>
        <w:left w:val="none" w:sz="0" w:space="0" w:color="auto"/>
        <w:bottom w:val="none" w:sz="0" w:space="0" w:color="auto"/>
        <w:right w:val="none" w:sz="0" w:space="0" w:color="auto"/>
      </w:divBdr>
    </w:div>
    <w:div w:id="147989288">
      <w:bodyDiv w:val="1"/>
      <w:marLeft w:val="0"/>
      <w:marRight w:val="0"/>
      <w:marTop w:val="0"/>
      <w:marBottom w:val="0"/>
      <w:divBdr>
        <w:top w:val="none" w:sz="0" w:space="0" w:color="auto"/>
        <w:left w:val="none" w:sz="0" w:space="0" w:color="auto"/>
        <w:bottom w:val="none" w:sz="0" w:space="0" w:color="auto"/>
        <w:right w:val="none" w:sz="0" w:space="0" w:color="auto"/>
      </w:divBdr>
    </w:div>
    <w:div w:id="293339762">
      <w:bodyDiv w:val="1"/>
      <w:marLeft w:val="0"/>
      <w:marRight w:val="0"/>
      <w:marTop w:val="0"/>
      <w:marBottom w:val="0"/>
      <w:divBdr>
        <w:top w:val="none" w:sz="0" w:space="0" w:color="auto"/>
        <w:left w:val="none" w:sz="0" w:space="0" w:color="auto"/>
        <w:bottom w:val="none" w:sz="0" w:space="0" w:color="auto"/>
        <w:right w:val="none" w:sz="0" w:space="0" w:color="auto"/>
      </w:divBdr>
    </w:div>
    <w:div w:id="410977454">
      <w:bodyDiv w:val="1"/>
      <w:marLeft w:val="0"/>
      <w:marRight w:val="0"/>
      <w:marTop w:val="0"/>
      <w:marBottom w:val="0"/>
      <w:divBdr>
        <w:top w:val="none" w:sz="0" w:space="0" w:color="auto"/>
        <w:left w:val="none" w:sz="0" w:space="0" w:color="auto"/>
        <w:bottom w:val="none" w:sz="0" w:space="0" w:color="auto"/>
        <w:right w:val="none" w:sz="0" w:space="0" w:color="auto"/>
      </w:divBdr>
    </w:div>
    <w:div w:id="496844691">
      <w:bodyDiv w:val="1"/>
      <w:marLeft w:val="0"/>
      <w:marRight w:val="0"/>
      <w:marTop w:val="0"/>
      <w:marBottom w:val="0"/>
      <w:divBdr>
        <w:top w:val="none" w:sz="0" w:space="0" w:color="auto"/>
        <w:left w:val="none" w:sz="0" w:space="0" w:color="auto"/>
        <w:bottom w:val="none" w:sz="0" w:space="0" w:color="auto"/>
        <w:right w:val="none" w:sz="0" w:space="0" w:color="auto"/>
      </w:divBdr>
    </w:div>
    <w:div w:id="714622360">
      <w:bodyDiv w:val="1"/>
      <w:marLeft w:val="0"/>
      <w:marRight w:val="0"/>
      <w:marTop w:val="0"/>
      <w:marBottom w:val="0"/>
      <w:divBdr>
        <w:top w:val="none" w:sz="0" w:space="0" w:color="auto"/>
        <w:left w:val="none" w:sz="0" w:space="0" w:color="auto"/>
        <w:bottom w:val="none" w:sz="0" w:space="0" w:color="auto"/>
        <w:right w:val="none" w:sz="0" w:space="0" w:color="auto"/>
      </w:divBdr>
    </w:div>
    <w:div w:id="826626127">
      <w:bodyDiv w:val="1"/>
      <w:marLeft w:val="0"/>
      <w:marRight w:val="0"/>
      <w:marTop w:val="0"/>
      <w:marBottom w:val="0"/>
      <w:divBdr>
        <w:top w:val="none" w:sz="0" w:space="0" w:color="auto"/>
        <w:left w:val="none" w:sz="0" w:space="0" w:color="auto"/>
        <w:bottom w:val="none" w:sz="0" w:space="0" w:color="auto"/>
        <w:right w:val="none" w:sz="0" w:space="0" w:color="auto"/>
      </w:divBdr>
      <w:divsChild>
        <w:div w:id="150296747">
          <w:marLeft w:val="0"/>
          <w:marRight w:val="0"/>
          <w:marTop w:val="0"/>
          <w:marBottom w:val="0"/>
          <w:divBdr>
            <w:top w:val="none" w:sz="0" w:space="0" w:color="auto"/>
            <w:left w:val="none" w:sz="0" w:space="0" w:color="auto"/>
            <w:bottom w:val="none" w:sz="0" w:space="0" w:color="auto"/>
            <w:right w:val="none" w:sz="0" w:space="0" w:color="auto"/>
          </w:divBdr>
          <w:divsChild>
            <w:div w:id="2100826530">
              <w:marLeft w:val="0"/>
              <w:marRight w:val="0"/>
              <w:marTop w:val="0"/>
              <w:marBottom w:val="0"/>
              <w:divBdr>
                <w:top w:val="none" w:sz="0" w:space="0" w:color="auto"/>
                <w:left w:val="none" w:sz="0" w:space="0" w:color="auto"/>
                <w:bottom w:val="none" w:sz="0" w:space="0" w:color="auto"/>
                <w:right w:val="none" w:sz="0" w:space="0" w:color="auto"/>
              </w:divBdr>
              <w:divsChild>
                <w:div w:id="10885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2698">
      <w:bodyDiv w:val="1"/>
      <w:marLeft w:val="0"/>
      <w:marRight w:val="0"/>
      <w:marTop w:val="0"/>
      <w:marBottom w:val="0"/>
      <w:divBdr>
        <w:top w:val="none" w:sz="0" w:space="0" w:color="auto"/>
        <w:left w:val="none" w:sz="0" w:space="0" w:color="auto"/>
        <w:bottom w:val="none" w:sz="0" w:space="0" w:color="auto"/>
        <w:right w:val="none" w:sz="0" w:space="0" w:color="auto"/>
      </w:divBdr>
    </w:div>
    <w:div w:id="1162047196">
      <w:bodyDiv w:val="1"/>
      <w:marLeft w:val="0"/>
      <w:marRight w:val="0"/>
      <w:marTop w:val="0"/>
      <w:marBottom w:val="0"/>
      <w:divBdr>
        <w:top w:val="none" w:sz="0" w:space="0" w:color="auto"/>
        <w:left w:val="none" w:sz="0" w:space="0" w:color="auto"/>
        <w:bottom w:val="none" w:sz="0" w:space="0" w:color="auto"/>
        <w:right w:val="none" w:sz="0" w:space="0" w:color="auto"/>
      </w:divBdr>
    </w:div>
    <w:div w:id="1244342782">
      <w:bodyDiv w:val="1"/>
      <w:marLeft w:val="0"/>
      <w:marRight w:val="0"/>
      <w:marTop w:val="0"/>
      <w:marBottom w:val="0"/>
      <w:divBdr>
        <w:top w:val="none" w:sz="0" w:space="0" w:color="auto"/>
        <w:left w:val="none" w:sz="0" w:space="0" w:color="auto"/>
        <w:bottom w:val="none" w:sz="0" w:space="0" w:color="auto"/>
        <w:right w:val="none" w:sz="0" w:space="0" w:color="auto"/>
      </w:divBdr>
    </w:div>
    <w:div w:id="1283464680">
      <w:bodyDiv w:val="1"/>
      <w:marLeft w:val="0"/>
      <w:marRight w:val="0"/>
      <w:marTop w:val="0"/>
      <w:marBottom w:val="0"/>
      <w:divBdr>
        <w:top w:val="none" w:sz="0" w:space="0" w:color="auto"/>
        <w:left w:val="none" w:sz="0" w:space="0" w:color="auto"/>
        <w:bottom w:val="none" w:sz="0" w:space="0" w:color="auto"/>
        <w:right w:val="none" w:sz="0" w:space="0" w:color="auto"/>
      </w:divBdr>
    </w:div>
    <w:div w:id="1563562278">
      <w:bodyDiv w:val="1"/>
      <w:marLeft w:val="0"/>
      <w:marRight w:val="0"/>
      <w:marTop w:val="0"/>
      <w:marBottom w:val="0"/>
      <w:divBdr>
        <w:top w:val="none" w:sz="0" w:space="0" w:color="auto"/>
        <w:left w:val="none" w:sz="0" w:space="0" w:color="auto"/>
        <w:bottom w:val="none" w:sz="0" w:space="0" w:color="auto"/>
        <w:right w:val="none" w:sz="0" w:space="0" w:color="auto"/>
      </w:divBdr>
    </w:div>
    <w:div w:id="1645617753">
      <w:bodyDiv w:val="1"/>
      <w:marLeft w:val="0"/>
      <w:marRight w:val="0"/>
      <w:marTop w:val="0"/>
      <w:marBottom w:val="0"/>
      <w:divBdr>
        <w:top w:val="none" w:sz="0" w:space="0" w:color="auto"/>
        <w:left w:val="none" w:sz="0" w:space="0" w:color="auto"/>
        <w:bottom w:val="none" w:sz="0" w:space="0" w:color="auto"/>
        <w:right w:val="none" w:sz="0" w:space="0" w:color="auto"/>
      </w:divBdr>
    </w:div>
    <w:div w:id="1741907478">
      <w:bodyDiv w:val="1"/>
      <w:marLeft w:val="0"/>
      <w:marRight w:val="0"/>
      <w:marTop w:val="0"/>
      <w:marBottom w:val="0"/>
      <w:divBdr>
        <w:top w:val="none" w:sz="0" w:space="0" w:color="auto"/>
        <w:left w:val="none" w:sz="0" w:space="0" w:color="auto"/>
        <w:bottom w:val="none" w:sz="0" w:space="0" w:color="auto"/>
        <w:right w:val="none" w:sz="0" w:space="0" w:color="auto"/>
      </w:divBdr>
    </w:div>
    <w:div w:id="1781408650">
      <w:bodyDiv w:val="1"/>
      <w:marLeft w:val="0"/>
      <w:marRight w:val="0"/>
      <w:marTop w:val="0"/>
      <w:marBottom w:val="0"/>
      <w:divBdr>
        <w:top w:val="none" w:sz="0" w:space="0" w:color="auto"/>
        <w:left w:val="none" w:sz="0" w:space="0" w:color="auto"/>
        <w:bottom w:val="none" w:sz="0" w:space="0" w:color="auto"/>
        <w:right w:val="none" w:sz="0" w:space="0" w:color="auto"/>
      </w:divBdr>
    </w:div>
    <w:div w:id="1807509035">
      <w:bodyDiv w:val="1"/>
      <w:marLeft w:val="0"/>
      <w:marRight w:val="0"/>
      <w:marTop w:val="0"/>
      <w:marBottom w:val="0"/>
      <w:divBdr>
        <w:top w:val="none" w:sz="0" w:space="0" w:color="auto"/>
        <w:left w:val="none" w:sz="0" w:space="0" w:color="auto"/>
        <w:bottom w:val="none" w:sz="0" w:space="0" w:color="auto"/>
        <w:right w:val="none" w:sz="0" w:space="0" w:color="auto"/>
      </w:divBdr>
    </w:div>
    <w:div w:id="1861700094">
      <w:bodyDiv w:val="1"/>
      <w:marLeft w:val="0"/>
      <w:marRight w:val="0"/>
      <w:marTop w:val="0"/>
      <w:marBottom w:val="0"/>
      <w:divBdr>
        <w:top w:val="none" w:sz="0" w:space="0" w:color="auto"/>
        <w:left w:val="none" w:sz="0" w:space="0" w:color="auto"/>
        <w:bottom w:val="none" w:sz="0" w:space="0" w:color="auto"/>
        <w:right w:val="none" w:sz="0" w:space="0" w:color="auto"/>
      </w:divBdr>
    </w:div>
    <w:div w:id="2036342918">
      <w:bodyDiv w:val="1"/>
      <w:marLeft w:val="0"/>
      <w:marRight w:val="0"/>
      <w:marTop w:val="0"/>
      <w:marBottom w:val="0"/>
      <w:divBdr>
        <w:top w:val="none" w:sz="0" w:space="0" w:color="auto"/>
        <w:left w:val="none" w:sz="0" w:space="0" w:color="auto"/>
        <w:bottom w:val="none" w:sz="0" w:space="0" w:color="auto"/>
        <w:right w:val="none" w:sz="0" w:space="0" w:color="auto"/>
      </w:divBdr>
    </w:div>
    <w:div w:id="20421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amie@utig.ig.utexas.edu" TargetMode="External"/><Relationship Id="rId4" Type="http://schemas.microsoft.com/office/2007/relationships/stylesWithEffects" Target="stylesWithEffects.xml"/><Relationship Id="rId9" Type="http://schemas.openxmlformats.org/officeDocument/2006/relationships/hyperlink" Target="mailto:Kelley.Elliott@noaa.go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EY~1\AppData\Local\Temp\GoM_EX_ROV_DIVE_PLA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A807D-20AB-4E01-9054-F818D0666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GoM_EX_ROV_DIVE_PLAN_TEMPLATE</Template>
  <TotalTime>4</TotalTime>
  <Pages>4</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Elliott</dc:creator>
  <cp:lastModifiedBy>Kelley Elliott</cp:lastModifiedBy>
  <cp:revision>3</cp:revision>
  <cp:lastPrinted>2010-07-22T22:58:00Z</cp:lastPrinted>
  <dcterms:created xsi:type="dcterms:W3CDTF">2014-03-07T20:45:00Z</dcterms:created>
  <dcterms:modified xsi:type="dcterms:W3CDTF">2014-03-17T21:30:00Z</dcterms:modified>
</cp:coreProperties>
</file>