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A5762" w14:textId="77777777"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14:paraId="736B9215" w14:textId="77777777"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3DE71BAD"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661D83DA" w14:textId="77777777" w:rsidR="00833E3F" w:rsidRPr="002A49DF" w:rsidRDefault="00A72BEF" w:rsidP="003D54A3">
            <w:pPr>
              <w:spacing w:after="0" w:line="240" w:lineRule="auto"/>
              <w:jc w:val="center"/>
              <w:rPr>
                <w:rFonts w:ascii="Calibri" w:hAnsi="Calibri"/>
              </w:rPr>
            </w:pPr>
            <w:r>
              <w:rPr>
                <w:rFonts w:ascii="Calibri" w:hAnsi="Calibri"/>
              </w:rPr>
              <w:t>Gauntlet Minor</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14:paraId="15583164" w14:textId="77777777"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14:anchorId="762B8BEC" wp14:editId="7FA3D61D">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5">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14:paraId="234C6DC4"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00D017C9"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4A2D19B7" w14:textId="77777777" w:rsidR="00833E3F" w:rsidRDefault="000157F9" w:rsidP="00833E3F">
            <w:pPr>
              <w:spacing w:after="0" w:line="240" w:lineRule="auto"/>
              <w:jc w:val="center"/>
              <w:rPr>
                <w:rFonts w:ascii="Calibri" w:hAnsi="Calibri"/>
              </w:rPr>
            </w:pPr>
            <w:r>
              <w:rPr>
                <w:rFonts w:ascii="Calibri" w:hAnsi="Calibri"/>
              </w:rPr>
              <w:t>Brian Bingham/</w:t>
            </w:r>
          </w:p>
          <w:p w14:paraId="3F4054F4" w14:textId="77777777"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2207E0EB" w14:textId="77777777" w:rsidR="00833E3F" w:rsidRPr="002A49DF" w:rsidRDefault="00833E3F" w:rsidP="00833E3F">
            <w:pPr>
              <w:spacing w:after="0" w:line="240" w:lineRule="auto"/>
              <w:jc w:val="center"/>
              <w:rPr>
                <w:rFonts w:ascii="Calibri" w:hAnsi="Calibri"/>
              </w:rPr>
            </w:pPr>
          </w:p>
        </w:tc>
      </w:tr>
      <w:tr w:rsidR="00D9265E" w:rsidRPr="002A49DF" w14:paraId="54986660"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461BBC3D" w14:textId="77777777"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3111474E" w14:textId="77777777" w:rsidR="00D9265E" w:rsidRDefault="00D9265E" w:rsidP="00833E3F">
            <w:pPr>
              <w:spacing w:after="0" w:line="240" w:lineRule="auto"/>
              <w:jc w:val="center"/>
              <w:rPr>
                <w:rFonts w:ascii="Calibri" w:hAnsi="Calibri"/>
              </w:rPr>
            </w:pPr>
            <w:r>
              <w:rPr>
                <w:rFonts w:ascii="Calibri" w:hAnsi="Calibri"/>
              </w:rPr>
              <w:t>Tim Shank (Shore)</w:t>
            </w:r>
          </w:p>
          <w:p w14:paraId="7EE93853" w14:textId="77777777" w:rsidR="00D9265E" w:rsidRDefault="00D9265E" w:rsidP="00833E3F">
            <w:pPr>
              <w:spacing w:after="0" w:line="240" w:lineRule="auto"/>
              <w:jc w:val="center"/>
              <w:rPr>
                <w:rFonts w:ascii="Calibri" w:hAnsi="Calibri"/>
              </w:rPr>
            </w:pPr>
            <w:r>
              <w:rPr>
                <w:rFonts w:ascii="Calibri" w:hAnsi="Calibri"/>
              </w:rPr>
              <w:t>Andrea Quattrini (Ship)</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5422C2CF" w14:textId="77777777" w:rsidR="00D9265E" w:rsidRPr="002A49DF" w:rsidRDefault="00D9265E" w:rsidP="00833E3F">
            <w:pPr>
              <w:spacing w:after="0" w:line="240" w:lineRule="auto"/>
              <w:jc w:val="center"/>
              <w:rPr>
                <w:rFonts w:ascii="Calibri" w:hAnsi="Calibri"/>
              </w:rPr>
            </w:pPr>
          </w:p>
        </w:tc>
      </w:tr>
      <w:tr w:rsidR="00833E3F" w:rsidRPr="002A49DF" w14:paraId="63F6AA7F" w14:textId="77777777"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759C4F48"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14:paraId="089A7844" w14:textId="77777777" w:rsidR="000157F9" w:rsidRDefault="00BB37E3" w:rsidP="00D01D87">
            <w:pPr>
              <w:spacing w:after="0" w:line="240" w:lineRule="auto"/>
              <w:jc w:val="center"/>
              <w:rPr>
                <w:rFonts w:ascii="Calibri" w:hAnsi="Calibri"/>
              </w:rPr>
            </w:pPr>
            <w:r>
              <w:rPr>
                <w:rFonts w:ascii="Calibri" w:hAnsi="Calibri"/>
              </w:rPr>
              <w:t xml:space="preserve">Northwest Atlantic Ocean; </w:t>
            </w:r>
          </w:p>
          <w:p w14:paraId="29048CF7" w14:textId="77777777"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2EA0A56A" w14:textId="77777777" w:rsidR="00833E3F" w:rsidRPr="002A49DF" w:rsidRDefault="00833E3F" w:rsidP="00833E3F">
            <w:pPr>
              <w:spacing w:after="0" w:line="240" w:lineRule="auto"/>
              <w:jc w:val="center"/>
              <w:rPr>
                <w:rFonts w:ascii="Calibri" w:hAnsi="Calibri"/>
              </w:rPr>
            </w:pPr>
          </w:p>
        </w:tc>
      </w:tr>
      <w:tr w:rsidR="00833E3F" w:rsidRPr="002A49DF" w14:paraId="3C57DDF4" w14:textId="77777777"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08F7C5E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2470A4E9" w14:textId="77777777"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10733EA3" w14:textId="77777777"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14:paraId="3036AB56" w14:textId="77777777"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14:paraId="3D9788FA" w14:textId="77777777"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11EAC012"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75D731A0" w14:textId="77777777"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5B97C514" w14:textId="77777777" w:rsidR="00833E3F" w:rsidRPr="002A49DF" w:rsidRDefault="000157F9" w:rsidP="00833E3F">
            <w:pPr>
              <w:spacing w:after="0" w:line="240" w:lineRule="auto"/>
              <w:jc w:val="center"/>
              <w:rPr>
                <w:rFonts w:ascii="Calibri" w:hAnsi="Calibri"/>
              </w:rPr>
            </w:pPr>
            <w:r>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68707724" w14:textId="77777777" w:rsidR="00833E3F" w:rsidRPr="002A49DF" w:rsidRDefault="000157F9" w:rsidP="00DF3541">
            <w:pPr>
              <w:spacing w:after="0" w:line="240" w:lineRule="auto"/>
              <w:jc w:val="center"/>
              <w:rPr>
                <w:rFonts w:ascii="Calibri" w:hAnsi="Calibri"/>
              </w:rPr>
            </w:pPr>
            <w:r>
              <w:rPr>
                <w:rFonts w:ascii="Calibri" w:hAnsi="Calibri"/>
              </w:rPr>
              <w:t>DIVE</w:t>
            </w:r>
            <w:r w:rsidR="005F31C6">
              <w:rPr>
                <w:rFonts w:ascii="Calibri" w:hAnsi="Calibri"/>
              </w:rPr>
              <w:t>1</w:t>
            </w:r>
            <w:r w:rsidR="00A72BEF">
              <w:rPr>
                <w:rFonts w:ascii="Calibri" w:hAnsi="Calibri"/>
              </w:rPr>
              <w:t>6</w:t>
            </w:r>
          </w:p>
        </w:tc>
      </w:tr>
      <w:tr w:rsidR="00833E3F" w:rsidRPr="002A49DF" w14:paraId="4A3B3D76" w14:textId="77777777"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796EC40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2963E969" w14:textId="77777777"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78FE2E18" w14:textId="77777777" w:rsidR="00833E3F" w:rsidRPr="002A49DF" w:rsidRDefault="000157F9" w:rsidP="00833E3F">
            <w:pPr>
              <w:spacing w:after="0" w:line="240" w:lineRule="auto"/>
              <w:jc w:val="center"/>
              <w:rPr>
                <w:rFonts w:ascii="Calibri" w:hAnsi="Calibri"/>
              </w:rPr>
            </w:pPr>
            <w:r>
              <w:rPr>
                <w:rFonts w:ascii="Calibri" w:hAnsi="Calibri"/>
              </w:rPr>
              <w:t>Deepwater Discoverer</w:t>
            </w:r>
          </w:p>
        </w:tc>
      </w:tr>
      <w:tr w:rsidR="00833E3F" w:rsidRPr="002A49DF" w14:paraId="09354CCE" w14:textId="77777777"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5DB1C3B0"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07AD1F64" w14:textId="77777777"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1799FAC0" w14:textId="77777777"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14:paraId="52C0AEBC" w14:textId="77777777" w:rsidTr="00C92CB3">
        <w:tc>
          <w:tcPr>
            <w:tcW w:w="2088" w:type="dxa"/>
            <w:vMerge w:val="restart"/>
            <w:tcBorders>
              <w:left w:val="single" w:sz="8" w:space="0" w:color="6585CF"/>
              <w:right w:val="single" w:sz="8" w:space="0" w:color="6585CF"/>
            </w:tcBorders>
            <w:shd w:val="clear" w:color="auto" w:fill="DBE5F1" w:themeFill="accent1" w:themeFillTint="33"/>
            <w:vAlign w:val="center"/>
          </w:tcPr>
          <w:p w14:paraId="5CD01F06" w14:textId="77777777"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14:paraId="37431F1E"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14:paraId="250D97FE"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14:paraId="158CB9CD"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Altitude</w:t>
            </w:r>
          </w:p>
        </w:tc>
      </w:tr>
      <w:tr w:rsidR="002F69F0" w:rsidRPr="002A49DF" w14:paraId="118D80C2"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44FC4427" w14:textId="77777777"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14:paraId="1CCF6E8D"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14:paraId="5CD0DDA7"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14:paraId="53D445FB"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Heading</w:t>
            </w:r>
          </w:p>
        </w:tc>
      </w:tr>
      <w:tr w:rsidR="002F69F0" w:rsidRPr="002A49DF" w14:paraId="189ED082"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7C914C65" w14:textId="77777777"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14:paraId="6D2CA830"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14:paraId="653D300C"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14:paraId="77692AE0"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14:paraId="233F9399"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1FB1CBE4" w14:textId="77777777"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14:paraId="02E7BA4E"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14:paraId="0EE2F8F6"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3475B8CE"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14:paraId="779E2283" w14:textId="77777777"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590E2979" w14:textId="77777777"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0F59FF72"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0AA96EE4"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14:paraId="210FD654" w14:textId="77777777" w:rsidR="002F69F0" w:rsidRPr="002A49DF" w:rsidRDefault="0002786A"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14:paraId="3062BB57" w14:textId="77777777"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089EFF2B"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56AFC699" w14:textId="77777777" w:rsidR="00833E3F" w:rsidRPr="002A49DF" w:rsidRDefault="00833E3F" w:rsidP="00666F38">
            <w:pPr>
              <w:tabs>
                <w:tab w:val="center" w:pos="4358"/>
              </w:tabs>
              <w:spacing w:after="0" w:line="240" w:lineRule="auto"/>
              <w:jc w:val="center"/>
              <w:rPr>
                <w:rFonts w:ascii="Calibri" w:hAnsi="Calibri"/>
              </w:rPr>
            </w:pPr>
          </w:p>
        </w:tc>
      </w:tr>
      <w:tr w:rsidR="004C4B5C" w:rsidRPr="002A49DF" w14:paraId="6F04BF16"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56B9D7B0" w14:textId="77777777" w:rsidR="004C4B5C" w:rsidRDefault="004C4B5C" w:rsidP="00833E3F">
            <w:pPr>
              <w:spacing w:after="0" w:line="240" w:lineRule="auto"/>
              <w:jc w:val="center"/>
              <w:rPr>
                <w:rFonts w:ascii="Calibri" w:hAnsi="Calibri"/>
                <w:b/>
                <w:bCs/>
              </w:rPr>
            </w:pPr>
            <w:r>
              <w:rPr>
                <w:rFonts w:ascii="Calibri" w:hAnsi="Calibri"/>
                <w:b/>
                <w:bCs/>
              </w:rPr>
              <w:t>ROV Dive Summary</w:t>
            </w:r>
          </w:p>
          <w:p w14:paraId="32946809" w14:textId="77777777"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0267E6BB" w14:textId="77777777" w:rsidR="00EC6195" w:rsidRPr="00EC6195" w:rsidRDefault="00EC6195" w:rsidP="00EC6195">
            <w:pPr>
              <w:spacing w:after="0" w:line="240" w:lineRule="auto"/>
              <w:rPr>
                <w:rStyle w:val="PlaceholderText1"/>
                <w:rFonts w:ascii="Calibri" w:hAnsi="Calibri"/>
                <w:color w:val="auto"/>
              </w:rPr>
            </w:pPr>
            <w:r w:rsidRPr="00EC6195">
              <w:rPr>
                <w:rStyle w:val="PlaceholderText1"/>
                <w:rFonts w:ascii="Calibri" w:hAnsi="Calibri"/>
                <w:color w:val="auto"/>
              </w:rPr>
              <w:t>In Water at:</w:t>
            </w:r>
            <w:r w:rsidRPr="00EC6195">
              <w:rPr>
                <w:rStyle w:val="PlaceholderText1"/>
                <w:rFonts w:ascii="Calibri" w:hAnsi="Calibri"/>
                <w:color w:val="auto"/>
              </w:rPr>
              <w:tab/>
            </w:r>
            <w:r w:rsidRPr="00EC6195">
              <w:rPr>
                <w:rStyle w:val="PlaceholderText1"/>
                <w:rFonts w:ascii="Calibri" w:hAnsi="Calibri"/>
                <w:color w:val="auto"/>
              </w:rPr>
              <w:tab/>
              <w:t xml:space="preserve"> 2013-07-24T12:36:34.040000</w:t>
            </w:r>
          </w:p>
          <w:p w14:paraId="670B5605" w14:textId="77777777" w:rsidR="00EC6195" w:rsidRPr="00EC6195" w:rsidRDefault="00EC6195" w:rsidP="00EC6195">
            <w:pPr>
              <w:spacing w:after="0" w:line="240" w:lineRule="auto"/>
              <w:rPr>
                <w:rStyle w:val="PlaceholderText1"/>
                <w:rFonts w:ascii="Calibri" w:hAnsi="Calibri"/>
                <w:color w:val="auto"/>
              </w:rPr>
            </w:pPr>
            <w:r w:rsidRPr="00EC6195">
              <w:rPr>
                <w:rStyle w:val="PlaceholderText1"/>
                <w:rFonts w:ascii="Calibri" w:hAnsi="Calibri"/>
                <w:color w:val="auto"/>
              </w:rPr>
              <w:tab/>
            </w:r>
            <w:r w:rsidRPr="00EC6195">
              <w:rPr>
                <w:rStyle w:val="PlaceholderText1"/>
                <w:rFonts w:ascii="Calibri" w:hAnsi="Calibri"/>
                <w:color w:val="auto"/>
              </w:rPr>
              <w:tab/>
            </w:r>
            <w:r w:rsidRPr="00EC6195">
              <w:rPr>
                <w:rStyle w:val="PlaceholderText1"/>
                <w:rFonts w:ascii="Calibri" w:hAnsi="Calibri"/>
                <w:color w:val="auto"/>
              </w:rPr>
              <w:tab/>
              <w:t xml:space="preserve"> 39°, 49.180' N ; 071°, 07.273' W</w:t>
            </w:r>
          </w:p>
          <w:p w14:paraId="38EFDF9A" w14:textId="77777777" w:rsidR="00EC6195" w:rsidRPr="00EC6195" w:rsidRDefault="00EC6195" w:rsidP="00EC6195">
            <w:pPr>
              <w:spacing w:after="0" w:line="240" w:lineRule="auto"/>
              <w:rPr>
                <w:rStyle w:val="PlaceholderText1"/>
                <w:rFonts w:ascii="Calibri" w:hAnsi="Calibri"/>
                <w:color w:val="auto"/>
              </w:rPr>
            </w:pPr>
          </w:p>
          <w:p w14:paraId="6561E2FF" w14:textId="77777777" w:rsidR="00EC6195" w:rsidRPr="00EC6195" w:rsidRDefault="00EC6195" w:rsidP="00EC6195">
            <w:pPr>
              <w:spacing w:after="0" w:line="240" w:lineRule="auto"/>
              <w:rPr>
                <w:rStyle w:val="PlaceholderText1"/>
                <w:rFonts w:ascii="Calibri" w:hAnsi="Calibri"/>
                <w:color w:val="auto"/>
              </w:rPr>
            </w:pPr>
            <w:r w:rsidRPr="00EC6195">
              <w:rPr>
                <w:rStyle w:val="PlaceholderText1"/>
                <w:rFonts w:ascii="Calibri" w:hAnsi="Calibri"/>
                <w:color w:val="auto"/>
              </w:rPr>
              <w:t>Out Water at:</w:t>
            </w:r>
            <w:r w:rsidRPr="00EC6195">
              <w:rPr>
                <w:rStyle w:val="PlaceholderText1"/>
                <w:rFonts w:ascii="Calibri" w:hAnsi="Calibri"/>
                <w:color w:val="auto"/>
              </w:rPr>
              <w:tab/>
            </w:r>
            <w:r w:rsidRPr="00EC6195">
              <w:rPr>
                <w:rStyle w:val="PlaceholderText1"/>
                <w:rFonts w:ascii="Calibri" w:hAnsi="Calibri"/>
                <w:color w:val="auto"/>
              </w:rPr>
              <w:tab/>
              <w:t xml:space="preserve"> 2013-07-24T19:56:16.235000</w:t>
            </w:r>
          </w:p>
          <w:p w14:paraId="774E387C" w14:textId="77777777" w:rsidR="00EC6195" w:rsidRPr="00EC6195" w:rsidRDefault="00EC6195" w:rsidP="00EC6195">
            <w:pPr>
              <w:spacing w:after="0" w:line="240" w:lineRule="auto"/>
              <w:rPr>
                <w:rStyle w:val="PlaceholderText1"/>
                <w:rFonts w:ascii="Calibri" w:hAnsi="Calibri"/>
                <w:color w:val="auto"/>
              </w:rPr>
            </w:pPr>
            <w:r w:rsidRPr="00EC6195">
              <w:rPr>
                <w:rStyle w:val="PlaceholderText1"/>
                <w:rFonts w:ascii="Calibri" w:hAnsi="Calibri"/>
                <w:color w:val="auto"/>
              </w:rPr>
              <w:tab/>
            </w:r>
            <w:r w:rsidRPr="00EC6195">
              <w:rPr>
                <w:rStyle w:val="PlaceholderText1"/>
                <w:rFonts w:ascii="Calibri" w:hAnsi="Calibri"/>
                <w:color w:val="auto"/>
              </w:rPr>
              <w:tab/>
            </w:r>
            <w:r w:rsidRPr="00EC6195">
              <w:rPr>
                <w:rStyle w:val="PlaceholderText1"/>
                <w:rFonts w:ascii="Calibri" w:hAnsi="Calibri"/>
                <w:color w:val="auto"/>
              </w:rPr>
              <w:tab/>
              <w:t xml:space="preserve"> 39°, 48.914' N ; 071°, 07.585' W</w:t>
            </w:r>
          </w:p>
          <w:p w14:paraId="0ED9E3D0" w14:textId="77777777" w:rsidR="00EC6195" w:rsidRPr="00EC6195" w:rsidRDefault="00EC6195" w:rsidP="00EC6195">
            <w:pPr>
              <w:spacing w:after="0" w:line="240" w:lineRule="auto"/>
              <w:rPr>
                <w:rStyle w:val="PlaceholderText1"/>
                <w:rFonts w:ascii="Calibri" w:hAnsi="Calibri"/>
                <w:color w:val="auto"/>
              </w:rPr>
            </w:pPr>
          </w:p>
          <w:p w14:paraId="5805524A" w14:textId="77777777" w:rsidR="00EC6195" w:rsidRPr="00EC6195" w:rsidRDefault="00EC6195" w:rsidP="00EC6195">
            <w:pPr>
              <w:spacing w:after="0" w:line="240" w:lineRule="auto"/>
              <w:rPr>
                <w:rStyle w:val="PlaceholderText1"/>
                <w:rFonts w:ascii="Calibri" w:hAnsi="Calibri"/>
                <w:color w:val="auto"/>
              </w:rPr>
            </w:pPr>
            <w:r w:rsidRPr="00EC6195">
              <w:rPr>
                <w:rStyle w:val="PlaceholderText1"/>
                <w:rFonts w:ascii="Calibri" w:hAnsi="Calibri"/>
                <w:color w:val="auto"/>
              </w:rPr>
              <w:t>Off Bottom at:</w:t>
            </w:r>
            <w:r w:rsidRPr="00EC6195">
              <w:rPr>
                <w:rStyle w:val="PlaceholderText1"/>
                <w:rFonts w:ascii="Calibri" w:hAnsi="Calibri"/>
                <w:color w:val="auto"/>
              </w:rPr>
              <w:tab/>
            </w:r>
            <w:r w:rsidRPr="00EC6195">
              <w:rPr>
                <w:rStyle w:val="PlaceholderText1"/>
                <w:rFonts w:ascii="Calibri" w:hAnsi="Calibri"/>
                <w:color w:val="auto"/>
              </w:rPr>
              <w:tab/>
              <w:t xml:space="preserve"> 2013-07-24T17:34:15.963000</w:t>
            </w:r>
          </w:p>
          <w:p w14:paraId="5F32D5C5" w14:textId="77777777" w:rsidR="00EC6195" w:rsidRPr="00EC6195" w:rsidRDefault="00EC6195" w:rsidP="00EC6195">
            <w:pPr>
              <w:spacing w:after="0" w:line="240" w:lineRule="auto"/>
              <w:rPr>
                <w:rStyle w:val="PlaceholderText1"/>
                <w:rFonts w:ascii="Calibri" w:hAnsi="Calibri"/>
                <w:color w:val="auto"/>
              </w:rPr>
            </w:pPr>
            <w:r w:rsidRPr="00EC6195">
              <w:rPr>
                <w:rStyle w:val="PlaceholderText1"/>
                <w:rFonts w:ascii="Calibri" w:hAnsi="Calibri"/>
                <w:color w:val="auto"/>
              </w:rPr>
              <w:tab/>
            </w:r>
            <w:r w:rsidRPr="00EC6195">
              <w:rPr>
                <w:rStyle w:val="PlaceholderText1"/>
                <w:rFonts w:ascii="Calibri" w:hAnsi="Calibri"/>
                <w:color w:val="auto"/>
              </w:rPr>
              <w:tab/>
            </w:r>
            <w:r w:rsidRPr="00EC6195">
              <w:rPr>
                <w:rStyle w:val="PlaceholderText1"/>
                <w:rFonts w:ascii="Calibri" w:hAnsi="Calibri"/>
                <w:color w:val="auto"/>
              </w:rPr>
              <w:tab/>
              <w:t xml:space="preserve"> 39°, 49.018' N ; 071°, 07.444' W</w:t>
            </w:r>
          </w:p>
          <w:p w14:paraId="3C3FCE31" w14:textId="77777777" w:rsidR="00EC6195" w:rsidRPr="00EC6195" w:rsidRDefault="00EC6195" w:rsidP="00EC6195">
            <w:pPr>
              <w:spacing w:after="0" w:line="240" w:lineRule="auto"/>
              <w:rPr>
                <w:rStyle w:val="PlaceholderText1"/>
                <w:rFonts w:ascii="Calibri" w:hAnsi="Calibri"/>
                <w:color w:val="auto"/>
              </w:rPr>
            </w:pPr>
          </w:p>
          <w:p w14:paraId="76D60FA7" w14:textId="77777777" w:rsidR="00EC6195" w:rsidRPr="00EC6195" w:rsidRDefault="00EC6195" w:rsidP="00EC6195">
            <w:pPr>
              <w:spacing w:after="0" w:line="240" w:lineRule="auto"/>
              <w:rPr>
                <w:rStyle w:val="PlaceholderText1"/>
                <w:rFonts w:ascii="Calibri" w:hAnsi="Calibri"/>
                <w:color w:val="auto"/>
              </w:rPr>
            </w:pPr>
            <w:r w:rsidRPr="00EC6195">
              <w:rPr>
                <w:rStyle w:val="PlaceholderText1"/>
                <w:rFonts w:ascii="Calibri" w:hAnsi="Calibri"/>
                <w:color w:val="auto"/>
              </w:rPr>
              <w:t>On Bottom at:</w:t>
            </w:r>
            <w:r w:rsidRPr="00EC6195">
              <w:rPr>
                <w:rStyle w:val="PlaceholderText1"/>
                <w:rFonts w:ascii="Calibri" w:hAnsi="Calibri"/>
                <w:color w:val="auto"/>
              </w:rPr>
              <w:tab/>
            </w:r>
            <w:r w:rsidRPr="00EC6195">
              <w:rPr>
                <w:rStyle w:val="PlaceholderText1"/>
                <w:rFonts w:ascii="Calibri" w:hAnsi="Calibri"/>
                <w:color w:val="auto"/>
              </w:rPr>
              <w:tab/>
              <w:t xml:space="preserve"> 2013-07-24T13:13:38.361000</w:t>
            </w:r>
          </w:p>
          <w:p w14:paraId="0D23826A" w14:textId="77777777" w:rsidR="00EC6195" w:rsidRPr="00EC6195" w:rsidRDefault="00EC6195" w:rsidP="00EC6195">
            <w:pPr>
              <w:spacing w:after="0" w:line="240" w:lineRule="auto"/>
              <w:rPr>
                <w:rStyle w:val="PlaceholderText1"/>
                <w:rFonts w:ascii="Calibri" w:hAnsi="Calibri"/>
                <w:color w:val="auto"/>
              </w:rPr>
            </w:pPr>
            <w:r w:rsidRPr="00EC6195">
              <w:rPr>
                <w:rStyle w:val="PlaceholderText1"/>
                <w:rFonts w:ascii="Calibri" w:hAnsi="Calibri"/>
                <w:color w:val="auto"/>
              </w:rPr>
              <w:tab/>
            </w:r>
            <w:r w:rsidRPr="00EC6195">
              <w:rPr>
                <w:rStyle w:val="PlaceholderText1"/>
                <w:rFonts w:ascii="Calibri" w:hAnsi="Calibri"/>
                <w:color w:val="auto"/>
              </w:rPr>
              <w:tab/>
            </w:r>
            <w:r w:rsidRPr="00EC6195">
              <w:rPr>
                <w:rStyle w:val="PlaceholderText1"/>
                <w:rFonts w:ascii="Calibri" w:hAnsi="Calibri"/>
                <w:color w:val="auto"/>
              </w:rPr>
              <w:tab/>
              <w:t xml:space="preserve"> 39°, 49.024' N ; 071°, 07.413' W</w:t>
            </w:r>
          </w:p>
          <w:p w14:paraId="264EE304" w14:textId="77777777" w:rsidR="00EC6195" w:rsidRPr="00EC6195" w:rsidRDefault="00EC6195" w:rsidP="00EC6195">
            <w:pPr>
              <w:spacing w:after="0" w:line="240" w:lineRule="auto"/>
              <w:rPr>
                <w:rStyle w:val="PlaceholderText1"/>
                <w:rFonts w:ascii="Calibri" w:hAnsi="Calibri"/>
                <w:color w:val="auto"/>
              </w:rPr>
            </w:pPr>
          </w:p>
          <w:p w14:paraId="3B67E75F" w14:textId="77777777" w:rsidR="00EC6195" w:rsidRPr="00EC6195" w:rsidRDefault="00EC6195" w:rsidP="00EC6195">
            <w:pPr>
              <w:spacing w:after="0" w:line="240" w:lineRule="auto"/>
              <w:rPr>
                <w:rStyle w:val="PlaceholderText1"/>
                <w:rFonts w:ascii="Calibri" w:hAnsi="Calibri"/>
                <w:color w:val="auto"/>
              </w:rPr>
            </w:pPr>
            <w:r w:rsidRPr="00EC6195">
              <w:rPr>
                <w:rStyle w:val="PlaceholderText1"/>
                <w:rFonts w:ascii="Calibri" w:hAnsi="Calibri"/>
                <w:color w:val="auto"/>
              </w:rPr>
              <w:t>Dive duration:</w:t>
            </w:r>
            <w:r w:rsidRPr="00EC6195">
              <w:rPr>
                <w:rStyle w:val="PlaceholderText1"/>
                <w:rFonts w:ascii="Calibri" w:hAnsi="Calibri"/>
                <w:color w:val="auto"/>
              </w:rPr>
              <w:tab/>
            </w:r>
            <w:r w:rsidRPr="00EC6195">
              <w:rPr>
                <w:rStyle w:val="PlaceholderText1"/>
                <w:rFonts w:ascii="Calibri" w:hAnsi="Calibri"/>
                <w:color w:val="auto"/>
              </w:rPr>
              <w:tab/>
              <w:t xml:space="preserve"> 7:19:42</w:t>
            </w:r>
          </w:p>
          <w:p w14:paraId="1C23F5F7" w14:textId="77777777" w:rsidR="00EC6195" w:rsidRPr="00EC6195" w:rsidRDefault="00EC6195" w:rsidP="00EC6195">
            <w:pPr>
              <w:spacing w:after="0" w:line="240" w:lineRule="auto"/>
              <w:rPr>
                <w:rStyle w:val="PlaceholderText1"/>
                <w:rFonts w:ascii="Calibri" w:hAnsi="Calibri"/>
                <w:color w:val="auto"/>
              </w:rPr>
            </w:pPr>
          </w:p>
          <w:p w14:paraId="2A9FBF07" w14:textId="77777777" w:rsidR="00EC6195" w:rsidRPr="00EC6195" w:rsidRDefault="00EC6195" w:rsidP="00EC6195">
            <w:pPr>
              <w:spacing w:after="0" w:line="240" w:lineRule="auto"/>
              <w:rPr>
                <w:rStyle w:val="PlaceholderText1"/>
                <w:rFonts w:ascii="Calibri" w:hAnsi="Calibri"/>
                <w:color w:val="auto"/>
              </w:rPr>
            </w:pPr>
            <w:r w:rsidRPr="00EC6195">
              <w:rPr>
                <w:rStyle w:val="PlaceholderText1"/>
                <w:rFonts w:ascii="Calibri" w:hAnsi="Calibri"/>
                <w:color w:val="auto"/>
              </w:rPr>
              <w:t>Bottom Time:</w:t>
            </w:r>
            <w:r w:rsidRPr="00EC6195">
              <w:rPr>
                <w:rStyle w:val="PlaceholderText1"/>
                <w:rFonts w:ascii="Calibri" w:hAnsi="Calibri"/>
                <w:color w:val="auto"/>
              </w:rPr>
              <w:tab/>
            </w:r>
            <w:r w:rsidRPr="00EC6195">
              <w:rPr>
                <w:rStyle w:val="PlaceholderText1"/>
                <w:rFonts w:ascii="Calibri" w:hAnsi="Calibri"/>
                <w:color w:val="auto"/>
              </w:rPr>
              <w:tab/>
              <w:t xml:space="preserve"> 4:20:37</w:t>
            </w:r>
          </w:p>
          <w:p w14:paraId="4D702F28" w14:textId="77777777" w:rsidR="00EC6195" w:rsidRPr="00EC6195" w:rsidRDefault="00EC6195" w:rsidP="00EC6195">
            <w:pPr>
              <w:spacing w:after="0" w:line="240" w:lineRule="auto"/>
              <w:rPr>
                <w:rStyle w:val="PlaceholderText1"/>
                <w:rFonts w:ascii="Calibri" w:hAnsi="Calibri"/>
                <w:color w:val="auto"/>
              </w:rPr>
            </w:pPr>
          </w:p>
          <w:p w14:paraId="63CDF389" w14:textId="77777777" w:rsidR="002E5DB8" w:rsidRPr="002A49DF" w:rsidRDefault="00EC6195" w:rsidP="00EC6195">
            <w:pPr>
              <w:spacing w:after="0" w:line="240" w:lineRule="auto"/>
              <w:rPr>
                <w:rStyle w:val="PlaceholderText1"/>
                <w:rFonts w:ascii="Calibri" w:hAnsi="Calibri"/>
              </w:rPr>
            </w:pPr>
            <w:r w:rsidRPr="00EC6195">
              <w:rPr>
                <w:rStyle w:val="PlaceholderText1"/>
                <w:rFonts w:ascii="Calibri" w:hAnsi="Calibri"/>
                <w:color w:val="auto"/>
              </w:rPr>
              <w:t xml:space="preserve">Max. depth: </w:t>
            </w:r>
            <w:r w:rsidRPr="00EC6195">
              <w:rPr>
                <w:rStyle w:val="PlaceholderText1"/>
                <w:rFonts w:ascii="Calibri" w:hAnsi="Calibri"/>
                <w:color w:val="auto"/>
              </w:rPr>
              <w:tab/>
            </w:r>
            <w:r w:rsidRPr="00EC6195">
              <w:rPr>
                <w:rStyle w:val="PlaceholderText1"/>
                <w:rFonts w:ascii="Calibri" w:hAnsi="Calibri"/>
                <w:color w:val="auto"/>
              </w:rPr>
              <w:tab/>
              <w:t xml:space="preserve"> 1121.1 m</w:t>
            </w:r>
          </w:p>
        </w:tc>
      </w:tr>
      <w:tr w:rsidR="00833E3F" w:rsidRPr="002A49DF" w14:paraId="4B062338"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2423938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03E032B6" w14:textId="77777777" w:rsidR="00833E3F" w:rsidRPr="002A49DF" w:rsidRDefault="00833E3F" w:rsidP="00833E3F">
            <w:pPr>
              <w:spacing w:after="0" w:line="240" w:lineRule="auto"/>
              <w:rPr>
                <w:rFonts w:ascii="Calibri" w:hAnsi="Calibri"/>
              </w:rPr>
            </w:pPr>
          </w:p>
        </w:tc>
      </w:tr>
      <w:tr w:rsidR="00833E3F" w:rsidRPr="002A49DF" w14:paraId="0D188D85" w14:textId="77777777"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581F08A"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14:paraId="24F5A5C4" w14:textId="77777777"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204809B7" w14:textId="77777777" w:rsidR="007F3DB9" w:rsidRPr="0045490D" w:rsidRDefault="007F3DB9" w:rsidP="007F3DB9">
            <w:pPr>
              <w:spacing w:after="0" w:line="240" w:lineRule="auto"/>
              <w:jc w:val="center"/>
              <w:rPr>
                <w:rFonts w:asciiTheme="minorHAnsi" w:hAnsiTheme="minorHAnsi"/>
              </w:rPr>
            </w:pPr>
            <w:r>
              <w:rPr>
                <w:rFonts w:asciiTheme="minorHAnsi" w:hAnsiTheme="minorHAnsi"/>
                <w:b/>
              </w:rPr>
              <w:t>Primary</w:t>
            </w:r>
          </w:p>
          <w:p w14:paraId="06A96CE8" w14:textId="77777777" w:rsidR="007F3DB9" w:rsidRDefault="007F3DB9" w:rsidP="007F3DB9">
            <w:pPr>
              <w:spacing w:after="0" w:line="240" w:lineRule="auto"/>
              <w:jc w:val="center"/>
              <w:rPr>
                <w:rFonts w:asciiTheme="minorHAnsi" w:hAnsiTheme="minorHAnsi"/>
              </w:rPr>
            </w:pPr>
            <w:r>
              <w:rPr>
                <w:rFonts w:asciiTheme="minorHAnsi" w:hAnsiTheme="minorHAnsi"/>
              </w:rPr>
              <w:t xml:space="preserve">Tim Shank, Woods Hole (shore-based science team lead), WHOI, </w:t>
            </w:r>
            <w:hyperlink r:id="rId6" w:history="1">
              <w:r>
                <w:rPr>
                  <w:rStyle w:val="Hyperlink"/>
                  <w:rFonts w:asciiTheme="minorHAnsi" w:hAnsiTheme="minorHAnsi"/>
                </w:rPr>
                <w:t>tshank@whoi.edu</w:t>
              </w:r>
            </w:hyperlink>
          </w:p>
          <w:p w14:paraId="2CC3A5F9" w14:textId="77777777" w:rsidR="007F3DB9" w:rsidRDefault="007F3DB9" w:rsidP="007F3DB9">
            <w:pPr>
              <w:spacing w:after="0" w:line="240" w:lineRule="auto"/>
              <w:jc w:val="center"/>
              <w:rPr>
                <w:rFonts w:asciiTheme="minorHAnsi" w:hAnsiTheme="minorHAnsi"/>
              </w:rPr>
            </w:pPr>
            <w:r>
              <w:rPr>
                <w:rFonts w:asciiTheme="minorHAnsi" w:hAnsiTheme="minorHAnsi"/>
              </w:rPr>
              <w:t xml:space="preserve">Andrea </w:t>
            </w:r>
            <w:proofErr w:type="spellStart"/>
            <w:r>
              <w:rPr>
                <w:rFonts w:asciiTheme="minorHAnsi" w:hAnsiTheme="minorHAnsi"/>
              </w:rPr>
              <w:t>Quattrini</w:t>
            </w:r>
            <w:proofErr w:type="spellEnd"/>
            <w:r>
              <w:rPr>
                <w:rFonts w:asciiTheme="minorHAnsi" w:hAnsiTheme="minorHAnsi"/>
              </w:rPr>
              <w:t xml:space="preserve">, EX (onboard science team lead), Temple, </w:t>
            </w:r>
            <w:hyperlink r:id="rId7" w:history="1">
              <w:r>
                <w:rPr>
                  <w:rStyle w:val="Hyperlink"/>
                  <w:rFonts w:asciiTheme="minorHAnsi" w:hAnsiTheme="minorHAnsi"/>
                </w:rPr>
                <w:t>Andrea.Quattrini@temple.edu</w:t>
              </w:r>
            </w:hyperlink>
          </w:p>
          <w:p w14:paraId="68C302F1" w14:textId="77777777" w:rsidR="007F3DB9" w:rsidRDefault="007F3DB9" w:rsidP="007F3DB9">
            <w:pPr>
              <w:spacing w:after="0" w:line="240" w:lineRule="auto"/>
              <w:jc w:val="center"/>
              <w:rPr>
                <w:rStyle w:val="Hyperlink"/>
                <w:lang w:bidi="ar-SA"/>
              </w:rPr>
            </w:pPr>
            <w:r>
              <w:rPr>
                <w:rFonts w:asciiTheme="minorHAnsi" w:hAnsiTheme="minorHAnsi"/>
              </w:rPr>
              <w:t xml:space="preserve">Brendan Roark, EX, TAMU, </w:t>
            </w:r>
            <w:hyperlink r:id="rId8" w:history="1">
              <w:r>
                <w:rPr>
                  <w:rStyle w:val="Hyperlink"/>
                  <w:rFonts w:asciiTheme="minorHAnsi" w:hAnsiTheme="minorHAnsi"/>
                  <w:lang w:bidi="ar-SA"/>
                </w:rPr>
                <w:t>broark@geos.tamu.edu</w:t>
              </w:r>
            </w:hyperlink>
          </w:p>
          <w:p w14:paraId="1C54CE51" w14:textId="77777777" w:rsidR="007F3DB9" w:rsidRPr="0045490D" w:rsidRDefault="007F3DB9" w:rsidP="007F3DB9">
            <w:pPr>
              <w:spacing w:after="0" w:line="240" w:lineRule="auto"/>
              <w:jc w:val="center"/>
              <w:rPr>
                <w:rFonts w:asciiTheme="minorHAnsi" w:hAnsiTheme="minorHAnsi"/>
              </w:rPr>
            </w:pPr>
            <w:r w:rsidRPr="0045490D">
              <w:rPr>
                <w:rFonts w:asciiTheme="minorHAnsi" w:hAnsiTheme="minorHAnsi"/>
              </w:rPr>
              <w:t xml:space="preserve">Taylor </w:t>
            </w:r>
            <w:proofErr w:type="spellStart"/>
            <w:r w:rsidRPr="0045490D">
              <w:rPr>
                <w:rFonts w:asciiTheme="minorHAnsi" w:hAnsiTheme="minorHAnsi"/>
              </w:rPr>
              <w:t>Heyl</w:t>
            </w:r>
            <w:proofErr w:type="spellEnd"/>
            <w:r w:rsidRPr="0045490D">
              <w:rPr>
                <w:rFonts w:asciiTheme="minorHAnsi" w:hAnsiTheme="minorHAnsi"/>
              </w:rPr>
              <w:t xml:space="preserve">, Woods Hole, MA; WHOI, </w:t>
            </w:r>
            <w:hyperlink r:id="rId9" w:history="1">
              <w:r w:rsidRPr="0045490D">
                <w:rPr>
                  <w:rStyle w:val="Hyperlink"/>
                  <w:rFonts w:asciiTheme="minorHAnsi" w:hAnsiTheme="minorHAnsi"/>
                </w:rPr>
                <w:t>theyl@whoi.edu</w:t>
              </w:r>
            </w:hyperlink>
          </w:p>
          <w:p w14:paraId="7C7BA914" w14:textId="77777777" w:rsidR="007F3DB9" w:rsidRPr="0045490D" w:rsidRDefault="007F3DB9" w:rsidP="007F3DB9">
            <w:pPr>
              <w:spacing w:after="0" w:line="240" w:lineRule="auto"/>
              <w:jc w:val="center"/>
            </w:pPr>
            <w:r w:rsidRPr="0045490D">
              <w:rPr>
                <w:rFonts w:asciiTheme="minorHAnsi" w:hAnsiTheme="minorHAnsi"/>
              </w:rPr>
              <w:t xml:space="preserve">Santiago Herrera Woods Hole, MA; WHOI, </w:t>
            </w:r>
            <w:hyperlink r:id="rId10" w:history="1">
              <w:r w:rsidRPr="0045490D">
                <w:rPr>
                  <w:rStyle w:val="Hyperlink"/>
                  <w:rFonts w:asciiTheme="minorHAnsi" w:hAnsiTheme="minorHAnsi"/>
                </w:rPr>
                <w:t>sherrera@whoi.edu</w:t>
              </w:r>
            </w:hyperlink>
          </w:p>
          <w:p w14:paraId="2F125230" w14:textId="77777777" w:rsidR="007F3DB9" w:rsidRPr="0045490D" w:rsidRDefault="007F3DB9" w:rsidP="007F3DB9">
            <w:pPr>
              <w:spacing w:after="0" w:line="240" w:lineRule="auto"/>
              <w:jc w:val="center"/>
              <w:rPr>
                <w:rFonts w:asciiTheme="minorHAnsi" w:hAnsiTheme="minorHAnsi"/>
              </w:rPr>
            </w:pPr>
            <w:r w:rsidRPr="0045490D">
              <w:rPr>
                <w:rFonts w:asciiTheme="minorHAnsi" w:hAnsiTheme="minorHAnsi"/>
              </w:rPr>
              <w:t xml:space="preserve">Scott France, Lafayette, LA, U. Louisiana at Lafayette, </w:t>
            </w:r>
            <w:hyperlink r:id="rId11" w:history="1">
              <w:r w:rsidRPr="0045490D">
                <w:rPr>
                  <w:rStyle w:val="Hyperlink"/>
                  <w:rFonts w:asciiTheme="minorHAnsi" w:hAnsiTheme="minorHAnsi"/>
                </w:rPr>
                <w:t>france@louisiana.edu</w:t>
              </w:r>
            </w:hyperlink>
          </w:p>
          <w:p w14:paraId="6CE7C0E5" w14:textId="77777777" w:rsidR="007F3DB9" w:rsidRPr="0045490D" w:rsidRDefault="007F3DB9" w:rsidP="007F3DB9">
            <w:pPr>
              <w:spacing w:after="0" w:line="240" w:lineRule="auto"/>
              <w:jc w:val="center"/>
              <w:rPr>
                <w:rFonts w:asciiTheme="minorHAnsi" w:hAnsiTheme="minorHAnsi"/>
              </w:rPr>
            </w:pPr>
            <w:r w:rsidRPr="0045490D">
              <w:rPr>
                <w:rFonts w:asciiTheme="minorHAnsi" w:hAnsiTheme="minorHAnsi"/>
              </w:rPr>
              <w:t xml:space="preserve">Jason </w:t>
            </w:r>
            <w:proofErr w:type="spellStart"/>
            <w:r w:rsidRPr="0045490D">
              <w:rPr>
                <w:rFonts w:asciiTheme="minorHAnsi" w:hAnsiTheme="minorHAnsi"/>
              </w:rPr>
              <w:t>Chaytor</w:t>
            </w:r>
            <w:proofErr w:type="spellEnd"/>
            <w:r w:rsidRPr="0045490D">
              <w:rPr>
                <w:rFonts w:asciiTheme="minorHAnsi" w:hAnsiTheme="minorHAnsi"/>
              </w:rPr>
              <w:t xml:space="preserve">, Inner Space Center, USGS at Woods Hole, </w:t>
            </w:r>
            <w:hyperlink r:id="rId12" w:history="1">
              <w:r w:rsidRPr="0045490D">
                <w:rPr>
                  <w:rStyle w:val="Hyperlink"/>
                  <w:rFonts w:asciiTheme="minorHAnsi" w:hAnsiTheme="minorHAnsi"/>
                </w:rPr>
                <w:t>jchaytor@usgs.gov</w:t>
              </w:r>
            </w:hyperlink>
          </w:p>
          <w:p w14:paraId="11DFF9A5" w14:textId="77777777" w:rsidR="007F3DB9" w:rsidRPr="0045490D" w:rsidRDefault="007F3DB9" w:rsidP="007F3DB9">
            <w:pPr>
              <w:spacing w:after="0" w:line="240" w:lineRule="auto"/>
              <w:jc w:val="center"/>
              <w:rPr>
                <w:rFonts w:ascii="Calibri" w:hAnsi="Calibri"/>
              </w:rPr>
            </w:pPr>
            <w:r w:rsidRPr="0045490D">
              <w:rPr>
                <w:rFonts w:ascii="Calibri" w:hAnsi="Calibri"/>
              </w:rPr>
              <w:t xml:space="preserve">AJ Turner, Charleston, NOAA, </w:t>
            </w:r>
            <w:hyperlink r:id="rId13" w:history="1">
              <w:r w:rsidRPr="0045490D">
                <w:rPr>
                  <w:rStyle w:val="Hyperlink"/>
                  <w:rFonts w:ascii="Calibri" w:hAnsi="Calibri"/>
                </w:rPr>
                <w:t>aj.turner@noaa.gov</w:t>
              </w:r>
            </w:hyperlink>
          </w:p>
          <w:p w14:paraId="5878EA5C" w14:textId="77777777" w:rsidR="007F3DB9" w:rsidRPr="00B739A3" w:rsidRDefault="007F3DB9" w:rsidP="007F3DB9">
            <w:pPr>
              <w:spacing w:after="0" w:line="240" w:lineRule="auto"/>
              <w:jc w:val="center"/>
              <w:rPr>
                <w:rFonts w:asciiTheme="minorHAnsi" w:hAnsiTheme="minorHAnsi"/>
              </w:rPr>
            </w:pPr>
            <w:r w:rsidRPr="00B739A3">
              <w:rPr>
                <w:rFonts w:asciiTheme="minorHAnsi" w:hAnsiTheme="minorHAnsi"/>
              </w:rPr>
              <w:t>Les Watling, Darling Marine Center, Maine</w:t>
            </w:r>
            <w:r>
              <w:rPr>
                <w:rFonts w:asciiTheme="minorHAnsi" w:hAnsiTheme="minorHAnsi"/>
              </w:rPr>
              <w:t>; U. Hawaii</w:t>
            </w:r>
            <w:r w:rsidRPr="00B739A3">
              <w:rPr>
                <w:rFonts w:asciiTheme="minorHAnsi" w:hAnsiTheme="minorHAnsi"/>
              </w:rPr>
              <w:t xml:space="preserve">, </w:t>
            </w:r>
            <w:hyperlink r:id="rId14" w:history="1">
              <w:r w:rsidRPr="00B739A3">
                <w:rPr>
                  <w:rStyle w:val="Hyperlink"/>
                  <w:rFonts w:asciiTheme="minorHAnsi" w:hAnsiTheme="minorHAnsi"/>
                </w:rPr>
                <w:t>watling@hawaii.edu</w:t>
              </w:r>
            </w:hyperlink>
          </w:p>
          <w:p w14:paraId="31C3A6D6" w14:textId="77777777" w:rsidR="007F3DB9" w:rsidRDefault="007F3DB9" w:rsidP="007F3DB9">
            <w:pPr>
              <w:spacing w:after="0" w:line="240" w:lineRule="auto"/>
              <w:jc w:val="center"/>
              <w:rPr>
                <w:rFonts w:asciiTheme="minorHAnsi" w:hAnsiTheme="minorHAnsi"/>
              </w:rPr>
            </w:pPr>
            <w:r w:rsidRPr="005E628E">
              <w:rPr>
                <w:rFonts w:asciiTheme="minorHAnsi" w:hAnsiTheme="minorHAnsi"/>
              </w:rPr>
              <w:t>Mike</w:t>
            </w:r>
            <w:r>
              <w:rPr>
                <w:rFonts w:asciiTheme="minorHAnsi" w:hAnsiTheme="minorHAnsi"/>
              </w:rPr>
              <w:t xml:space="preserve"> </w:t>
            </w:r>
            <w:proofErr w:type="spellStart"/>
            <w:r>
              <w:rPr>
                <w:rFonts w:asciiTheme="minorHAnsi" w:hAnsiTheme="minorHAnsi"/>
              </w:rPr>
              <w:t>Vecchione</w:t>
            </w:r>
            <w:proofErr w:type="spellEnd"/>
            <w:r>
              <w:rPr>
                <w:rFonts w:asciiTheme="minorHAnsi" w:hAnsiTheme="minorHAnsi"/>
              </w:rPr>
              <w:t xml:space="preserve">, Washington, DC; SI/NOAA, </w:t>
            </w:r>
            <w:hyperlink r:id="rId15" w:history="1">
              <w:r>
                <w:rPr>
                  <w:rStyle w:val="Hyperlink"/>
                  <w:rFonts w:asciiTheme="minorHAnsi" w:hAnsiTheme="minorHAnsi"/>
                </w:rPr>
                <w:t>vecchionem@si.edu</w:t>
              </w:r>
            </w:hyperlink>
          </w:p>
          <w:p w14:paraId="39E42A4C" w14:textId="77777777" w:rsidR="007F3DB9" w:rsidRDefault="007F3DB9" w:rsidP="007F3DB9">
            <w:pPr>
              <w:spacing w:after="0" w:line="240" w:lineRule="auto"/>
              <w:jc w:val="center"/>
              <w:rPr>
                <w:rFonts w:ascii="Calibri" w:hAnsi="Calibri"/>
              </w:rPr>
            </w:pPr>
          </w:p>
          <w:p w14:paraId="01377530" w14:textId="77777777" w:rsidR="007F3DB9" w:rsidRPr="0045490D" w:rsidRDefault="007F3DB9" w:rsidP="007F3DB9">
            <w:pPr>
              <w:spacing w:after="0" w:line="240" w:lineRule="auto"/>
              <w:jc w:val="center"/>
              <w:rPr>
                <w:rFonts w:ascii="Calibri" w:hAnsi="Calibri"/>
                <w:b/>
              </w:rPr>
            </w:pPr>
            <w:r w:rsidRPr="0045490D">
              <w:rPr>
                <w:rFonts w:ascii="Calibri" w:hAnsi="Calibri"/>
                <w:b/>
              </w:rPr>
              <w:t>Passive</w:t>
            </w:r>
          </w:p>
          <w:p w14:paraId="4797622B" w14:textId="77777777" w:rsidR="007F3DB9" w:rsidRDefault="007F3DB9" w:rsidP="007F3DB9">
            <w:pPr>
              <w:spacing w:after="0" w:line="240" w:lineRule="auto"/>
              <w:jc w:val="center"/>
              <w:rPr>
                <w:rFonts w:asciiTheme="minorHAnsi" w:hAnsiTheme="minorHAnsi"/>
                <w:lang w:bidi="ar-SA"/>
              </w:rPr>
            </w:pPr>
            <w:r w:rsidRPr="005F6ECA">
              <w:rPr>
                <w:rFonts w:asciiTheme="minorHAnsi" w:hAnsiTheme="minorHAnsi"/>
              </w:rPr>
              <w:lastRenderedPageBreak/>
              <w:t xml:space="preserve">Cheryl Morrison, </w:t>
            </w:r>
            <w:proofErr w:type="spellStart"/>
            <w:r w:rsidRPr="005F6ECA">
              <w:rPr>
                <w:rFonts w:asciiTheme="minorHAnsi" w:hAnsiTheme="minorHAnsi"/>
              </w:rPr>
              <w:t>Kearneysville</w:t>
            </w:r>
            <w:proofErr w:type="spellEnd"/>
            <w:r w:rsidRPr="005F6ECA">
              <w:rPr>
                <w:rFonts w:asciiTheme="minorHAnsi" w:hAnsiTheme="minorHAnsi"/>
              </w:rPr>
              <w:t xml:space="preserve">, WV; USGS; </w:t>
            </w:r>
            <w:hyperlink r:id="rId16" w:history="1">
              <w:r w:rsidRPr="00861355">
                <w:rPr>
                  <w:rStyle w:val="Hyperlink"/>
                  <w:rFonts w:asciiTheme="minorHAnsi" w:hAnsiTheme="minorHAnsi"/>
                  <w:lang w:bidi="ar-SA"/>
                </w:rPr>
                <w:t>cmorrison@usgs.gov</w:t>
              </w:r>
            </w:hyperlink>
          </w:p>
          <w:p w14:paraId="159DDA26" w14:textId="77777777" w:rsidR="007F3DB9" w:rsidRDefault="007F3DB9" w:rsidP="007F3DB9">
            <w:pPr>
              <w:spacing w:after="0" w:line="240" w:lineRule="auto"/>
              <w:jc w:val="center"/>
              <w:rPr>
                <w:rFonts w:ascii="Calibri" w:hAnsi="Calibri"/>
              </w:rPr>
            </w:pPr>
            <w:proofErr w:type="spellStart"/>
            <w:r w:rsidRPr="0026641D">
              <w:rPr>
                <w:rFonts w:asciiTheme="minorHAnsi" w:hAnsiTheme="minorHAnsi"/>
              </w:rPr>
              <w:t>Inge</w:t>
            </w:r>
            <w:proofErr w:type="spellEnd"/>
            <w:r>
              <w:rPr>
                <w:rFonts w:asciiTheme="minorHAnsi" w:hAnsiTheme="minorHAnsi"/>
              </w:rPr>
              <w:t xml:space="preserve"> Van Den </w:t>
            </w:r>
            <w:proofErr w:type="spellStart"/>
            <w:r>
              <w:rPr>
                <w:rFonts w:asciiTheme="minorHAnsi" w:hAnsiTheme="minorHAnsi"/>
              </w:rPr>
              <w:t>Beld</w:t>
            </w:r>
            <w:proofErr w:type="spellEnd"/>
            <w:r>
              <w:rPr>
                <w:rFonts w:asciiTheme="minorHAnsi" w:hAnsiTheme="minorHAnsi"/>
              </w:rPr>
              <w:t xml:space="preserve">, Brest, France; IFREMER, </w:t>
            </w:r>
            <w:hyperlink r:id="rId17" w:history="1">
              <w:r w:rsidRPr="00606205">
                <w:rPr>
                  <w:rStyle w:val="Hyperlink"/>
                  <w:rFonts w:asciiTheme="minorHAnsi" w:hAnsiTheme="minorHAnsi"/>
                </w:rPr>
                <w:t>inge.van.den.beld@ifremer.fr</w:t>
              </w:r>
            </w:hyperlink>
          </w:p>
          <w:p w14:paraId="63C6B088" w14:textId="77777777" w:rsidR="007F3DB9" w:rsidRPr="00392C1A" w:rsidRDefault="007F3DB9" w:rsidP="007F3DB9">
            <w:pPr>
              <w:spacing w:after="0" w:line="240" w:lineRule="auto"/>
              <w:jc w:val="center"/>
              <w:rPr>
                <w:rFonts w:ascii="Calibri" w:hAnsi="Calibri"/>
              </w:rPr>
            </w:pPr>
            <w:r w:rsidRPr="00392C1A">
              <w:rPr>
                <w:rFonts w:ascii="Calibri" w:hAnsi="Calibri"/>
              </w:rPr>
              <w:t>Amanda Demopoulos, Gain</w:t>
            </w:r>
            <w:r>
              <w:rPr>
                <w:rFonts w:ascii="Calibri" w:hAnsi="Calibri"/>
              </w:rPr>
              <w:t>e</w:t>
            </w:r>
            <w:r w:rsidRPr="00392C1A">
              <w:rPr>
                <w:rFonts w:ascii="Calibri" w:hAnsi="Calibri"/>
              </w:rPr>
              <w:t xml:space="preserve">sville, FL; USGS SE Ecological Science Center, </w:t>
            </w:r>
            <w:hyperlink r:id="rId18" w:history="1">
              <w:r w:rsidRPr="00392C1A">
                <w:rPr>
                  <w:rStyle w:val="Hyperlink"/>
                  <w:rFonts w:ascii="Calibri" w:hAnsi="Calibri"/>
                </w:rPr>
                <w:t>ademopoulos@usgs.gov</w:t>
              </w:r>
            </w:hyperlink>
          </w:p>
          <w:p w14:paraId="19953B81" w14:textId="586F2B3E" w:rsidR="005B3789" w:rsidRPr="005B3789" w:rsidRDefault="007F3DB9" w:rsidP="007F3DB9">
            <w:pPr>
              <w:spacing w:after="0" w:line="240" w:lineRule="auto"/>
              <w:jc w:val="center"/>
              <w:rPr>
                <w:rFonts w:asciiTheme="minorHAnsi" w:hAnsiTheme="minorHAnsi"/>
              </w:rPr>
            </w:pPr>
            <w:r>
              <w:rPr>
                <w:rFonts w:ascii="Calibri" w:hAnsi="Calibri"/>
              </w:rPr>
              <w:t xml:space="preserve">Brian </w:t>
            </w:r>
            <w:proofErr w:type="spellStart"/>
            <w:r>
              <w:rPr>
                <w:rFonts w:ascii="Calibri" w:hAnsi="Calibri"/>
              </w:rPr>
              <w:t>Kinlan</w:t>
            </w:r>
            <w:proofErr w:type="spellEnd"/>
            <w:r>
              <w:rPr>
                <w:rFonts w:ascii="Calibri" w:hAnsi="Calibri"/>
              </w:rPr>
              <w:t>, Silver Spring, MD; NOAA N</w:t>
            </w:r>
            <w:bookmarkStart w:id="11" w:name="_GoBack"/>
            <w:bookmarkEnd w:id="11"/>
            <w:r>
              <w:rPr>
                <w:rFonts w:ascii="Calibri" w:hAnsi="Calibri"/>
              </w:rPr>
              <w:t xml:space="preserve">CCOS, </w:t>
            </w:r>
            <w:hyperlink r:id="rId19" w:history="1">
              <w:r w:rsidRPr="00606205">
                <w:rPr>
                  <w:rStyle w:val="Hyperlink"/>
                  <w:rFonts w:ascii="Calibri" w:hAnsi="Calibri"/>
                </w:rPr>
                <w:t>brian.kinlan@noaa.gov</w:t>
              </w:r>
            </w:hyperlink>
          </w:p>
        </w:tc>
      </w:tr>
      <w:tr w:rsidR="00833E3F" w:rsidRPr="002A49DF" w14:paraId="75D54451" w14:textId="77777777">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14:paraId="01F9F000" w14:textId="77777777"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14:paraId="6C78EAD1" w14:textId="77777777" w:rsidR="000157F9" w:rsidRPr="00EC003F" w:rsidRDefault="00630D68" w:rsidP="00EC003F">
            <w:pPr>
              <w:spacing w:after="0" w:line="240" w:lineRule="auto"/>
              <w:rPr>
                <w:rFonts w:cs="Arial"/>
                <w:color w:val="1A1A1A"/>
              </w:rPr>
            </w:pPr>
            <w:r>
              <w:rPr>
                <w:rFonts w:cs="Arial"/>
                <w:color w:val="1A1A1A"/>
              </w:rPr>
              <w:t>The purpose of this dive was to describe the geomorphology and benthic communities of both east and west walls in a minor canyon, site named Gauntlet Minor, to a depth of ~1100-1000 m</w:t>
            </w:r>
            <w:r w:rsidR="00EC003F">
              <w:rPr>
                <w:rFonts w:cs="Arial"/>
                <w:color w:val="1A1A1A"/>
              </w:rPr>
              <w:t>.</w:t>
            </w:r>
          </w:p>
        </w:tc>
      </w:tr>
      <w:tr w:rsidR="00833E3F" w:rsidRPr="002A49DF" w14:paraId="627B0918" w14:textId="77777777">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14:paraId="11AADA07" w14:textId="77777777"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14:paraId="447CAA20" w14:textId="77777777">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14:paraId="2518D3A8" w14:textId="77777777" w:rsidR="000D1B83" w:rsidRPr="00722E89" w:rsidRDefault="00682A71" w:rsidP="00CD0212">
            <w:pPr>
              <w:widowControl w:val="0"/>
              <w:autoSpaceDE w:val="0"/>
              <w:autoSpaceDN w:val="0"/>
              <w:adjustRightInd w:val="0"/>
              <w:rPr>
                <w:rFonts w:cs="Arial"/>
                <w:color w:val="1A1A1A"/>
                <w:sz w:val="22"/>
                <w:szCs w:val="22"/>
              </w:rPr>
            </w:pPr>
            <w:r>
              <w:rPr>
                <w:rFonts w:cs="Arial"/>
                <w:color w:val="1A1A1A"/>
                <w:sz w:val="22"/>
                <w:szCs w:val="22"/>
              </w:rPr>
              <w:t>The ROV D2 reached the bottom at a 13:10 UTC at a depth of 1110 m</w:t>
            </w:r>
            <w:r w:rsidR="00CD0212">
              <w:rPr>
                <w:rFonts w:cs="Arial"/>
                <w:color w:val="1A1A1A"/>
                <w:sz w:val="22"/>
                <w:szCs w:val="22"/>
              </w:rPr>
              <w:t xml:space="preserve"> (temperature 4.5 </w:t>
            </w:r>
            <w:proofErr w:type="spellStart"/>
            <w:r w:rsidR="00CD0212">
              <w:rPr>
                <w:rFonts w:cs="Arial"/>
                <w:color w:val="1A1A1A"/>
                <w:sz w:val="22"/>
                <w:szCs w:val="22"/>
              </w:rPr>
              <w:t>deg</w:t>
            </w:r>
            <w:proofErr w:type="spellEnd"/>
            <w:r w:rsidR="00CD0212">
              <w:rPr>
                <w:rFonts w:cs="Arial"/>
                <w:color w:val="1A1A1A"/>
                <w:sz w:val="22"/>
                <w:szCs w:val="22"/>
              </w:rPr>
              <w:t xml:space="preserve"> C)</w:t>
            </w:r>
            <w:r>
              <w:rPr>
                <w:rFonts w:cs="Arial"/>
                <w:color w:val="1A1A1A"/>
                <w:sz w:val="22"/>
                <w:szCs w:val="22"/>
              </w:rPr>
              <w:t>.  The bottom target was a slightly sloped area in the northern region of this minor canyon, between the east and west walls. Fishes were prevalent here, including cutthroat eels, witch flounder (</w:t>
            </w:r>
            <w:proofErr w:type="spellStart"/>
            <w:r>
              <w:rPr>
                <w:rFonts w:cs="Arial"/>
                <w:i/>
                <w:color w:val="1A1A1A"/>
                <w:sz w:val="22"/>
                <w:szCs w:val="22"/>
              </w:rPr>
              <w:t>Glyptocephalus</w:t>
            </w:r>
            <w:proofErr w:type="spellEnd"/>
            <w:r>
              <w:rPr>
                <w:rFonts w:cs="Arial"/>
                <w:i/>
                <w:color w:val="1A1A1A"/>
                <w:sz w:val="22"/>
                <w:szCs w:val="22"/>
              </w:rPr>
              <w:t xml:space="preserve"> </w:t>
            </w:r>
            <w:proofErr w:type="spellStart"/>
            <w:r>
              <w:rPr>
                <w:rFonts w:cs="Arial"/>
                <w:i/>
                <w:color w:val="1A1A1A"/>
                <w:sz w:val="22"/>
                <w:szCs w:val="22"/>
              </w:rPr>
              <w:t>cynoglossus</w:t>
            </w:r>
            <w:proofErr w:type="spellEnd"/>
            <w:r>
              <w:rPr>
                <w:rFonts w:cs="Arial"/>
                <w:i/>
                <w:color w:val="1A1A1A"/>
                <w:sz w:val="22"/>
                <w:szCs w:val="22"/>
              </w:rPr>
              <w:t xml:space="preserve">) </w:t>
            </w:r>
            <w:r>
              <w:rPr>
                <w:rFonts w:cs="Arial"/>
                <w:color w:val="1A1A1A"/>
                <w:sz w:val="22"/>
                <w:szCs w:val="22"/>
              </w:rPr>
              <w:t xml:space="preserve">and several rattail species in the family </w:t>
            </w:r>
            <w:proofErr w:type="spellStart"/>
            <w:r>
              <w:rPr>
                <w:rFonts w:cs="Arial"/>
                <w:color w:val="1A1A1A"/>
                <w:sz w:val="22"/>
                <w:szCs w:val="22"/>
              </w:rPr>
              <w:t>Macrouridae</w:t>
            </w:r>
            <w:proofErr w:type="spellEnd"/>
            <w:r>
              <w:rPr>
                <w:rFonts w:cs="Arial"/>
                <w:color w:val="1A1A1A"/>
                <w:sz w:val="22"/>
                <w:szCs w:val="22"/>
              </w:rPr>
              <w:t xml:space="preserve">.  Several shrimps were also observed in the area. The bottom consisted of soft sediment of silt mixed with rock boulders, blocks, and rubble. </w:t>
            </w:r>
            <w:r w:rsidR="00722E89">
              <w:rPr>
                <w:rFonts w:cs="Arial"/>
                <w:color w:val="1A1A1A"/>
                <w:sz w:val="22"/>
                <w:szCs w:val="22"/>
              </w:rPr>
              <w:t xml:space="preserve"> Rubble included both rock and coral rubble. Coral rubble included dead, broken attached pieces of cup corals and a branchi</w:t>
            </w:r>
            <w:r w:rsidR="000D1B83">
              <w:rPr>
                <w:rFonts w:cs="Arial"/>
                <w:color w:val="1A1A1A"/>
                <w:sz w:val="22"/>
                <w:szCs w:val="22"/>
              </w:rPr>
              <w:t xml:space="preserve">ng stony coral that appeared to </w:t>
            </w:r>
            <w:r w:rsidR="00722E89">
              <w:rPr>
                <w:rFonts w:cs="Arial"/>
                <w:color w:val="1A1A1A"/>
                <w:sz w:val="22"/>
                <w:szCs w:val="22"/>
              </w:rPr>
              <w:t xml:space="preserve">be </w:t>
            </w:r>
            <w:r w:rsidR="00722E89">
              <w:rPr>
                <w:rFonts w:cs="Arial"/>
                <w:i/>
                <w:color w:val="1A1A1A"/>
                <w:sz w:val="22"/>
                <w:szCs w:val="22"/>
              </w:rPr>
              <w:t>?</w:t>
            </w:r>
            <w:proofErr w:type="spellStart"/>
            <w:r w:rsidR="00722E89">
              <w:rPr>
                <w:rFonts w:cs="Arial"/>
                <w:i/>
                <w:color w:val="1A1A1A"/>
                <w:sz w:val="22"/>
                <w:szCs w:val="22"/>
              </w:rPr>
              <w:t>Solenosmilia</w:t>
            </w:r>
            <w:proofErr w:type="spellEnd"/>
            <w:r w:rsidR="00722E89">
              <w:rPr>
                <w:rFonts w:cs="Arial"/>
                <w:i/>
                <w:color w:val="1A1A1A"/>
                <w:sz w:val="22"/>
                <w:szCs w:val="22"/>
              </w:rPr>
              <w:t xml:space="preserve">. </w:t>
            </w:r>
            <w:r w:rsidR="000D1B83">
              <w:rPr>
                <w:rFonts w:cs="Arial"/>
                <w:color w:val="1A1A1A"/>
                <w:sz w:val="22"/>
                <w:szCs w:val="22"/>
              </w:rPr>
              <w:t>Dead bivalve shells (</w:t>
            </w:r>
            <w:proofErr w:type="gramStart"/>
            <w:r w:rsidR="000D1B83">
              <w:rPr>
                <w:rFonts w:cs="Arial"/>
                <w:i/>
                <w:color w:val="1A1A1A"/>
                <w:sz w:val="22"/>
                <w:szCs w:val="22"/>
              </w:rPr>
              <w:t>?</w:t>
            </w:r>
            <w:proofErr w:type="spellStart"/>
            <w:r w:rsidR="000D1B83">
              <w:rPr>
                <w:rFonts w:cs="Arial"/>
                <w:i/>
                <w:color w:val="1A1A1A"/>
                <w:sz w:val="22"/>
                <w:szCs w:val="22"/>
              </w:rPr>
              <w:t>Acesta</w:t>
            </w:r>
            <w:proofErr w:type="spellEnd"/>
            <w:proofErr w:type="gramEnd"/>
            <w:r w:rsidR="000D1B83">
              <w:rPr>
                <w:rFonts w:cs="Arial"/>
                <w:i/>
                <w:color w:val="1A1A1A"/>
                <w:sz w:val="22"/>
                <w:szCs w:val="22"/>
              </w:rPr>
              <w:t xml:space="preserve"> </w:t>
            </w:r>
            <w:r w:rsidR="000D1B83">
              <w:rPr>
                <w:rFonts w:cs="Arial"/>
                <w:color w:val="1A1A1A"/>
                <w:sz w:val="22"/>
                <w:szCs w:val="22"/>
              </w:rPr>
              <w:t xml:space="preserve">sp.) were also apparent. Several </w:t>
            </w:r>
            <w:proofErr w:type="spellStart"/>
            <w:r w:rsidR="000D1B83">
              <w:rPr>
                <w:rFonts w:cs="Arial"/>
                <w:i/>
                <w:color w:val="1A1A1A"/>
                <w:sz w:val="22"/>
                <w:szCs w:val="22"/>
              </w:rPr>
              <w:t>Thouarella</w:t>
            </w:r>
            <w:proofErr w:type="spellEnd"/>
            <w:r w:rsidR="000D1B83">
              <w:rPr>
                <w:rFonts w:cs="Arial"/>
                <w:i/>
                <w:color w:val="1A1A1A"/>
                <w:sz w:val="22"/>
                <w:szCs w:val="22"/>
              </w:rPr>
              <w:t xml:space="preserve"> </w:t>
            </w:r>
            <w:proofErr w:type="spellStart"/>
            <w:r w:rsidR="000D1B83">
              <w:rPr>
                <w:rFonts w:cs="Arial"/>
                <w:i/>
                <w:color w:val="1A1A1A"/>
                <w:sz w:val="22"/>
                <w:szCs w:val="22"/>
              </w:rPr>
              <w:t>grasshoffi</w:t>
            </w:r>
            <w:proofErr w:type="spellEnd"/>
            <w:r w:rsidR="000D1B83">
              <w:rPr>
                <w:rFonts w:cs="Arial"/>
                <w:i/>
                <w:color w:val="1A1A1A"/>
                <w:sz w:val="22"/>
                <w:szCs w:val="22"/>
              </w:rPr>
              <w:t xml:space="preserve"> </w:t>
            </w:r>
            <w:r w:rsidR="000D1B83">
              <w:rPr>
                <w:rFonts w:cs="Arial"/>
                <w:color w:val="1A1A1A"/>
                <w:sz w:val="22"/>
                <w:szCs w:val="22"/>
              </w:rPr>
              <w:t>colonies occurred on the rock blocks. At 14:18 UTC, the ROV began to move up more of a steep slope, and reached a vertical wall face ~14:20 UTC.</w:t>
            </w:r>
            <w:r w:rsidR="00432B9B">
              <w:rPr>
                <w:rFonts w:cs="Arial"/>
                <w:color w:val="1A1A1A"/>
                <w:sz w:val="22"/>
                <w:szCs w:val="22"/>
              </w:rPr>
              <w:t xml:space="preserve"> Moving up the wall, the ROV approached an area of higher abundance of sessile fauna at a depth of ~1078 m. Species </w:t>
            </w:r>
            <w:proofErr w:type="gramStart"/>
            <w:r w:rsidR="00432B9B">
              <w:rPr>
                <w:rFonts w:cs="Arial"/>
                <w:color w:val="1A1A1A"/>
                <w:sz w:val="22"/>
                <w:szCs w:val="22"/>
              </w:rPr>
              <w:t xml:space="preserve">included </w:t>
            </w:r>
            <w:r w:rsidR="00432B9B">
              <w:rPr>
                <w:rFonts w:cs="Arial"/>
                <w:i/>
                <w:color w:val="1A1A1A"/>
                <w:sz w:val="22"/>
                <w:szCs w:val="22"/>
              </w:rPr>
              <w:t>?</w:t>
            </w:r>
            <w:proofErr w:type="spellStart"/>
            <w:r w:rsidR="00432B9B">
              <w:rPr>
                <w:rFonts w:cs="Arial"/>
                <w:i/>
                <w:color w:val="1A1A1A"/>
                <w:sz w:val="22"/>
                <w:szCs w:val="22"/>
              </w:rPr>
              <w:t>Solenosmilia</w:t>
            </w:r>
            <w:proofErr w:type="spellEnd"/>
            <w:proofErr w:type="gramEnd"/>
            <w:r w:rsidR="00432B9B">
              <w:rPr>
                <w:rFonts w:cs="Arial"/>
                <w:i/>
                <w:color w:val="1A1A1A"/>
                <w:sz w:val="22"/>
                <w:szCs w:val="22"/>
              </w:rPr>
              <w:t xml:space="preserve"> </w:t>
            </w:r>
            <w:proofErr w:type="spellStart"/>
            <w:r w:rsidR="00432B9B">
              <w:rPr>
                <w:rFonts w:cs="Arial"/>
                <w:i/>
                <w:color w:val="1A1A1A"/>
                <w:sz w:val="22"/>
                <w:szCs w:val="22"/>
              </w:rPr>
              <w:t>variabilis</w:t>
            </w:r>
            <w:proofErr w:type="spellEnd"/>
            <w:r w:rsidR="00432B9B">
              <w:rPr>
                <w:rFonts w:cs="Arial"/>
                <w:i/>
                <w:color w:val="1A1A1A"/>
                <w:sz w:val="22"/>
                <w:szCs w:val="22"/>
              </w:rPr>
              <w:t xml:space="preserve">, </w:t>
            </w:r>
            <w:proofErr w:type="spellStart"/>
            <w:r w:rsidR="00432B9B">
              <w:rPr>
                <w:rFonts w:cs="Arial"/>
                <w:i/>
                <w:color w:val="1A1A1A"/>
                <w:sz w:val="22"/>
                <w:szCs w:val="22"/>
              </w:rPr>
              <w:t>Desmophyllum</w:t>
            </w:r>
            <w:proofErr w:type="spellEnd"/>
            <w:r w:rsidR="00432B9B">
              <w:rPr>
                <w:rFonts w:cs="Arial"/>
                <w:i/>
                <w:color w:val="1A1A1A"/>
                <w:sz w:val="22"/>
                <w:szCs w:val="22"/>
              </w:rPr>
              <w:t xml:space="preserve">, </w:t>
            </w:r>
            <w:proofErr w:type="spellStart"/>
            <w:r w:rsidR="00432B9B">
              <w:rPr>
                <w:rFonts w:cs="Arial"/>
                <w:i/>
                <w:color w:val="1A1A1A"/>
                <w:sz w:val="22"/>
                <w:szCs w:val="22"/>
              </w:rPr>
              <w:t>Javania</w:t>
            </w:r>
            <w:proofErr w:type="spellEnd"/>
            <w:r w:rsidR="00432B9B">
              <w:rPr>
                <w:rFonts w:cs="Arial"/>
                <w:i/>
                <w:color w:val="1A1A1A"/>
                <w:sz w:val="22"/>
                <w:szCs w:val="22"/>
              </w:rPr>
              <w:t xml:space="preserve">, Acanthogorgia, </w:t>
            </w:r>
            <w:proofErr w:type="spellStart"/>
            <w:r w:rsidR="00432B9B">
              <w:rPr>
                <w:rFonts w:cs="Arial"/>
                <w:i/>
                <w:color w:val="1A1A1A"/>
                <w:sz w:val="22"/>
                <w:szCs w:val="22"/>
              </w:rPr>
              <w:t>Clavularia</w:t>
            </w:r>
            <w:proofErr w:type="spellEnd"/>
            <w:r w:rsidR="00432B9B">
              <w:rPr>
                <w:rFonts w:cs="Arial"/>
                <w:i/>
                <w:color w:val="1A1A1A"/>
                <w:sz w:val="22"/>
                <w:szCs w:val="22"/>
              </w:rPr>
              <w:t xml:space="preserve">, </w:t>
            </w:r>
            <w:proofErr w:type="spellStart"/>
            <w:r w:rsidR="00432B9B">
              <w:rPr>
                <w:rFonts w:cs="Arial"/>
                <w:i/>
                <w:color w:val="1A1A1A"/>
                <w:sz w:val="22"/>
                <w:szCs w:val="22"/>
              </w:rPr>
              <w:t>Anthothela</w:t>
            </w:r>
            <w:proofErr w:type="spellEnd"/>
            <w:r w:rsidR="00432B9B">
              <w:rPr>
                <w:rFonts w:cs="Arial"/>
                <w:i/>
                <w:color w:val="1A1A1A"/>
                <w:sz w:val="22"/>
                <w:szCs w:val="22"/>
              </w:rPr>
              <w:t xml:space="preserve"> </w:t>
            </w:r>
            <w:r w:rsidR="00432B9B">
              <w:rPr>
                <w:rFonts w:cs="Arial"/>
                <w:color w:val="1A1A1A"/>
                <w:sz w:val="22"/>
                <w:szCs w:val="22"/>
              </w:rPr>
              <w:t>and ?</w:t>
            </w:r>
            <w:proofErr w:type="spellStart"/>
            <w:r w:rsidR="00432B9B">
              <w:rPr>
                <w:rFonts w:cs="Arial"/>
                <w:i/>
                <w:color w:val="1A1A1A"/>
                <w:sz w:val="22"/>
                <w:szCs w:val="22"/>
              </w:rPr>
              <w:t>Acesta</w:t>
            </w:r>
            <w:proofErr w:type="spellEnd"/>
            <w:r w:rsidR="00432B9B">
              <w:rPr>
                <w:rFonts w:cs="Arial"/>
                <w:i/>
                <w:color w:val="1A1A1A"/>
                <w:sz w:val="22"/>
                <w:szCs w:val="22"/>
              </w:rPr>
              <w:t xml:space="preserve">. </w:t>
            </w:r>
            <w:r w:rsidR="00432B9B">
              <w:rPr>
                <w:rFonts w:cs="Arial"/>
                <w:color w:val="1A1A1A"/>
                <w:sz w:val="22"/>
                <w:szCs w:val="22"/>
              </w:rPr>
              <w:t xml:space="preserve">This wall of colonization continued to a depth of ~1030 m. No corals were observed at the top of the wall as the ROV continued up slope over a thicker sediment cover ~1020 m. The ROV then moved northward and came back down slope, picking up the abundant line of colonization at ~1030 m, with the same dominant fauna. </w:t>
            </w:r>
            <w:r w:rsidR="00CD0212">
              <w:rPr>
                <w:rFonts w:cs="Arial"/>
                <w:color w:val="1A1A1A"/>
                <w:sz w:val="22"/>
                <w:szCs w:val="22"/>
              </w:rPr>
              <w:t xml:space="preserve">At a time of ~17:10, the ROV continued west at a depth of ~1115m, over mostly a soft sediment bottom with scattered rubble. A debris field of coral and rock rubble was observed up to the base of the vertical wall. As the ROV moved up slope, the same faunal assemblages were evident as seen on the east wall, with abundance of fauna at ~1070 m depth. Near the end of the dive, a few additional corals were observed that were not observed on the east wall, including an unidentified black coral, </w:t>
            </w:r>
            <w:r w:rsidR="00CD0212">
              <w:rPr>
                <w:rFonts w:cs="Arial"/>
                <w:i/>
                <w:color w:val="1A1A1A"/>
                <w:sz w:val="22"/>
                <w:szCs w:val="22"/>
              </w:rPr>
              <w:t xml:space="preserve">Swiftia </w:t>
            </w:r>
            <w:r w:rsidR="00CD0212">
              <w:rPr>
                <w:rFonts w:cs="Arial"/>
                <w:color w:val="1A1A1A"/>
                <w:sz w:val="22"/>
                <w:szCs w:val="22"/>
              </w:rPr>
              <w:t xml:space="preserve">sp., and a few bamboo corals. The ROV left the bottom at the top of the wall at 19:15 at a depth of 1030 m. Several </w:t>
            </w:r>
            <w:proofErr w:type="gramStart"/>
            <w:r w:rsidR="00CD0212">
              <w:rPr>
                <w:rFonts w:cs="Arial"/>
                <w:color w:val="1A1A1A"/>
                <w:sz w:val="22"/>
                <w:szCs w:val="22"/>
              </w:rPr>
              <w:t>octopus</w:t>
            </w:r>
            <w:proofErr w:type="gramEnd"/>
            <w:r w:rsidR="00CD0212">
              <w:rPr>
                <w:rFonts w:cs="Arial"/>
                <w:color w:val="1A1A1A"/>
                <w:sz w:val="22"/>
                <w:szCs w:val="22"/>
              </w:rPr>
              <w:t xml:space="preserve"> (</w:t>
            </w:r>
            <w:r w:rsidR="00CD0212">
              <w:rPr>
                <w:rFonts w:cs="Arial"/>
                <w:i/>
                <w:color w:val="1A1A1A"/>
                <w:sz w:val="22"/>
                <w:szCs w:val="22"/>
              </w:rPr>
              <w:t xml:space="preserve">G. </w:t>
            </w:r>
            <w:proofErr w:type="spellStart"/>
            <w:r w:rsidR="00CD0212">
              <w:rPr>
                <w:rFonts w:cs="Arial"/>
                <w:i/>
                <w:color w:val="1A1A1A"/>
                <w:sz w:val="22"/>
                <w:szCs w:val="22"/>
              </w:rPr>
              <w:t>verrucosa</w:t>
            </w:r>
            <w:proofErr w:type="spellEnd"/>
            <w:r w:rsidR="00CD0212">
              <w:rPr>
                <w:rFonts w:cs="Arial"/>
                <w:i/>
                <w:color w:val="1A1A1A"/>
                <w:sz w:val="22"/>
                <w:szCs w:val="22"/>
              </w:rPr>
              <w:t>)</w:t>
            </w:r>
            <w:r w:rsidR="00CD0212">
              <w:rPr>
                <w:rFonts w:cs="Arial"/>
                <w:color w:val="1A1A1A"/>
                <w:sz w:val="22"/>
                <w:szCs w:val="22"/>
              </w:rPr>
              <w:t xml:space="preserve"> were seen throughout the dive. In general, a lot of trash and debris, including monofilament line, was observed in this area. </w:t>
            </w:r>
            <w:r w:rsidR="000D1B83">
              <w:rPr>
                <w:rFonts w:cs="Arial"/>
                <w:color w:val="1A1A1A"/>
                <w:sz w:val="22"/>
                <w:szCs w:val="22"/>
              </w:rPr>
              <w:t xml:space="preserve">A weak to moderate current from the south was noted. </w:t>
            </w:r>
          </w:p>
        </w:tc>
      </w:tr>
      <w:tr w:rsidR="00833E3F" w:rsidRPr="002A49DF" w14:paraId="32582EE5" w14:textId="77777777">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7D975C25" w14:textId="77777777" w:rsidR="00833E3F" w:rsidRPr="002E341C" w:rsidRDefault="00833E3F" w:rsidP="008D33BD">
            <w:pPr>
              <w:spacing w:after="0" w:line="240" w:lineRule="auto"/>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32B7056F" w14:textId="77777777"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14:paraId="2B5EFB94" w14:textId="77777777">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14:paraId="7C0BCA2D" w14:textId="77777777" w:rsidR="00833E3F" w:rsidRPr="002A49DF" w:rsidRDefault="005E4115" w:rsidP="00833E3F">
            <w:pPr>
              <w:spacing w:after="0" w:line="240" w:lineRule="auto"/>
              <w:jc w:val="center"/>
              <w:rPr>
                <w:rFonts w:ascii="Calibri" w:hAnsi="Calibri"/>
                <w:b/>
                <w:bCs/>
              </w:rPr>
            </w:pPr>
            <w:r>
              <w:rPr>
                <w:rFonts w:ascii="Calibri" w:hAnsi="Calibri"/>
                <w:b/>
                <w:bCs/>
                <w:noProof/>
                <w:lang w:bidi="ar-SA"/>
              </w:rPr>
              <w:lastRenderedPageBreak/>
              <w:drawing>
                <wp:inline distT="0" distB="0" distL="0" distR="0" wp14:anchorId="4B5A20A1" wp14:editId="5BA29156">
                  <wp:extent cx="3350260" cy="224726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350260" cy="2247265"/>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14:paraId="6B580905" w14:textId="77777777" w:rsidR="00833E3F" w:rsidRPr="002A49DF" w:rsidRDefault="0045234B" w:rsidP="00833E3F">
            <w:pPr>
              <w:spacing w:after="0" w:line="240" w:lineRule="auto"/>
              <w:jc w:val="center"/>
              <w:rPr>
                <w:rFonts w:ascii="Calibri" w:hAnsi="Calibri"/>
              </w:rPr>
            </w:pPr>
            <w:r>
              <w:rPr>
                <w:rFonts w:ascii="Calibri" w:hAnsi="Calibri"/>
                <w:noProof/>
                <w:lang w:bidi="ar-SA"/>
              </w:rPr>
              <w:drawing>
                <wp:inline distT="0" distB="0" distL="0" distR="0" wp14:anchorId="06AE69B6" wp14:editId="6C1A19F2">
                  <wp:extent cx="3350260" cy="2247265"/>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350260" cy="2247265"/>
                          </a:xfrm>
                          <a:prstGeom prst="rect">
                            <a:avLst/>
                          </a:prstGeom>
                          <a:noFill/>
                          <a:ln w="9525">
                            <a:noFill/>
                            <a:miter lim="800000"/>
                            <a:headEnd/>
                            <a:tailEnd/>
                          </a:ln>
                        </pic:spPr>
                      </pic:pic>
                    </a:graphicData>
                  </a:graphic>
                </wp:inline>
              </w:drawing>
            </w:r>
          </w:p>
        </w:tc>
      </w:tr>
      <w:tr w:rsidR="005B00E3" w:rsidRPr="002A49DF" w14:paraId="18CA2D0B" w14:textId="77777777">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14:paraId="75E632DB" w14:textId="77777777"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14:paraId="1B39F073" w14:textId="77777777" w:rsidR="005B00E3" w:rsidRPr="00130F14" w:rsidRDefault="005B00E3" w:rsidP="00C92CB3">
            <w:pPr>
              <w:spacing w:after="0" w:line="240" w:lineRule="auto"/>
              <w:jc w:val="center"/>
              <w:rPr>
                <w:rFonts w:ascii="Calibri" w:hAnsi="Calibri"/>
                <w:i/>
              </w:rPr>
            </w:pPr>
          </w:p>
        </w:tc>
      </w:tr>
      <w:tr w:rsidR="005B00E3" w:rsidRPr="002A49DF" w14:paraId="5EB52FCA" w14:textId="77777777">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14:paraId="1F2EBA7E" w14:textId="77777777"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14:paraId="081CB6F8" w14:textId="77777777">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67F7452D" w14:textId="77777777" w:rsidR="005B00E3" w:rsidRPr="002A49DF" w:rsidRDefault="005B00E3" w:rsidP="00833E3F">
            <w:pPr>
              <w:spacing w:after="0" w:line="240" w:lineRule="auto"/>
              <w:jc w:val="center"/>
              <w:rPr>
                <w:rFonts w:ascii="Calibri" w:hAnsi="Calibri"/>
                <w:b/>
                <w:bCs/>
              </w:rPr>
            </w:pP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1425C5AA" w14:textId="77777777" w:rsidR="005B00E3" w:rsidRPr="002A49DF" w:rsidRDefault="005B00E3" w:rsidP="00833E3F">
            <w:pPr>
              <w:spacing w:after="0" w:line="240" w:lineRule="auto"/>
              <w:jc w:val="center"/>
              <w:rPr>
                <w:rFonts w:ascii="Calibri" w:hAnsi="Calibri"/>
              </w:rPr>
            </w:pPr>
          </w:p>
        </w:tc>
      </w:tr>
      <w:tr w:rsidR="000157F9" w:rsidRPr="002A49DF" w14:paraId="4EE56F1A" w14:textId="77777777">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14:paraId="50A40203" w14:textId="77777777" w:rsidR="000157F9" w:rsidRPr="00DA6471" w:rsidRDefault="000157F9" w:rsidP="000A3655">
            <w:pPr>
              <w:spacing w:after="0" w:line="240" w:lineRule="auto"/>
              <w:jc w:val="left"/>
              <w:rPr>
                <w:rFonts w:ascii="Calibri" w:hAnsi="Calibri"/>
                <w:bCs/>
              </w:rPr>
            </w:pPr>
          </w:p>
        </w:tc>
        <w:tc>
          <w:tcPr>
            <w:tcW w:w="5490" w:type="dxa"/>
            <w:gridSpan w:val="3"/>
            <w:tcBorders>
              <w:left w:val="single" w:sz="8" w:space="0" w:color="6585CF"/>
              <w:bottom w:val="single" w:sz="8" w:space="0" w:color="6585CF"/>
              <w:right w:val="single" w:sz="8" w:space="0" w:color="6585CF"/>
            </w:tcBorders>
          </w:tcPr>
          <w:p w14:paraId="3EEE1697" w14:textId="77777777" w:rsidR="000157F9" w:rsidRPr="00DA6471" w:rsidRDefault="000157F9" w:rsidP="00DA6471">
            <w:pPr>
              <w:spacing w:after="0" w:line="240" w:lineRule="auto"/>
              <w:jc w:val="left"/>
              <w:rPr>
                <w:rFonts w:ascii="Calibri" w:hAnsi="Calibri"/>
                <w:bCs/>
              </w:rPr>
            </w:pPr>
          </w:p>
        </w:tc>
      </w:tr>
      <w:tr w:rsidR="000157F9" w:rsidRPr="002A49DF" w14:paraId="7449F5C4" w14:textId="77777777">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14:paraId="52E426E4" w14:textId="77777777"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14:paraId="15B4C8A1" w14:textId="77777777"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53818D1F" w14:textId="77777777"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14:paraId="2C0FC6CA" w14:textId="77777777"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14:paraId="54665DDB" w14:textId="77777777"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2786A"/>
    <w:rsid w:val="0007579B"/>
    <w:rsid w:val="00085EF8"/>
    <w:rsid w:val="000964C6"/>
    <w:rsid w:val="000A1F06"/>
    <w:rsid w:val="000A3655"/>
    <w:rsid w:val="000A6D9E"/>
    <w:rsid w:val="000B5016"/>
    <w:rsid w:val="000C34D6"/>
    <w:rsid w:val="000D1B83"/>
    <w:rsid w:val="000D535A"/>
    <w:rsid w:val="000F6824"/>
    <w:rsid w:val="00100CBB"/>
    <w:rsid w:val="001329E0"/>
    <w:rsid w:val="00132D7F"/>
    <w:rsid w:val="001539D2"/>
    <w:rsid w:val="0016026E"/>
    <w:rsid w:val="00162922"/>
    <w:rsid w:val="0016425A"/>
    <w:rsid w:val="00166A73"/>
    <w:rsid w:val="00192EF4"/>
    <w:rsid w:val="001A0EDB"/>
    <w:rsid w:val="001B33D3"/>
    <w:rsid w:val="001C317F"/>
    <w:rsid w:val="001E47DC"/>
    <w:rsid w:val="001E6B1C"/>
    <w:rsid w:val="001F3707"/>
    <w:rsid w:val="002005A5"/>
    <w:rsid w:val="0020327F"/>
    <w:rsid w:val="00205A80"/>
    <w:rsid w:val="002071F2"/>
    <w:rsid w:val="0024188E"/>
    <w:rsid w:val="0024441B"/>
    <w:rsid w:val="00252CF7"/>
    <w:rsid w:val="00262C2B"/>
    <w:rsid w:val="0026660E"/>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92C1A"/>
    <w:rsid w:val="00393F2A"/>
    <w:rsid w:val="003A75B8"/>
    <w:rsid w:val="003B4396"/>
    <w:rsid w:val="003D15CF"/>
    <w:rsid w:val="003D25AB"/>
    <w:rsid w:val="003D52B4"/>
    <w:rsid w:val="003D54A3"/>
    <w:rsid w:val="00406342"/>
    <w:rsid w:val="0041481E"/>
    <w:rsid w:val="00415492"/>
    <w:rsid w:val="00416BC1"/>
    <w:rsid w:val="0042669C"/>
    <w:rsid w:val="00432B9B"/>
    <w:rsid w:val="0045234B"/>
    <w:rsid w:val="00464E19"/>
    <w:rsid w:val="00466A2A"/>
    <w:rsid w:val="0048506E"/>
    <w:rsid w:val="004A715F"/>
    <w:rsid w:val="004B16CC"/>
    <w:rsid w:val="004C46BA"/>
    <w:rsid w:val="004C4B5C"/>
    <w:rsid w:val="004D0B8D"/>
    <w:rsid w:val="004F0F8F"/>
    <w:rsid w:val="004F221C"/>
    <w:rsid w:val="00505AFD"/>
    <w:rsid w:val="00512230"/>
    <w:rsid w:val="00550EB5"/>
    <w:rsid w:val="00562A3B"/>
    <w:rsid w:val="00564D51"/>
    <w:rsid w:val="00565283"/>
    <w:rsid w:val="00565F68"/>
    <w:rsid w:val="005678CE"/>
    <w:rsid w:val="0058098C"/>
    <w:rsid w:val="00584C95"/>
    <w:rsid w:val="00592460"/>
    <w:rsid w:val="005B00E3"/>
    <w:rsid w:val="005B3789"/>
    <w:rsid w:val="005C3B8D"/>
    <w:rsid w:val="005C4EA2"/>
    <w:rsid w:val="005C6D69"/>
    <w:rsid w:val="005E1218"/>
    <w:rsid w:val="005E4115"/>
    <w:rsid w:val="005E628E"/>
    <w:rsid w:val="005F31C6"/>
    <w:rsid w:val="0060576E"/>
    <w:rsid w:val="006059E3"/>
    <w:rsid w:val="006130B3"/>
    <w:rsid w:val="00616E13"/>
    <w:rsid w:val="00630D68"/>
    <w:rsid w:val="0064389A"/>
    <w:rsid w:val="00665446"/>
    <w:rsid w:val="00666F38"/>
    <w:rsid w:val="006759B4"/>
    <w:rsid w:val="00677EA7"/>
    <w:rsid w:val="00682A71"/>
    <w:rsid w:val="00696373"/>
    <w:rsid w:val="006A62DE"/>
    <w:rsid w:val="006D2597"/>
    <w:rsid w:val="006D2B75"/>
    <w:rsid w:val="006D7654"/>
    <w:rsid w:val="00712AB1"/>
    <w:rsid w:val="007157E7"/>
    <w:rsid w:val="00722E89"/>
    <w:rsid w:val="00750E57"/>
    <w:rsid w:val="00760824"/>
    <w:rsid w:val="00763BC8"/>
    <w:rsid w:val="00776859"/>
    <w:rsid w:val="00785C66"/>
    <w:rsid w:val="00792777"/>
    <w:rsid w:val="00797D4C"/>
    <w:rsid w:val="007A0FCD"/>
    <w:rsid w:val="007A5582"/>
    <w:rsid w:val="007B56D6"/>
    <w:rsid w:val="007C06D0"/>
    <w:rsid w:val="007E49CA"/>
    <w:rsid w:val="007F3DB9"/>
    <w:rsid w:val="0081433C"/>
    <w:rsid w:val="00814F6C"/>
    <w:rsid w:val="00833E3F"/>
    <w:rsid w:val="00834AE2"/>
    <w:rsid w:val="008471E1"/>
    <w:rsid w:val="008506DA"/>
    <w:rsid w:val="00874DC5"/>
    <w:rsid w:val="008805AF"/>
    <w:rsid w:val="0088107A"/>
    <w:rsid w:val="00881461"/>
    <w:rsid w:val="0089598D"/>
    <w:rsid w:val="008967BD"/>
    <w:rsid w:val="008B26A9"/>
    <w:rsid w:val="008B5259"/>
    <w:rsid w:val="008D33BD"/>
    <w:rsid w:val="008F1964"/>
    <w:rsid w:val="009053FD"/>
    <w:rsid w:val="00906B93"/>
    <w:rsid w:val="009528FB"/>
    <w:rsid w:val="00997B5C"/>
    <w:rsid w:val="009B35CB"/>
    <w:rsid w:val="009C45D7"/>
    <w:rsid w:val="009C4757"/>
    <w:rsid w:val="009C6E66"/>
    <w:rsid w:val="009D0A8A"/>
    <w:rsid w:val="009D0F00"/>
    <w:rsid w:val="009D1259"/>
    <w:rsid w:val="009D23C2"/>
    <w:rsid w:val="009D43AB"/>
    <w:rsid w:val="009E53A3"/>
    <w:rsid w:val="009F345C"/>
    <w:rsid w:val="00A00B43"/>
    <w:rsid w:val="00A06794"/>
    <w:rsid w:val="00A140E9"/>
    <w:rsid w:val="00A238CD"/>
    <w:rsid w:val="00A320ED"/>
    <w:rsid w:val="00A419BC"/>
    <w:rsid w:val="00A451CE"/>
    <w:rsid w:val="00A47363"/>
    <w:rsid w:val="00A52687"/>
    <w:rsid w:val="00A54E55"/>
    <w:rsid w:val="00A72BEF"/>
    <w:rsid w:val="00A77531"/>
    <w:rsid w:val="00A94C19"/>
    <w:rsid w:val="00AD4421"/>
    <w:rsid w:val="00AE3104"/>
    <w:rsid w:val="00AF2A36"/>
    <w:rsid w:val="00AF31F2"/>
    <w:rsid w:val="00AF67E8"/>
    <w:rsid w:val="00B0565F"/>
    <w:rsid w:val="00B1601F"/>
    <w:rsid w:val="00B23DAC"/>
    <w:rsid w:val="00B266A4"/>
    <w:rsid w:val="00B312FB"/>
    <w:rsid w:val="00B32FC6"/>
    <w:rsid w:val="00B36501"/>
    <w:rsid w:val="00B429F3"/>
    <w:rsid w:val="00B605DF"/>
    <w:rsid w:val="00B60FC3"/>
    <w:rsid w:val="00B64972"/>
    <w:rsid w:val="00B70A74"/>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62A3E"/>
    <w:rsid w:val="00C7553F"/>
    <w:rsid w:val="00C77735"/>
    <w:rsid w:val="00C84191"/>
    <w:rsid w:val="00C92CB3"/>
    <w:rsid w:val="00CA35A5"/>
    <w:rsid w:val="00CA6EF2"/>
    <w:rsid w:val="00CB2933"/>
    <w:rsid w:val="00CD0212"/>
    <w:rsid w:val="00CD1818"/>
    <w:rsid w:val="00CE71BF"/>
    <w:rsid w:val="00CF65CA"/>
    <w:rsid w:val="00D0025D"/>
    <w:rsid w:val="00D01D87"/>
    <w:rsid w:val="00D0584C"/>
    <w:rsid w:val="00D130E4"/>
    <w:rsid w:val="00D4356A"/>
    <w:rsid w:val="00D45107"/>
    <w:rsid w:val="00D4758C"/>
    <w:rsid w:val="00D5097E"/>
    <w:rsid w:val="00D65018"/>
    <w:rsid w:val="00D664E7"/>
    <w:rsid w:val="00D9265E"/>
    <w:rsid w:val="00D95013"/>
    <w:rsid w:val="00D97BF4"/>
    <w:rsid w:val="00DA6471"/>
    <w:rsid w:val="00DA6EBF"/>
    <w:rsid w:val="00DC18F8"/>
    <w:rsid w:val="00DC42BE"/>
    <w:rsid w:val="00DE5263"/>
    <w:rsid w:val="00DF3541"/>
    <w:rsid w:val="00E06F26"/>
    <w:rsid w:val="00E07949"/>
    <w:rsid w:val="00E15376"/>
    <w:rsid w:val="00E16FA5"/>
    <w:rsid w:val="00E42653"/>
    <w:rsid w:val="00E43F44"/>
    <w:rsid w:val="00E548E6"/>
    <w:rsid w:val="00E56763"/>
    <w:rsid w:val="00E72DA1"/>
    <w:rsid w:val="00E744E6"/>
    <w:rsid w:val="00E7549B"/>
    <w:rsid w:val="00E94E1C"/>
    <w:rsid w:val="00E97BAB"/>
    <w:rsid w:val="00EC003F"/>
    <w:rsid w:val="00EC6195"/>
    <w:rsid w:val="00ED44F1"/>
    <w:rsid w:val="00ED4F99"/>
    <w:rsid w:val="00EE0615"/>
    <w:rsid w:val="00EE14D0"/>
    <w:rsid w:val="00EF463B"/>
    <w:rsid w:val="00EF7BC0"/>
    <w:rsid w:val="00F07289"/>
    <w:rsid w:val="00F255E8"/>
    <w:rsid w:val="00F30671"/>
    <w:rsid w:val="00F57DCD"/>
    <w:rsid w:val="00F735B2"/>
    <w:rsid w:val="00F77C24"/>
    <w:rsid w:val="00F923BD"/>
    <w:rsid w:val="00F953EE"/>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47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ark@geos.tamu.edu" TargetMode="External"/><Relationship Id="rId13" Type="http://schemas.openxmlformats.org/officeDocument/2006/relationships/hyperlink" Target="mailto:aj.turner@noaa.gov" TargetMode="External"/><Relationship Id="rId18" Type="http://schemas.openxmlformats.org/officeDocument/2006/relationships/hyperlink" Target="mailto:ademopoulos@usgs.gov"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Andrea.Quattrini@temple.edu" TargetMode="External"/><Relationship Id="rId12" Type="http://schemas.openxmlformats.org/officeDocument/2006/relationships/hyperlink" Target="mailto:jchaytor@usgs.gov" TargetMode="External"/><Relationship Id="rId17" Type="http://schemas.openxmlformats.org/officeDocument/2006/relationships/hyperlink" Target="mailto:inge.van.den.beld@ifremer.fr" TargetMode="External"/><Relationship Id="rId2" Type="http://schemas.microsoft.com/office/2007/relationships/stylesWithEffects" Target="stylesWithEffects.xml"/><Relationship Id="rId16" Type="http://schemas.openxmlformats.org/officeDocument/2006/relationships/hyperlink" Target="mailto:cmorrison@usgs.gov" TargetMode="External"/><Relationship Id="rId20"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mailto:tshank@whoi.edu" TargetMode="External"/><Relationship Id="rId11" Type="http://schemas.openxmlformats.org/officeDocument/2006/relationships/hyperlink" Target="mailto:france@louisiana.edu" TargetMode="External"/><Relationship Id="rId5" Type="http://schemas.openxmlformats.org/officeDocument/2006/relationships/image" Target="media/image1.jpeg"/><Relationship Id="rId15" Type="http://schemas.openxmlformats.org/officeDocument/2006/relationships/hyperlink" Target="mailto:vecchionem@si.edu" TargetMode="External"/><Relationship Id="rId23" Type="http://schemas.openxmlformats.org/officeDocument/2006/relationships/theme" Target="theme/theme1.xml"/><Relationship Id="rId10" Type="http://schemas.openxmlformats.org/officeDocument/2006/relationships/hyperlink" Target="mailto:sherrera@whoi.edu" TargetMode="External"/><Relationship Id="rId19" Type="http://schemas.openxmlformats.org/officeDocument/2006/relationships/hyperlink" Target="mailto:brian.kinlan@noaa.gov" TargetMode="External"/><Relationship Id="rId4" Type="http://schemas.openxmlformats.org/officeDocument/2006/relationships/webSettings" Target="webSettings.xml"/><Relationship Id="rId9" Type="http://schemas.openxmlformats.org/officeDocument/2006/relationships/hyperlink" Target="mailto:theyl@whoi.edu" TargetMode="External"/><Relationship Id="rId14" Type="http://schemas.openxmlformats.org/officeDocument/2006/relationships/hyperlink" Target="mailto:watling@hawaii.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2</cp:revision>
  <dcterms:created xsi:type="dcterms:W3CDTF">2013-08-11T15:07:00Z</dcterms:created>
  <dcterms:modified xsi:type="dcterms:W3CDTF">2013-08-11T15:07:00Z</dcterms:modified>
</cp:coreProperties>
</file>