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8D1A3" w14:textId="77777777" w:rsidR="00985346" w:rsidRDefault="00985346" w:rsidP="00985346">
      <w:pPr>
        <w:pStyle w:val="Title"/>
        <w:spacing w:after="0"/>
        <w:jc w:val="center"/>
      </w:pPr>
      <w:proofErr w:type="spellStart"/>
      <w:r>
        <w:t>Okeanos</w:t>
      </w:r>
      <w:proofErr w:type="spellEnd"/>
      <w:r>
        <w:t xml:space="preserve"> Explorer ROV Dive 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14:paraId="36187F9E" w14:textId="77777777"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43146114"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7FDD0F9F" w14:textId="77777777" w:rsidR="00833E3F" w:rsidRPr="002A49DF" w:rsidRDefault="00A67755" w:rsidP="005C3B8D">
            <w:pPr>
              <w:spacing w:after="0" w:line="240" w:lineRule="auto"/>
              <w:jc w:val="center"/>
              <w:rPr>
                <w:rFonts w:ascii="Calibri" w:hAnsi="Calibri"/>
              </w:rPr>
            </w:pPr>
            <w:proofErr w:type="spellStart"/>
            <w:r>
              <w:rPr>
                <w:rFonts w:ascii="Calibri" w:hAnsi="Calibri"/>
              </w:rPr>
              <w:t>Hydrographer</w:t>
            </w:r>
            <w:proofErr w:type="spellEnd"/>
            <w:r>
              <w:rPr>
                <w:rFonts w:ascii="Calibri" w:hAnsi="Calibri"/>
              </w:rPr>
              <w:t xml:space="preserve"> Canyon </w:t>
            </w:r>
            <w:r w:rsidR="00E8378C">
              <w:rPr>
                <w:rFonts w:ascii="Calibri" w:hAnsi="Calibri"/>
              </w:rPr>
              <w:t xml:space="preserve">– Shallow </w:t>
            </w:r>
            <w:r>
              <w:rPr>
                <w:rFonts w:ascii="Calibri" w:hAnsi="Calibri"/>
              </w:rPr>
              <w:t>2</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14:paraId="5EAD36B4" w14:textId="77777777"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14:anchorId="7349E550" wp14:editId="74EF347B">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5">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14:paraId="22F04AAA"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64E49D46"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31726E35" w14:textId="77777777" w:rsidR="00833E3F" w:rsidRDefault="000157F9" w:rsidP="00833E3F">
            <w:pPr>
              <w:spacing w:after="0" w:line="240" w:lineRule="auto"/>
              <w:jc w:val="center"/>
              <w:rPr>
                <w:rFonts w:ascii="Calibri" w:hAnsi="Calibri"/>
              </w:rPr>
            </w:pPr>
            <w:r>
              <w:rPr>
                <w:rFonts w:ascii="Calibri" w:hAnsi="Calibri"/>
              </w:rPr>
              <w:t>Brian Bingham/</w:t>
            </w:r>
          </w:p>
          <w:p w14:paraId="0DFAB0B0" w14:textId="77777777"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655903B6" w14:textId="77777777" w:rsidR="00833E3F" w:rsidRPr="002A49DF" w:rsidRDefault="00833E3F" w:rsidP="00833E3F">
            <w:pPr>
              <w:spacing w:after="0" w:line="240" w:lineRule="auto"/>
              <w:jc w:val="center"/>
              <w:rPr>
                <w:rFonts w:ascii="Calibri" w:hAnsi="Calibri"/>
              </w:rPr>
            </w:pPr>
          </w:p>
        </w:tc>
      </w:tr>
      <w:tr w:rsidR="00D9265E" w:rsidRPr="002A49DF" w14:paraId="0EAF7E38"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776D24A9" w14:textId="77777777"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31245D7C" w14:textId="77777777" w:rsidR="00D9265E" w:rsidRDefault="00D9265E" w:rsidP="00833E3F">
            <w:pPr>
              <w:spacing w:after="0" w:line="240" w:lineRule="auto"/>
              <w:jc w:val="center"/>
              <w:rPr>
                <w:rFonts w:ascii="Calibri" w:hAnsi="Calibri"/>
              </w:rPr>
            </w:pPr>
            <w:r>
              <w:rPr>
                <w:rFonts w:ascii="Calibri" w:hAnsi="Calibri"/>
              </w:rPr>
              <w:t>Tim Shank (Shore)</w:t>
            </w:r>
          </w:p>
          <w:p w14:paraId="5B231BB6" w14:textId="77777777" w:rsidR="00D9265E" w:rsidRDefault="00D9265E" w:rsidP="00833E3F">
            <w:pPr>
              <w:spacing w:after="0" w:line="240" w:lineRule="auto"/>
              <w:jc w:val="center"/>
              <w:rPr>
                <w:rFonts w:ascii="Calibri" w:hAnsi="Calibri"/>
              </w:rPr>
            </w:pPr>
            <w:r>
              <w:rPr>
                <w:rFonts w:ascii="Calibri" w:hAnsi="Calibri"/>
              </w:rPr>
              <w:t>Andrea Quattrini (Ship)</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6CEB01C3" w14:textId="77777777" w:rsidR="00D9265E" w:rsidRPr="002A49DF" w:rsidRDefault="00D9265E" w:rsidP="00833E3F">
            <w:pPr>
              <w:spacing w:after="0" w:line="240" w:lineRule="auto"/>
              <w:jc w:val="center"/>
              <w:rPr>
                <w:rFonts w:ascii="Calibri" w:hAnsi="Calibri"/>
              </w:rPr>
            </w:pPr>
          </w:p>
        </w:tc>
      </w:tr>
      <w:tr w:rsidR="00833E3F" w:rsidRPr="002A49DF" w14:paraId="462DAC4F" w14:textId="77777777"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7D89DEDD"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14:paraId="2D37D127" w14:textId="77777777" w:rsidR="000157F9" w:rsidRDefault="00BB37E3" w:rsidP="00D01D87">
            <w:pPr>
              <w:spacing w:after="0" w:line="240" w:lineRule="auto"/>
              <w:jc w:val="center"/>
              <w:rPr>
                <w:rFonts w:ascii="Calibri" w:hAnsi="Calibri"/>
              </w:rPr>
            </w:pPr>
            <w:r>
              <w:rPr>
                <w:rFonts w:ascii="Calibri" w:hAnsi="Calibri"/>
              </w:rPr>
              <w:t xml:space="preserve">Northwest Atlantic Ocean; </w:t>
            </w:r>
          </w:p>
          <w:p w14:paraId="515F8B3A" w14:textId="77777777"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596D038A" w14:textId="77777777" w:rsidR="00833E3F" w:rsidRPr="002A49DF" w:rsidRDefault="00833E3F" w:rsidP="00833E3F">
            <w:pPr>
              <w:spacing w:after="0" w:line="240" w:lineRule="auto"/>
              <w:jc w:val="center"/>
              <w:rPr>
                <w:rFonts w:ascii="Calibri" w:hAnsi="Calibri"/>
              </w:rPr>
            </w:pPr>
          </w:p>
        </w:tc>
      </w:tr>
      <w:tr w:rsidR="00833E3F" w:rsidRPr="002A49DF" w14:paraId="73AF82DE" w14:textId="77777777"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6138311B"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43C0D3EA" w14:textId="77777777"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578EA28E" w14:textId="77777777"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14:paraId="15FF06AB" w14:textId="77777777"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14:paraId="1B180D57" w14:textId="77777777"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2F3C7A0F"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3E234B38" w14:textId="77777777"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6B097EE7" w14:textId="77777777" w:rsidR="00833E3F" w:rsidRPr="002A49DF" w:rsidRDefault="000157F9" w:rsidP="00833E3F">
            <w:pPr>
              <w:spacing w:after="0" w:line="240" w:lineRule="auto"/>
              <w:jc w:val="center"/>
              <w:rPr>
                <w:rFonts w:ascii="Calibri" w:hAnsi="Calibri"/>
              </w:rPr>
            </w:pPr>
            <w:r>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665662C5" w14:textId="77777777" w:rsidR="00833E3F" w:rsidRPr="002A49DF" w:rsidRDefault="000157F9" w:rsidP="00DF3541">
            <w:pPr>
              <w:spacing w:after="0" w:line="240" w:lineRule="auto"/>
              <w:jc w:val="center"/>
              <w:rPr>
                <w:rFonts w:ascii="Calibri" w:hAnsi="Calibri"/>
              </w:rPr>
            </w:pPr>
            <w:r>
              <w:rPr>
                <w:rFonts w:ascii="Calibri" w:hAnsi="Calibri"/>
              </w:rPr>
              <w:t>DIVE0</w:t>
            </w:r>
            <w:r w:rsidR="00A67755">
              <w:rPr>
                <w:rFonts w:ascii="Calibri" w:hAnsi="Calibri"/>
              </w:rPr>
              <w:t>6</w:t>
            </w:r>
          </w:p>
        </w:tc>
      </w:tr>
      <w:tr w:rsidR="00833E3F" w:rsidRPr="002A49DF" w14:paraId="685F8CC2" w14:textId="77777777"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04C47A0E"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008B2E73" w14:textId="77777777"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7681B090" w14:textId="77777777" w:rsidR="00833E3F" w:rsidRPr="002A49DF" w:rsidRDefault="000157F9" w:rsidP="00833E3F">
            <w:pPr>
              <w:spacing w:after="0" w:line="240" w:lineRule="auto"/>
              <w:jc w:val="center"/>
              <w:rPr>
                <w:rFonts w:ascii="Calibri" w:hAnsi="Calibri"/>
              </w:rPr>
            </w:pPr>
            <w:r>
              <w:rPr>
                <w:rFonts w:ascii="Calibri" w:hAnsi="Calibri"/>
              </w:rPr>
              <w:t>Deepwater Discoverer</w:t>
            </w:r>
          </w:p>
        </w:tc>
      </w:tr>
      <w:tr w:rsidR="00833E3F" w:rsidRPr="002A49DF" w14:paraId="4F71B47B" w14:textId="77777777"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34A7CB04"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24241872" w14:textId="77777777"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17CA858A" w14:textId="77777777"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14:paraId="7CCD6816" w14:textId="77777777" w:rsidTr="00C92CB3">
        <w:tc>
          <w:tcPr>
            <w:tcW w:w="2088" w:type="dxa"/>
            <w:vMerge w:val="restart"/>
            <w:tcBorders>
              <w:left w:val="single" w:sz="8" w:space="0" w:color="6585CF"/>
              <w:right w:val="single" w:sz="8" w:space="0" w:color="6585CF"/>
            </w:tcBorders>
            <w:shd w:val="clear" w:color="auto" w:fill="DBE5F1" w:themeFill="accent1" w:themeFillTint="33"/>
            <w:vAlign w:val="center"/>
          </w:tcPr>
          <w:p w14:paraId="5825B91C" w14:textId="77777777"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14:paraId="3A3B4CA0"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14:paraId="0FF76DB8"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14:paraId="2238EC49"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Altitude</w:t>
            </w:r>
          </w:p>
        </w:tc>
      </w:tr>
      <w:tr w:rsidR="002F69F0" w:rsidRPr="002A49DF" w14:paraId="38525C45"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6F1EFD57" w14:textId="77777777"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14:paraId="12E9DB6F"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14:paraId="3093E94C"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14:paraId="3569D663"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Heading</w:t>
            </w:r>
          </w:p>
        </w:tc>
      </w:tr>
      <w:tr w:rsidR="002F69F0" w:rsidRPr="002A49DF" w14:paraId="4CD9BCAF"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4AAAA7C5" w14:textId="77777777"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14:paraId="0FF30F34"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14:paraId="7A9B012C"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14:paraId="2788F989"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14:paraId="1C73C5CD"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58285D17" w14:textId="77777777"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14:paraId="1F881B31"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14:paraId="4387E67D"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4FA23262"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14:paraId="1DEC18B3" w14:textId="77777777"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2078080A" w14:textId="77777777"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37D934CF"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22CBC67D"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14:paraId="7E8A625A" w14:textId="77777777" w:rsidR="002F69F0" w:rsidRPr="002A49DF" w:rsidRDefault="001D6823"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14:paraId="42AD4CD9" w14:textId="77777777"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057C4434"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0B5122B6" w14:textId="77777777" w:rsidR="00833E3F" w:rsidRPr="002A49DF" w:rsidRDefault="00833E3F" w:rsidP="00666F38">
            <w:pPr>
              <w:tabs>
                <w:tab w:val="center" w:pos="4358"/>
              </w:tabs>
              <w:spacing w:after="0" w:line="240" w:lineRule="auto"/>
              <w:jc w:val="center"/>
              <w:rPr>
                <w:rFonts w:ascii="Calibri" w:hAnsi="Calibri"/>
              </w:rPr>
            </w:pPr>
          </w:p>
        </w:tc>
      </w:tr>
      <w:tr w:rsidR="004C4B5C" w:rsidRPr="002A49DF" w14:paraId="68EF757C"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0D6A0B89" w14:textId="77777777" w:rsidR="004C4B5C" w:rsidRDefault="004C4B5C" w:rsidP="00833E3F">
            <w:pPr>
              <w:spacing w:after="0" w:line="240" w:lineRule="auto"/>
              <w:jc w:val="center"/>
              <w:rPr>
                <w:rFonts w:ascii="Calibri" w:hAnsi="Calibri"/>
                <w:b/>
                <w:bCs/>
              </w:rPr>
            </w:pPr>
            <w:r>
              <w:rPr>
                <w:rFonts w:ascii="Calibri" w:hAnsi="Calibri"/>
                <w:b/>
                <w:bCs/>
              </w:rPr>
              <w:t>ROV Dive Summary</w:t>
            </w:r>
          </w:p>
          <w:p w14:paraId="38492D0F" w14:textId="77777777"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6A526B51" w14:textId="77777777" w:rsidR="00A67755" w:rsidRPr="00A67755" w:rsidRDefault="00A67755" w:rsidP="00A67755">
            <w:pPr>
              <w:spacing w:after="0" w:line="240" w:lineRule="auto"/>
              <w:rPr>
                <w:rStyle w:val="PlaceholderText1"/>
                <w:rFonts w:ascii="Calibri" w:hAnsi="Calibri"/>
                <w:color w:val="auto"/>
              </w:rPr>
            </w:pPr>
            <w:r w:rsidRPr="00A67755">
              <w:rPr>
                <w:rStyle w:val="PlaceholderText1"/>
                <w:rFonts w:ascii="Calibri" w:hAnsi="Calibri"/>
                <w:color w:val="auto"/>
              </w:rPr>
              <w:t>In Water at:</w:t>
            </w:r>
            <w:r w:rsidRPr="00A67755">
              <w:rPr>
                <w:rStyle w:val="PlaceholderText1"/>
                <w:rFonts w:ascii="Calibri" w:hAnsi="Calibri"/>
                <w:color w:val="auto"/>
              </w:rPr>
              <w:tab/>
            </w:r>
            <w:r w:rsidRPr="00A67755">
              <w:rPr>
                <w:rStyle w:val="PlaceholderText1"/>
                <w:rFonts w:ascii="Calibri" w:hAnsi="Calibri"/>
                <w:color w:val="auto"/>
              </w:rPr>
              <w:tab/>
              <w:t xml:space="preserve"> 2013-07-14T12:42:28.619000</w:t>
            </w:r>
          </w:p>
          <w:p w14:paraId="76EBFE94" w14:textId="77777777" w:rsidR="00A67755" w:rsidRPr="00A67755" w:rsidRDefault="00A67755" w:rsidP="00A67755">
            <w:pPr>
              <w:spacing w:after="0" w:line="240" w:lineRule="auto"/>
              <w:rPr>
                <w:rStyle w:val="PlaceholderText1"/>
                <w:rFonts w:ascii="Calibri" w:hAnsi="Calibri"/>
                <w:color w:val="auto"/>
              </w:rPr>
            </w:pPr>
            <w:r w:rsidRPr="00A67755">
              <w:rPr>
                <w:rStyle w:val="PlaceholderText1"/>
                <w:rFonts w:ascii="Calibri" w:hAnsi="Calibri"/>
                <w:color w:val="auto"/>
              </w:rPr>
              <w:tab/>
            </w:r>
            <w:r w:rsidRPr="00A67755">
              <w:rPr>
                <w:rStyle w:val="PlaceholderText1"/>
                <w:rFonts w:ascii="Calibri" w:hAnsi="Calibri"/>
                <w:color w:val="auto"/>
              </w:rPr>
              <w:tab/>
            </w:r>
            <w:r w:rsidRPr="00A67755">
              <w:rPr>
                <w:rStyle w:val="PlaceholderText1"/>
                <w:rFonts w:ascii="Calibri" w:hAnsi="Calibri"/>
                <w:color w:val="auto"/>
              </w:rPr>
              <w:tab/>
              <w:t xml:space="preserve"> 40°, 03.197' N ; 069°, 02.130' W</w:t>
            </w:r>
          </w:p>
          <w:p w14:paraId="56927325" w14:textId="77777777" w:rsidR="00A67755" w:rsidRPr="00A67755" w:rsidRDefault="00A67755" w:rsidP="00A67755">
            <w:pPr>
              <w:spacing w:after="0" w:line="240" w:lineRule="auto"/>
              <w:rPr>
                <w:rStyle w:val="PlaceholderText1"/>
                <w:rFonts w:ascii="Calibri" w:hAnsi="Calibri"/>
                <w:color w:val="auto"/>
              </w:rPr>
            </w:pPr>
          </w:p>
          <w:p w14:paraId="4B582430" w14:textId="77777777" w:rsidR="00A67755" w:rsidRPr="00A67755" w:rsidRDefault="00A67755" w:rsidP="00A67755">
            <w:pPr>
              <w:spacing w:after="0" w:line="240" w:lineRule="auto"/>
              <w:rPr>
                <w:rStyle w:val="PlaceholderText1"/>
                <w:rFonts w:ascii="Calibri" w:hAnsi="Calibri"/>
                <w:color w:val="auto"/>
              </w:rPr>
            </w:pPr>
            <w:r w:rsidRPr="00A67755">
              <w:rPr>
                <w:rStyle w:val="PlaceholderText1"/>
                <w:rFonts w:ascii="Calibri" w:hAnsi="Calibri"/>
                <w:color w:val="auto"/>
              </w:rPr>
              <w:t>Out Water at:</w:t>
            </w:r>
            <w:r w:rsidRPr="00A67755">
              <w:rPr>
                <w:rStyle w:val="PlaceholderText1"/>
                <w:rFonts w:ascii="Calibri" w:hAnsi="Calibri"/>
                <w:color w:val="auto"/>
              </w:rPr>
              <w:tab/>
            </w:r>
            <w:r w:rsidRPr="00A67755">
              <w:rPr>
                <w:rStyle w:val="PlaceholderText1"/>
                <w:rFonts w:ascii="Calibri" w:hAnsi="Calibri"/>
                <w:color w:val="auto"/>
              </w:rPr>
              <w:tab/>
              <w:t xml:space="preserve"> 2013-07-14T20:15:12.749000</w:t>
            </w:r>
          </w:p>
          <w:p w14:paraId="0F7125CC" w14:textId="77777777" w:rsidR="00A67755" w:rsidRPr="00A67755" w:rsidRDefault="00A67755" w:rsidP="00A67755">
            <w:pPr>
              <w:spacing w:after="0" w:line="240" w:lineRule="auto"/>
              <w:rPr>
                <w:rStyle w:val="PlaceholderText1"/>
                <w:rFonts w:ascii="Calibri" w:hAnsi="Calibri"/>
                <w:color w:val="auto"/>
              </w:rPr>
            </w:pPr>
            <w:r w:rsidRPr="00A67755">
              <w:rPr>
                <w:rStyle w:val="PlaceholderText1"/>
                <w:rFonts w:ascii="Calibri" w:hAnsi="Calibri"/>
                <w:color w:val="auto"/>
              </w:rPr>
              <w:tab/>
            </w:r>
            <w:r w:rsidRPr="00A67755">
              <w:rPr>
                <w:rStyle w:val="PlaceholderText1"/>
                <w:rFonts w:ascii="Calibri" w:hAnsi="Calibri"/>
                <w:color w:val="auto"/>
              </w:rPr>
              <w:tab/>
            </w:r>
            <w:r w:rsidRPr="00A67755">
              <w:rPr>
                <w:rStyle w:val="PlaceholderText1"/>
                <w:rFonts w:ascii="Calibri" w:hAnsi="Calibri"/>
                <w:color w:val="auto"/>
              </w:rPr>
              <w:tab/>
              <w:t xml:space="preserve"> 40°, 03.149' N ; 069°, 01.987' W</w:t>
            </w:r>
          </w:p>
          <w:p w14:paraId="02C3CD38" w14:textId="77777777" w:rsidR="00A67755" w:rsidRPr="00A67755" w:rsidRDefault="00A67755" w:rsidP="00A67755">
            <w:pPr>
              <w:spacing w:after="0" w:line="240" w:lineRule="auto"/>
              <w:rPr>
                <w:rStyle w:val="PlaceholderText1"/>
                <w:rFonts w:ascii="Calibri" w:hAnsi="Calibri"/>
                <w:color w:val="auto"/>
              </w:rPr>
            </w:pPr>
          </w:p>
          <w:p w14:paraId="2CA4831C" w14:textId="77777777" w:rsidR="00A67755" w:rsidRPr="00A67755" w:rsidRDefault="00A67755" w:rsidP="00A67755">
            <w:pPr>
              <w:spacing w:after="0" w:line="240" w:lineRule="auto"/>
              <w:rPr>
                <w:rStyle w:val="PlaceholderText1"/>
                <w:rFonts w:ascii="Calibri" w:hAnsi="Calibri"/>
                <w:color w:val="auto"/>
              </w:rPr>
            </w:pPr>
            <w:r w:rsidRPr="00A67755">
              <w:rPr>
                <w:rStyle w:val="PlaceholderText1"/>
                <w:rFonts w:ascii="Calibri" w:hAnsi="Calibri"/>
                <w:color w:val="auto"/>
              </w:rPr>
              <w:t>Off Bottom at:</w:t>
            </w:r>
            <w:r w:rsidRPr="00A67755">
              <w:rPr>
                <w:rStyle w:val="PlaceholderText1"/>
                <w:rFonts w:ascii="Calibri" w:hAnsi="Calibri"/>
                <w:color w:val="auto"/>
              </w:rPr>
              <w:tab/>
            </w:r>
            <w:r w:rsidRPr="00A67755">
              <w:rPr>
                <w:rStyle w:val="PlaceholderText1"/>
                <w:rFonts w:ascii="Calibri" w:hAnsi="Calibri"/>
                <w:color w:val="auto"/>
              </w:rPr>
              <w:tab/>
              <w:t xml:space="preserve"> 2013-07-14T20:06:50.279000</w:t>
            </w:r>
          </w:p>
          <w:p w14:paraId="3E4691A1" w14:textId="77777777" w:rsidR="00A67755" w:rsidRPr="00A67755" w:rsidRDefault="00A67755" w:rsidP="00A67755">
            <w:pPr>
              <w:spacing w:after="0" w:line="240" w:lineRule="auto"/>
              <w:rPr>
                <w:rStyle w:val="PlaceholderText1"/>
                <w:rFonts w:ascii="Calibri" w:hAnsi="Calibri"/>
                <w:color w:val="auto"/>
              </w:rPr>
            </w:pPr>
            <w:r w:rsidRPr="00A67755">
              <w:rPr>
                <w:rStyle w:val="PlaceholderText1"/>
                <w:rFonts w:ascii="Calibri" w:hAnsi="Calibri"/>
                <w:color w:val="auto"/>
              </w:rPr>
              <w:tab/>
            </w:r>
            <w:r w:rsidRPr="00A67755">
              <w:rPr>
                <w:rStyle w:val="PlaceholderText1"/>
                <w:rFonts w:ascii="Calibri" w:hAnsi="Calibri"/>
                <w:color w:val="auto"/>
              </w:rPr>
              <w:tab/>
            </w:r>
            <w:r w:rsidRPr="00A67755">
              <w:rPr>
                <w:rStyle w:val="PlaceholderText1"/>
                <w:rFonts w:ascii="Calibri" w:hAnsi="Calibri"/>
                <w:color w:val="auto"/>
              </w:rPr>
              <w:tab/>
              <w:t xml:space="preserve"> 40°, 03.157' N ; 069°, 01.990' W</w:t>
            </w:r>
          </w:p>
          <w:p w14:paraId="344DB0C5" w14:textId="77777777" w:rsidR="00A67755" w:rsidRPr="00A67755" w:rsidRDefault="00A67755" w:rsidP="00A67755">
            <w:pPr>
              <w:spacing w:after="0" w:line="240" w:lineRule="auto"/>
              <w:rPr>
                <w:rStyle w:val="PlaceholderText1"/>
                <w:rFonts w:ascii="Calibri" w:hAnsi="Calibri"/>
                <w:color w:val="auto"/>
              </w:rPr>
            </w:pPr>
          </w:p>
          <w:p w14:paraId="238342E5" w14:textId="77777777" w:rsidR="00A67755" w:rsidRPr="00A67755" w:rsidRDefault="00A67755" w:rsidP="00A67755">
            <w:pPr>
              <w:spacing w:after="0" w:line="240" w:lineRule="auto"/>
              <w:rPr>
                <w:rStyle w:val="PlaceholderText1"/>
                <w:rFonts w:ascii="Calibri" w:hAnsi="Calibri"/>
                <w:color w:val="auto"/>
              </w:rPr>
            </w:pPr>
            <w:r w:rsidRPr="00A67755">
              <w:rPr>
                <w:rStyle w:val="PlaceholderText1"/>
                <w:rFonts w:ascii="Calibri" w:hAnsi="Calibri"/>
                <w:color w:val="auto"/>
              </w:rPr>
              <w:t>On Bottom at:</w:t>
            </w:r>
            <w:r w:rsidRPr="00A67755">
              <w:rPr>
                <w:rStyle w:val="PlaceholderText1"/>
                <w:rFonts w:ascii="Calibri" w:hAnsi="Calibri"/>
                <w:color w:val="auto"/>
              </w:rPr>
              <w:tab/>
            </w:r>
            <w:r w:rsidRPr="00A67755">
              <w:rPr>
                <w:rStyle w:val="PlaceholderText1"/>
                <w:rFonts w:ascii="Calibri" w:hAnsi="Calibri"/>
                <w:color w:val="auto"/>
              </w:rPr>
              <w:tab/>
              <w:t xml:space="preserve"> 2013-07-14T13:15:22.433000</w:t>
            </w:r>
          </w:p>
          <w:p w14:paraId="7DAA100C" w14:textId="77777777" w:rsidR="00A67755" w:rsidRPr="00A67755" w:rsidRDefault="00A67755" w:rsidP="00A67755">
            <w:pPr>
              <w:spacing w:after="0" w:line="240" w:lineRule="auto"/>
              <w:rPr>
                <w:rStyle w:val="PlaceholderText1"/>
                <w:rFonts w:ascii="Calibri" w:hAnsi="Calibri"/>
                <w:color w:val="auto"/>
              </w:rPr>
            </w:pPr>
            <w:r w:rsidRPr="00A67755">
              <w:rPr>
                <w:rStyle w:val="PlaceholderText1"/>
                <w:rFonts w:ascii="Calibri" w:hAnsi="Calibri"/>
                <w:color w:val="auto"/>
              </w:rPr>
              <w:tab/>
            </w:r>
            <w:r w:rsidRPr="00A67755">
              <w:rPr>
                <w:rStyle w:val="PlaceholderText1"/>
                <w:rFonts w:ascii="Calibri" w:hAnsi="Calibri"/>
                <w:color w:val="auto"/>
              </w:rPr>
              <w:tab/>
            </w:r>
            <w:r w:rsidRPr="00A67755">
              <w:rPr>
                <w:rStyle w:val="PlaceholderText1"/>
                <w:rFonts w:ascii="Calibri" w:hAnsi="Calibri"/>
                <w:color w:val="auto"/>
              </w:rPr>
              <w:tab/>
              <w:t xml:space="preserve"> 40°, 03.012' N ; 069°, 02.244' W</w:t>
            </w:r>
          </w:p>
          <w:p w14:paraId="003699CB" w14:textId="77777777" w:rsidR="00A67755" w:rsidRPr="00A67755" w:rsidRDefault="00A67755" w:rsidP="00A67755">
            <w:pPr>
              <w:spacing w:after="0" w:line="240" w:lineRule="auto"/>
              <w:rPr>
                <w:rStyle w:val="PlaceholderText1"/>
                <w:rFonts w:ascii="Calibri" w:hAnsi="Calibri"/>
                <w:color w:val="auto"/>
              </w:rPr>
            </w:pPr>
          </w:p>
          <w:p w14:paraId="49B6B6EB" w14:textId="77777777" w:rsidR="00A67755" w:rsidRPr="00A67755" w:rsidRDefault="00A67755" w:rsidP="00A67755">
            <w:pPr>
              <w:spacing w:after="0" w:line="240" w:lineRule="auto"/>
              <w:rPr>
                <w:rStyle w:val="PlaceholderText1"/>
                <w:rFonts w:ascii="Calibri" w:hAnsi="Calibri"/>
                <w:color w:val="auto"/>
              </w:rPr>
            </w:pPr>
            <w:r w:rsidRPr="00A67755">
              <w:rPr>
                <w:rStyle w:val="PlaceholderText1"/>
                <w:rFonts w:ascii="Calibri" w:hAnsi="Calibri"/>
                <w:color w:val="auto"/>
              </w:rPr>
              <w:t>Dive duration:</w:t>
            </w:r>
            <w:r w:rsidRPr="00A67755">
              <w:rPr>
                <w:rStyle w:val="PlaceholderText1"/>
                <w:rFonts w:ascii="Calibri" w:hAnsi="Calibri"/>
                <w:color w:val="auto"/>
              </w:rPr>
              <w:tab/>
            </w:r>
            <w:r w:rsidRPr="00A67755">
              <w:rPr>
                <w:rStyle w:val="PlaceholderText1"/>
                <w:rFonts w:ascii="Calibri" w:hAnsi="Calibri"/>
                <w:color w:val="auto"/>
              </w:rPr>
              <w:tab/>
              <w:t xml:space="preserve"> 7:32:44</w:t>
            </w:r>
          </w:p>
          <w:p w14:paraId="01943BBB" w14:textId="77777777" w:rsidR="00A67755" w:rsidRPr="00A67755" w:rsidRDefault="00A67755" w:rsidP="00A67755">
            <w:pPr>
              <w:spacing w:after="0" w:line="240" w:lineRule="auto"/>
              <w:rPr>
                <w:rStyle w:val="PlaceholderText1"/>
                <w:rFonts w:ascii="Calibri" w:hAnsi="Calibri"/>
                <w:color w:val="auto"/>
              </w:rPr>
            </w:pPr>
          </w:p>
          <w:p w14:paraId="2EC41514" w14:textId="77777777" w:rsidR="00A67755" w:rsidRPr="00A67755" w:rsidRDefault="00A67755" w:rsidP="00A67755">
            <w:pPr>
              <w:spacing w:after="0" w:line="240" w:lineRule="auto"/>
              <w:rPr>
                <w:rStyle w:val="PlaceholderText1"/>
                <w:rFonts w:ascii="Calibri" w:hAnsi="Calibri"/>
                <w:color w:val="auto"/>
              </w:rPr>
            </w:pPr>
            <w:r w:rsidRPr="00A67755">
              <w:rPr>
                <w:rStyle w:val="PlaceholderText1"/>
                <w:rFonts w:ascii="Calibri" w:hAnsi="Calibri"/>
                <w:color w:val="auto"/>
              </w:rPr>
              <w:t>Bottom Time:</w:t>
            </w:r>
            <w:r w:rsidRPr="00A67755">
              <w:rPr>
                <w:rStyle w:val="PlaceholderText1"/>
                <w:rFonts w:ascii="Calibri" w:hAnsi="Calibri"/>
                <w:color w:val="auto"/>
              </w:rPr>
              <w:tab/>
            </w:r>
            <w:r w:rsidRPr="00A67755">
              <w:rPr>
                <w:rStyle w:val="PlaceholderText1"/>
                <w:rFonts w:ascii="Calibri" w:hAnsi="Calibri"/>
                <w:color w:val="auto"/>
              </w:rPr>
              <w:tab/>
              <w:t xml:space="preserve"> 6:51:27</w:t>
            </w:r>
          </w:p>
          <w:p w14:paraId="3369772F" w14:textId="77777777" w:rsidR="00A67755" w:rsidRPr="00A67755" w:rsidRDefault="00A67755" w:rsidP="00A67755">
            <w:pPr>
              <w:spacing w:after="0" w:line="240" w:lineRule="auto"/>
              <w:rPr>
                <w:rStyle w:val="PlaceholderText1"/>
                <w:rFonts w:ascii="Calibri" w:hAnsi="Calibri"/>
                <w:color w:val="auto"/>
              </w:rPr>
            </w:pPr>
          </w:p>
          <w:p w14:paraId="700E2006" w14:textId="77777777" w:rsidR="002E5DB8" w:rsidRPr="002A49DF" w:rsidRDefault="00A67755" w:rsidP="00A67755">
            <w:pPr>
              <w:spacing w:after="0" w:line="240" w:lineRule="auto"/>
              <w:rPr>
                <w:rStyle w:val="PlaceholderText1"/>
                <w:rFonts w:ascii="Calibri" w:hAnsi="Calibri"/>
              </w:rPr>
            </w:pPr>
            <w:r w:rsidRPr="00A67755">
              <w:rPr>
                <w:rStyle w:val="PlaceholderText1"/>
                <w:rFonts w:ascii="Calibri" w:hAnsi="Calibri"/>
                <w:color w:val="auto"/>
              </w:rPr>
              <w:t xml:space="preserve">Max. depth: </w:t>
            </w:r>
            <w:r w:rsidRPr="00A67755">
              <w:rPr>
                <w:rStyle w:val="PlaceholderText1"/>
                <w:rFonts w:ascii="Calibri" w:hAnsi="Calibri"/>
                <w:color w:val="auto"/>
              </w:rPr>
              <w:tab/>
            </w:r>
            <w:r w:rsidRPr="00A67755">
              <w:rPr>
                <w:rStyle w:val="PlaceholderText1"/>
                <w:rFonts w:ascii="Calibri" w:hAnsi="Calibri"/>
                <w:color w:val="auto"/>
              </w:rPr>
              <w:tab/>
              <w:t xml:space="preserve">  908.3 m</w:t>
            </w:r>
          </w:p>
        </w:tc>
      </w:tr>
      <w:tr w:rsidR="00833E3F" w:rsidRPr="002A49DF" w14:paraId="6E07FABC"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57AFC79"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1A34936A" w14:textId="77777777" w:rsidR="00833E3F" w:rsidRPr="002A49DF" w:rsidRDefault="00833E3F" w:rsidP="00833E3F">
            <w:pPr>
              <w:spacing w:after="0" w:line="240" w:lineRule="auto"/>
              <w:rPr>
                <w:rFonts w:ascii="Calibri" w:hAnsi="Calibri"/>
              </w:rPr>
            </w:pPr>
          </w:p>
        </w:tc>
      </w:tr>
      <w:tr w:rsidR="00833E3F" w:rsidRPr="002A49DF" w14:paraId="2C71E54B" w14:textId="77777777"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32AE519"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14:paraId="5FA3D203" w14:textId="77777777"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269C4B40" w14:textId="54FF9770" w:rsidR="000D35E8" w:rsidRPr="000D35E8" w:rsidRDefault="000D35E8" w:rsidP="00392C1A">
            <w:pPr>
              <w:spacing w:after="0" w:line="240" w:lineRule="auto"/>
              <w:jc w:val="center"/>
              <w:rPr>
                <w:rFonts w:asciiTheme="minorHAnsi" w:hAnsiTheme="minorHAnsi"/>
                <w:b/>
              </w:rPr>
            </w:pPr>
            <w:r w:rsidRPr="000D35E8">
              <w:rPr>
                <w:rFonts w:asciiTheme="minorHAnsi" w:hAnsiTheme="minorHAnsi"/>
                <w:b/>
              </w:rPr>
              <w:t>Primary</w:t>
            </w:r>
          </w:p>
          <w:p w14:paraId="2ABCA671" w14:textId="77777777" w:rsidR="00392C1A" w:rsidRPr="00985346" w:rsidRDefault="00392C1A" w:rsidP="00392C1A">
            <w:pPr>
              <w:spacing w:after="0" w:line="240" w:lineRule="auto"/>
              <w:jc w:val="center"/>
              <w:rPr>
                <w:rFonts w:asciiTheme="minorHAnsi" w:hAnsiTheme="minorHAnsi"/>
              </w:rPr>
            </w:pPr>
            <w:r w:rsidRPr="00985346">
              <w:rPr>
                <w:rFonts w:asciiTheme="minorHAnsi" w:hAnsiTheme="minorHAnsi"/>
              </w:rPr>
              <w:t xml:space="preserve">Tim Shank, Woods Hole (shore-based science team lead), WHOI, </w:t>
            </w:r>
            <w:hyperlink r:id="rId6" w:history="1">
              <w:r w:rsidRPr="00985346">
                <w:rPr>
                  <w:rStyle w:val="Hyperlink"/>
                  <w:rFonts w:asciiTheme="minorHAnsi" w:hAnsiTheme="minorHAnsi"/>
                </w:rPr>
                <w:t>tshank@whoi.edu</w:t>
              </w:r>
            </w:hyperlink>
          </w:p>
          <w:p w14:paraId="2249FF5D" w14:textId="77777777" w:rsidR="00392C1A" w:rsidRPr="00985346" w:rsidRDefault="00392C1A" w:rsidP="00392C1A">
            <w:pPr>
              <w:spacing w:after="0" w:line="240" w:lineRule="auto"/>
              <w:jc w:val="center"/>
              <w:rPr>
                <w:rFonts w:asciiTheme="minorHAnsi" w:hAnsiTheme="minorHAnsi"/>
              </w:rPr>
            </w:pPr>
            <w:r w:rsidRPr="00985346">
              <w:rPr>
                <w:rFonts w:asciiTheme="minorHAnsi" w:hAnsiTheme="minorHAnsi"/>
              </w:rPr>
              <w:t xml:space="preserve">Andrea Quattrini, EX (onboard science team lead), Temple, </w:t>
            </w:r>
            <w:hyperlink r:id="rId7" w:history="1">
              <w:r w:rsidRPr="00985346">
                <w:rPr>
                  <w:rStyle w:val="Hyperlink"/>
                  <w:rFonts w:asciiTheme="minorHAnsi" w:hAnsiTheme="minorHAnsi"/>
                </w:rPr>
                <w:t>Andrea.Quattrini@temple.edu</w:t>
              </w:r>
            </w:hyperlink>
          </w:p>
          <w:p w14:paraId="0BD6631D" w14:textId="77777777" w:rsidR="00392C1A" w:rsidRPr="00985346" w:rsidRDefault="00392C1A" w:rsidP="00392C1A">
            <w:pPr>
              <w:spacing w:after="0" w:line="240" w:lineRule="auto"/>
              <w:jc w:val="center"/>
              <w:rPr>
                <w:rStyle w:val="Hyperlink"/>
                <w:lang w:bidi="ar-SA"/>
              </w:rPr>
            </w:pPr>
            <w:r w:rsidRPr="00985346">
              <w:rPr>
                <w:rFonts w:asciiTheme="minorHAnsi" w:hAnsiTheme="minorHAnsi"/>
              </w:rPr>
              <w:t xml:space="preserve">Brendan Roark, EX, TAMU, </w:t>
            </w:r>
            <w:hyperlink r:id="rId8" w:history="1">
              <w:r w:rsidRPr="00985346">
                <w:rPr>
                  <w:rStyle w:val="Hyperlink"/>
                  <w:rFonts w:asciiTheme="minorHAnsi" w:hAnsiTheme="minorHAnsi"/>
                  <w:lang w:bidi="ar-SA"/>
                </w:rPr>
                <w:t>broark@geos.tamu.edu</w:t>
              </w:r>
            </w:hyperlink>
          </w:p>
          <w:p w14:paraId="3AA4F839" w14:textId="77777777" w:rsidR="00392C1A" w:rsidRPr="00985346" w:rsidRDefault="00392C1A" w:rsidP="00392C1A">
            <w:pPr>
              <w:spacing w:after="0" w:line="240" w:lineRule="auto"/>
              <w:jc w:val="center"/>
              <w:rPr>
                <w:rFonts w:asciiTheme="minorHAnsi" w:hAnsiTheme="minorHAnsi"/>
              </w:rPr>
            </w:pPr>
            <w:r w:rsidRPr="00985346">
              <w:rPr>
                <w:rFonts w:asciiTheme="minorHAnsi" w:hAnsiTheme="minorHAnsi"/>
              </w:rPr>
              <w:t xml:space="preserve">Taylor </w:t>
            </w:r>
            <w:proofErr w:type="spellStart"/>
            <w:r w:rsidRPr="00985346">
              <w:rPr>
                <w:rFonts w:asciiTheme="minorHAnsi" w:hAnsiTheme="minorHAnsi"/>
              </w:rPr>
              <w:t>Heyl</w:t>
            </w:r>
            <w:proofErr w:type="spellEnd"/>
            <w:r w:rsidRPr="00985346">
              <w:rPr>
                <w:rFonts w:asciiTheme="minorHAnsi" w:hAnsiTheme="minorHAnsi"/>
              </w:rPr>
              <w:t xml:space="preserve">, Woods Hole, MA; WHOI, </w:t>
            </w:r>
            <w:hyperlink r:id="rId9" w:history="1">
              <w:r w:rsidRPr="00985346">
                <w:rPr>
                  <w:rStyle w:val="Hyperlink"/>
                  <w:rFonts w:asciiTheme="minorHAnsi" w:hAnsiTheme="minorHAnsi"/>
                </w:rPr>
                <w:t>theyl@whoi.edu</w:t>
              </w:r>
            </w:hyperlink>
          </w:p>
          <w:p w14:paraId="7B3E90F8" w14:textId="77777777" w:rsidR="00392C1A" w:rsidRPr="00985346" w:rsidRDefault="00392C1A" w:rsidP="00392C1A">
            <w:pPr>
              <w:spacing w:after="0" w:line="240" w:lineRule="auto"/>
              <w:jc w:val="center"/>
            </w:pPr>
            <w:r w:rsidRPr="00985346">
              <w:rPr>
                <w:rFonts w:asciiTheme="minorHAnsi" w:hAnsiTheme="minorHAnsi"/>
              </w:rPr>
              <w:t xml:space="preserve">Santiago Herrera Woods Hole, MA; WHOI, </w:t>
            </w:r>
            <w:hyperlink r:id="rId10" w:history="1">
              <w:r w:rsidRPr="00985346">
                <w:rPr>
                  <w:rStyle w:val="Hyperlink"/>
                  <w:rFonts w:asciiTheme="minorHAnsi" w:hAnsiTheme="minorHAnsi"/>
                </w:rPr>
                <w:t>sherrera@whoi.edu</w:t>
              </w:r>
            </w:hyperlink>
          </w:p>
          <w:p w14:paraId="2A4C8576" w14:textId="77777777" w:rsidR="00392C1A" w:rsidRPr="00985346" w:rsidRDefault="00392C1A" w:rsidP="00392C1A">
            <w:pPr>
              <w:spacing w:after="0" w:line="240" w:lineRule="auto"/>
              <w:jc w:val="center"/>
              <w:rPr>
                <w:rFonts w:asciiTheme="minorHAnsi" w:hAnsiTheme="minorHAnsi"/>
              </w:rPr>
            </w:pPr>
            <w:r w:rsidRPr="00985346">
              <w:rPr>
                <w:rFonts w:asciiTheme="minorHAnsi" w:hAnsiTheme="minorHAnsi"/>
              </w:rPr>
              <w:t xml:space="preserve">Scott France, Lafayette, LA, U. Louisiana at Lafayette, </w:t>
            </w:r>
            <w:hyperlink r:id="rId11" w:history="1">
              <w:r w:rsidRPr="00985346">
                <w:rPr>
                  <w:rStyle w:val="Hyperlink"/>
                  <w:rFonts w:asciiTheme="minorHAnsi" w:hAnsiTheme="minorHAnsi"/>
                </w:rPr>
                <w:t>france@louisiana.edu</w:t>
              </w:r>
            </w:hyperlink>
          </w:p>
          <w:p w14:paraId="3145AD4C" w14:textId="77777777" w:rsidR="00392C1A" w:rsidRPr="00985346" w:rsidRDefault="00392C1A" w:rsidP="00392C1A">
            <w:pPr>
              <w:spacing w:after="0" w:line="240" w:lineRule="auto"/>
              <w:jc w:val="center"/>
              <w:rPr>
                <w:rFonts w:asciiTheme="minorHAnsi" w:hAnsiTheme="minorHAnsi"/>
              </w:rPr>
            </w:pPr>
            <w:r w:rsidRPr="00985346">
              <w:rPr>
                <w:rFonts w:asciiTheme="minorHAnsi" w:hAnsiTheme="minorHAnsi"/>
              </w:rPr>
              <w:t xml:space="preserve">AJ Turner, Charleston, NOAA, </w:t>
            </w:r>
            <w:hyperlink r:id="rId12" w:history="1">
              <w:r w:rsidRPr="00985346">
                <w:rPr>
                  <w:rStyle w:val="Hyperlink"/>
                  <w:rFonts w:asciiTheme="minorHAnsi" w:hAnsiTheme="minorHAnsi"/>
                </w:rPr>
                <w:t>aj.turner@noaa.gov</w:t>
              </w:r>
            </w:hyperlink>
          </w:p>
          <w:p w14:paraId="591614CC" w14:textId="77777777" w:rsidR="00392C1A" w:rsidRPr="00985346" w:rsidRDefault="00392C1A" w:rsidP="00392C1A">
            <w:pPr>
              <w:spacing w:after="0" w:line="240" w:lineRule="auto"/>
              <w:jc w:val="center"/>
              <w:rPr>
                <w:rFonts w:asciiTheme="minorHAnsi" w:hAnsiTheme="minorHAnsi"/>
              </w:rPr>
            </w:pPr>
            <w:r w:rsidRPr="00985346">
              <w:rPr>
                <w:rFonts w:asciiTheme="minorHAnsi" w:hAnsiTheme="minorHAnsi"/>
              </w:rPr>
              <w:t xml:space="preserve">Amanda Demopoulos, Gainesville, FL; USGS SE Ecological Science Center, </w:t>
            </w:r>
            <w:hyperlink r:id="rId13" w:history="1">
              <w:r w:rsidRPr="00985346">
                <w:rPr>
                  <w:rStyle w:val="Hyperlink"/>
                  <w:rFonts w:asciiTheme="minorHAnsi" w:hAnsiTheme="minorHAnsi"/>
                </w:rPr>
                <w:t>ademopoulos@usgs.gov</w:t>
              </w:r>
            </w:hyperlink>
          </w:p>
          <w:p w14:paraId="1B7EFA93" w14:textId="6C939565" w:rsidR="00392C1A" w:rsidRDefault="00392C1A" w:rsidP="00392C1A">
            <w:pPr>
              <w:spacing w:after="0" w:line="240" w:lineRule="auto"/>
              <w:jc w:val="center"/>
              <w:rPr>
                <w:rStyle w:val="gi"/>
                <w:rFonts w:asciiTheme="minorHAnsi" w:hAnsiTheme="minorHAnsi"/>
              </w:rPr>
            </w:pPr>
            <w:r w:rsidRPr="00985346">
              <w:rPr>
                <w:rFonts w:asciiTheme="minorHAnsi" w:hAnsiTheme="minorHAnsi"/>
              </w:rPr>
              <w:t>Kerry McCulloch</w:t>
            </w:r>
            <w:r w:rsidR="009053FD" w:rsidRPr="00985346">
              <w:rPr>
                <w:rFonts w:asciiTheme="minorHAnsi" w:hAnsiTheme="minorHAnsi"/>
              </w:rPr>
              <w:t>, Woods Hole, MA; WHOI</w:t>
            </w:r>
            <w:r w:rsidR="009053FD" w:rsidRPr="00D925C1">
              <w:rPr>
                <w:rFonts w:asciiTheme="minorHAnsi" w:hAnsiTheme="minorHAnsi"/>
              </w:rPr>
              <w:t xml:space="preserve">, </w:t>
            </w:r>
            <w:hyperlink r:id="rId14" w:history="1">
              <w:r w:rsidR="00D925C1" w:rsidRPr="00181F91">
                <w:rPr>
                  <w:rStyle w:val="Hyperlink"/>
                  <w:rFonts w:asciiTheme="minorHAnsi" w:hAnsiTheme="minorHAnsi"/>
                </w:rPr>
                <w:t>williamsk@allegheny.edu</w:t>
              </w:r>
            </w:hyperlink>
          </w:p>
          <w:p w14:paraId="457F246C" w14:textId="2CA7CEC2" w:rsidR="00D925C1" w:rsidRDefault="00985346" w:rsidP="00392C1A">
            <w:pPr>
              <w:spacing w:after="0" w:line="240" w:lineRule="auto"/>
              <w:jc w:val="center"/>
              <w:rPr>
                <w:rFonts w:asciiTheme="minorHAnsi" w:hAnsiTheme="minorHAnsi"/>
              </w:rPr>
            </w:pPr>
            <w:r w:rsidRPr="00985346">
              <w:rPr>
                <w:rFonts w:asciiTheme="minorHAnsi" w:hAnsiTheme="minorHAnsi"/>
              </w:rPr>
              <w:t xml:space="preserve">Les </w:t>
            </w:r>
            <w:r w:rsidRPr="00D925C1">
              <w:rPr>
                <w:rFonts w:asciiTheme="minorHAnsi" w:hAnsiTheme="minorHAnsi"/>
              </w:rPr>
              <w:t>Watling,</w:t>
            </w:r>
            <w:r w:rsidR="00D925C1">
              <w:rPr>
                <w:rFonts w:asciiTheme="minorHAnsi" w:hAnsiTheme="minorHAnsi"/>
              </w:rPr>
              <w:t xml:space="preserve"> Darling Marine Center,</w:t>
            </w:r>
            <w:r w:rsidRPr="00D925C1">
              <w:rPr>
                <w:rFonts w:asciiTheme="minorHAnsi" w:hAnsiTheme="minorHAnsi"/>
              </w:rPr>
              <w:t xml:space="preserve"> Maine, </w:t>
            </w:r>
            <w:hyperlink r:id="rId15" w:history="1">
              <w:r w:rsidR="00D925C1" w:rsidRPr="00181F91">
                <w:rPr>
                  <w:rStyle w:val="Hyperlink"/>
                  <w:rFonts w:asciiTheme="minorHAnsi" w:hAnsiTheme="minorHAnsi"/>
                </w:rPr>
                <w:t>watling@maine.edu</w:t>
              </w:r>
            </w:hyperlink>
          </w:p>
          <w:p w14:paraId="7341B3E7" w14:textId="77777777" w:rsidR="00985346" w:rsidRDefault="00985346" w:rsidP="00D925C1">
            <w:pPr>
              <w:spacing w:after="0" w:line="240" w:lineRule="auto"/>
              <w:jc w:val="center"/>
              <w:rPr>
                <w:rStyle w:val="Hyperlink"/>
                <w:rFonts w:asciiTheme="minorHAnsi" w:hAnsiTheme="minorHAnsi"/>
              </w:rPr>
            </w:pPr>
            <w:r w:rsidRPr="00985346">
              <w:rPr>
                <w:rFonts w:asciiTheme="minorHAnsi" w:hAnsiTheme="minorHAnsi"/>
              </w:rPr>
              <w:t>Kelly Williams, Woods Hole, MA</w:t>
            </w:r>
            <w:r w:rsidR="00D925C1">
              <w:rPr>
                <w:rFonts w:asciiTheme="minorHAnsi" w:hAnsiTheme="minorHAnsi"/>
              </w:rPr>
              <w:t>; WHOI</w:t>
            </w:r>
            <w:r w:rsidRPr="00985346">
              <w:rPr>
                <w:rFonts w:asciiTheme="minorHAnsi" w:hAnsiTheme="minorHAnsi"/>
              </w:rPr>
              <w:t>,</w:t>
            </w:r>
            <w:r w:rsidRPr="00985346">
              <w:rPr>
                <w:rStyle w:val="gi"/>
                <w:rFonts w:asciiTheme="minorHAnsi" w:hAnsiTheme="minorHAnsi"/>
              </w:rPr>
              <w:t> </w:t>
            </w:r>
            <w:hyperlink r:id="rId16" w:history="1">
              <w:r w:rsidRPr="00985346">
                <w:rPr>
                  <w:rStyle w:val="Hyperlink"/>
                  <w:rFonts w:asciiTheme="minorHAnsi" w:hAnsiTheme="minorHAnsi"/>
                </w:rPr>
                <w:t>mcculloc@uoregon.edu</w:t>
              </w:r>
            </w:hyperlink>
          </w:p>
          <w:p w14:paraId="6098E1FE" w14:textId="77777777" w:rsidR="000D35E8" w:rsidRDefault="000D35E8" w:rsidP="000D35E8">
            <w:pPr>
              <w:spacing w:after="0" w:line="240" w:lineRule="auto"/>
              <w:jc w:val="center"/>
              <w:rPr>
                <w:rFonts w:asciiTheme="minorHAnsi" w:hAnsiTheme="minorHAnsi"/>
                <w:b/>
              </w:rPr>
            </w:pPr>
            <w:r>
              <w:rPr>
                <w:rFonts w:asciiTheme="minorHAnsi" w:hAnsiTheme="minorHAnsi"/>
                <w:b/>
              </w:rPr>
              <w:t>Passive</w:t>
            </w:r>
          </w:p>
          <w:p w14:paraId="6422C143" w14:textId="77777777" w:rsidR="000D35E8" w:rsidRPr="000D35E8" w:rsidRDefault="000D35E8" w:rsidP="000D35E8">
            <w:pPr>
              <w:spacing w:after="0" w:line="240" w:lineRule="auto"/>
              <w:jc w:val="center"/>
              <w:rPr>
                <w:rFonts w:asciiTheme="minorHAnsi" w:hAnsiTheme="minorHAnsi"/>
              </w:rPr>
            </w:pPr>
            <w:bookmarkStart w:id="11" w:name="_GoBack"/>
            <w:r w:rsidRPr="000D35E8">
              <w:rPr>
                <w:rFonts w:asciiTheme="minorHAnsi" w:hAnsiTheme="minorHAnsi"/>
              </w:rPr>
              <w:t xml:space="preserve">Jason </w:t>
            </w:r>
            <w:proofErr w:type="spellStart"/>
            <w:r w:rsidRPr="000D35E8">
              <w:rPr>
                <w:rFonts w:asciiTheme="minorHAnsi" w:hAnsiTheme="minorHAnsi"/>
              </w:rPr>
              <w:t>Chaytor</w:t>
            </w:r>
            <w:proofErr w:type="spellEnd"/>
            <w:r w:rsidRPr="000D35E8">
              <w:rPr>
                <w:rFonts w:asciiTheme="minorHAnsi" w:hAnsiTheme="minorHAnsi"/>
              </w:rPr>
              <w:t xml:space="preserve">, Inner Space Center, USGS at Woods Hole, </w:t>
            </w:r>
            <w:hyperlink r:id="rId17" w:history="1">
              <w:r w:rsidRPr="000D35E8">
                <w:rPr>
                  <w:rStyle w:val="Hyperlink"/>
                  <w:rFonts w:asciiTheme="minorHAnsi" w:hAnsiTheme="minorHAnsi"/>
                </w:rPr>
                <w:t>jchaytor@usgs.gov</w:t>
              </w:r>
            </w:hyperlink>
          </w:p>
          <w:p w14:paraId="200B877D" w14:textId="77777777" w:rsidR="000D35E8" w:rsidRPr="000D35E8" w:rsidRDefault="000D35E8" w:rsidP="000D35E8">
            <w:pPr>
              <w:spacing w:after="0" w:line="240" w:lineRule="auto"/>
              <w:jc w:val="center"/>
              <w:rPr>
                <w:rStyle w:val="Hyperlink"/>
              </w:rPr>
            </w:pPr>
            <w:r w:rsidRPr="000D35E8">
              <w:rPr>
                <w:rFonts w:ascii="Calibri" w:hAnsi="Calibri"/>
              </w:rPr>
              <w:t xml:space="preserve">Brian </w:t>
            </w:r>
            <w:proofErr w:type="spellStart"/>
            <w:r w:rsidRPr="000D35E8">
              <w:rPr>
                <w:rFonts w:ascii="Calibri" w:hAnsi="Calibri"/>
              </w:rPr>
              <w:t>Kinlan</w:t>
            </w:r>
            <w:proofErr w:type="spellEnd"/>
            <w:r w:rsidRPr="000D35E8">
              <w:rPr>
                <w:rFonts w:ascii="Calibri" w:hAnsi="Calibri"/>
              </w:rPr>
              <w:t xml:space="preserve">, Silver Spring, MD; NOAA NCCOS, </w:t>
            </w:r>
            <w:hyperlink r:id="rId18" w:history="1">
              <w:r w:rsidRPr="000D35E8">
                <w:rPr>
                  <w:rStyle w:val="Hyperlink"/>
                  <w:rFonts w:ascii="Calibri" w:hAnsi="Calibri"/>
                </w:rPr>
                <w:t>brian.kinlan@noaa.gov</w:t>
              </w:r>
            </w:hyperlink>
          </w:p>
          <w:p w14:paraId="75597DEE" w14:textId="77777777" w:rsidR="000D35E8" w:rsidRPr="000D35E8" w:rsidRDefault="000D35E8" w:rsidP="000D35E8">
            <w:pPr>
              <w:spacing w:after="0" w:line="240" w:lineRule="auto"/>
              <w:jc w:val="center"/>
              <w:rPr>
                <w:rFonts w:asciiTheme="minorHAnsi" w:hAnsiTheme="minorHAnsi"/>
              </w:rPr>
            </w:pPr>
            <w:proofErr w:type="spellStart"/>
            <w:r w:rsidRPr="000D35E8">
              <w:rPr>
                <w:rFonts w:asciiTheme="minorHAnsi" w:hAnsiTheme="minorHAnsi"/>
              </w:rPr>
              <w:t>Inge</w:t>
            </w:r>
            <w:proofErr w:type="spellEnd"/>
            <w:r w:rsidRPr="000D35E8">
              <w:rPr>
                <w:rFonts w:asciiTheme="minorHAnsi" w:hAnsiTheme="minorHAnsi"/>
              </w:rPr>
              <w:t xml:space="preserve"> Van Den </w:t>
            </w:r>
            <w:proofErr w:type="spellStart"/>
            <w:r w:rsidRPr="000D35E8">
              <w:rPr>
                <w:rFonts w:asciiTheme="minorHAnsi" w:hAnsiTheme="minorHAnsi"/>
              </w:rPr>
              <w:t>Beld</w:t>
            </w:r>
            <w:proofErr w:type="spellEnd"/>
            <w:r w:rsidRPr="000D35E8">
              <w:rPr>
                <w:rFonts w:asciiTheme="minorHAnsi" w:hAnsiTheme="minorHAnsi"/>
              </w:rPr>
              <w:t xml:space="preserve">, Brest, France; IFREMER, </w:t>
            </w:r>
            <w:hyperlink r:id="rId19" w:history="1">
              <w:r w:rsidRPr="000D35E8">
                <w:rPr>
                  <w:rStyle w:val="Hyperlink"/>
                  <w:rFonts w:asciiTheme="minorHAnsi" w:hAnsiTheme="minorHAnsi"/>
                </w:rPr>
                <w:t>inge.van.den.beld@ifremer.fr</w:t>
              </w:r>
            </w:hyperlink>
            <w:r w:rsidRPr="000D35E8">
              <w:rPr>
                <w:rFonts w:asciiTheme="minorHAnsi" w:hAnsiTheme="minorHAnsi"/>
              </w:rPr>
              <w:t xml:space="preserve"> </w:t>
            </w:r>
          </w:p>
          <w:p w14:paraId="05410428" w14:textId="77777777" w:rsidR="000D35E8" w:rsidRPr="000D35E8" w:rsidRDefault="000D35E8" w:rsidP="000D35E8">
            <w:pPr>
              <w:spacing w:after="0" w:line="240" w:lineRule="auto"/>
              <w:jc w:val="center"/>
            </w:pPr>
            <w:r w:rsidRPr="000D35E8">
              <w:rPr>
                <w:rFonts w:asciiTheme="minorHAnsi" w:hAnsiTheme="minorHAnsi"/>
              </w:rPr>
              <w:t xml:space="preserve">Walter Cho, San Diego, CA; Point Loma Nazarene, </w:t>
            </w:r>
            <w:hyperlink r:id="rId20" w:history="1">
              <w:r w:rsidRPr="000D35E8">
                <w:rPr>
                  <w:rStyle w:val="Hyperlink"/>
                  <w:rFonts w:asciiTheme="minorHAnsi" w:hAnsiTheme="minorHAnsi"/>
                </w:rPr>
                <w:t>waltercho@pointloma.edu</w:t>
              </w:r>
            </w:hyperlink>
            <w:r w:rsidRPr="000D35E8">
              <w:rPr>
                <w:rFonts w:asciiTheme="minorHAnsi" w:hAnsiTheme="minorHAnsi"/>
              </w:rPr>
              <w:t xml:space="preserve"> </w:t>
            </w:r>
          </w:p>
          <w:p w14:paraId="5457DFFB" w14:textId="77777777" w:rsidR="000D35E8" w:rsidRPr="000D35E8" w:rsidRDefault="000D35E8" w:rsidP="000D35E8">
            <w:pPr>
              <w:spacing w:after="0" w:line="240" w:lineRule="auto"/>
              <w:jc w:val="center"/>
              <w:rPr>
                <w:rStyle w:val="gi"/>
                <w:rFonts w:asciiTheme="minorHAnsi" w:hAnsiTheme="minorHAnsi"/>
              </w:rPr>
            </w:pPr>
            <w:r w:rsidRPr="000D35E8">
              <w:rPr>
                <w:rFonts w:asciiTheme="minorHAnsi" w:hAnsiTheme="minorHAnsi"/>
              </w:rPr>
              <w:t xml:space="preserve">Sandra Brooke, Tallahassee, FL; FSU, </w:t>
            </w:r>
            <w:hyperlink r:id="rId21" w:history="1">
              <w:r w:rsidRPr="000D35E8">
                <w:rPr>
                  <w:rStyle w:val="Hyperlink"/>
                  <w:rFonts w:asciiTheme="minorHAnsi" w:hAnsiTheme="minorHAnsi"/>
                </w:rPr>
                <w:t>sbrooke@fsu.edu</w:t>
              </w:r>
            </w:hyperlink>
          </w:p>
          <w:p w14:paraId="191DEF4C" w14:textId="4A3893F3" w:rsidR="000D35E8" w:rsidRPr="00985346" w:rsidRDefault="000D35E8" w:rsidP="000D35E8">
            <w:pPr>
              <w:spacing w:after="0" w:line="240" w:lineRule="auto"/>
              <w:jc w:val="center"/>
              <w:rPr>
                <w:rFonts w:ascii="Calibri" w:hAnsi="Calibri"/>
                <w:b/>
              </w:rPr>
            </w:pPr>
            <w:r w:rsidRPr="000D35E8">
              <w:rPr>
                <w:rFonts w:asciiTheme="minorHAnsi" w:hAnsiTheme="minorHAnsi"/>
              </w:rPr>
              <w:t xml:space="preserve">Mike </w:t>
            </w:r>
            <w:proofErr w:type="spellStart"/>
            <w:r w:rsidRPr="000D35E8">
              <w:rPr>
                <w:rFonts w:asciiTheme="minorHAnsi" w:hAnsiTheme="minorHAnsi"/>
              </w:rPr>
              <w:t>Vecchione</w:t>
            </w:r>
            <w:proofErr w:type="spellEnd"/>
            <w:r w:rsidRPr="000D35E8">
              <w:rPr>
                <w:rFonts w:asciiTheme="minorHAnsi" w:hAnsiTheme="minorHAnsi"/>
              </w:rPr>
              <w:t xml:space="preserve">, Washington, DC; SI/NOAA, </w:t>
            </w:r>
            <w:hyperlink r:id="rId22" w:history="1">
              <w:r w:rsidRPr="000D35E8">
                <w:rPr>
                  <w:rStyle w:val="Hyperlink"/>
                  <w:rFonts w:asciiTheme="minorHAnsi" w:hAnsiTheme="minorHAnsi"/>
                </w:rPr>
                <w:t>vecchionem@si.edu</w:t>
              </w:r>
            </w:hyperlink>
            <w:bookmarkEnd w:id="11"/>
          </w:p>
        </w:tc>
      </w:tr>
      <w:tr w:rsidR="00833E3F" w:rsidRPr="002A49DF" w14:paraId="5855F10D" w14:textId="77777777">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14:paraId="287627F1" w14:textId="39A52265"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14:paraId="57E71D25" w14:textId="77777777" w:rsidR="000157F9" w:rsidRPr="00592460" w:rsidRDefault="00E8378C" w:rsidP="00E8378C">
            <w:pPr>
              <w:rPr>
                <w:rFonts w:cs="Arial"/>
                <w:color w:val="1A1A1A"/>
              </w:rPr>
            </w:pPr>
            <w:r>
              <w:rPr>
                <w:rFonts w:cs="Arial"/>
                <w:color w:val="1A1A1A"/>
              </w:rPr>
              <w:t xml:space="preserve">The purpose of the dive was to explore for deep-sea corals (DSC), DSC associates, and other deep-water benthic and mobile fauna such as sponges, fishes and crabs. This was considered a shallow-depth dive (~900-600 m). An additional goal of this dive was to </w:t>
            </w:r>
            <w:proofErr w:type="spellStart"/>
            <w:r>
              <w:rPr>
                <w:rFonts w:cs="Arial"/>
                <w:color w:val="1A1A1A"/>
              </w:rPr>
              <w:t>groundtruth</w:t>
            </w:r>
            <w:proofErr w:type="spellEnd"/>
            <w:r>
              <w:rPr>
                <w:rFonts w:cs="Arial"/>
                <w:color w:val="1A1A1A"/>
              </w:rPr>
              <w:t xml:space="preserve"> a model that predicted the occurrence of DSC associated with slopes &gt;36 degrees.</w:t>
            </w:r>
          </w:p>
        </w:tc>
      </w:tr>
      <w:tr w:rsidR="00833E3F" w:rsidRPr="002A49DF" w14:paraId="421D195C" w14:textId="77777777">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14:paraId="740D6D0A" w14:textId="77777777"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14:paraId="739FAFDF" w14:textId="77777777">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14:paraId="7162BAA8" w14:textId="77777777" w:rsidR="00DA6471" w:rsidRPr="00E8378C" w:rsidRDefault="00E8378C" w:rsidP="00E8378C">
            <w:pPr>
              <w:widowControl w:val="0"/>
              <w:autoSpaceDE w:val="0"/>
              <w:autoSpaceDN w:val="0"/>
              <w:adjustRightInd w:val="0"/>
              <w:rPr>
                <w:rFonts w:cs="Arial"/>
                <w:color w:val="1A1A1A"/>
              </w:rPr>
            </w:pPr>
            <w:r>
              <w:rPr>
                <w:rFonts w:cs="Arial"/>
                <w:color w:val="1A1A1A"/>
              </w:rPr>
              <w:t>ROV D2 reached a seafloor covered in soft sediment at 13:15 UTC at a depth of 907 m (temperature 5.0 C). The ROV settled over this soft sediment area of fine silt with scattered rock boulders that were scoured out at the bases. A strong current was coming from the south, and a lot of particulate matter was in the water column. Numerous cutthroat eels (</w:t>
            </w:r>
            <w:proofErr w:type="spellStart"/>
            <w:r>
              <w:rPr>
                <w:rFonts w:cs="Arial"/>
                <w:i/>
                <w:color w:val="1A1A1A"/>
              </w:rPr>
              <w:t>Synaphobranchus</w:t>
            </w:r>
            <w:proofErr w:type="spellEnd"/>
            <w:r>
              <w:rPr>
                <w:rFonts w:cs="Arial"/>
                <w:color w:val="1A1A1A"/>
              </w:rPr>
              <w:t xml:space="preserve"> sp.), blue cod (</w:t>
            </w:r>
            <w:proofErr w:type="spellStart"/>
            <w:r>
              <w:rPr>
                <w:rFonts w:cs="Arial"/>
                <w:i/>
                <w:color w:val="1A1A1A"/>
              </w:rPr>
              <w:t>Antimora</w:t>
            </w:r>
            <w:proofErr w:type="spellEnd"/>
            <w:r>
              <w:rPr>
                <w:rFonts w:cs="Arial"/>
                <w:i/>
                <w:color w:val="1A1A1A"/>
              </w:rPr>
              <w:t xml:space="preserve"> </w:t>
            </w:r>
            <w:proofErr w:type="spellStart"/>
            <w:r>
              <w:rPr>
                <w:rFonts w:cs="Arial"/>
                <w:i/>
                <w:color w:val="1A1A1A"/>
              </w:rPr>
              <w:t>rostrata</w:t>
            </w:r>
            <w:proofErr w:type="spellEnd"/>
            <w:r>
              <w:rPr>
                <w:rFonts w:cs="Arial"/>
                <w:color w:val="1A1A1A"/>
              </w:rPr>
              <w:t>)</w:t>
            </w:r>
            <w:r>
              <w:rPr>
                <w:rFonts w:cs="Arial"/>
                <w:i/>
                <w:color w:val="1A1A1A"/>
              </w:rPr>
              <w:t>,</w:t>
            </w:r>
            <w:r>
              <w:rPr>
                <w:rFonts w:cs="Arial"/>
                <w:color w:val="1A1A1A"/>
              </w:rPr>
              <w:t xml:space="preserve"> witch flounder (</w:t>
            </w:r>
            <w:proofErr w:type="spellStart"/>
            <w:r>
              <w:rPr>
                <w:rFonts w:cs="Arial"/>
                <w:i/>
                <w:color w:val="1A1A1A"/>
              </w:rPr>
              <w:t>Glyptocephlaus</w:t>
            </w:r>
            <w:proofErr w:type="spellEnd"/>
            <w:r>
              <w:rPr>
                <w:rFonts w:cs="Arial"/>
                <w:i/>
                <w:color w:val="1A1A1A"/>
              </w:rPr>
              <w:t xml:space="preserve"> </w:t>
            </w:r>
            <w:proofErr w:type="spellStart"/>
            <w:r>
              <w:rPr>
                <w:rFonts w:cs="Arial"/>
                <w:i/>
                <w:color w:val="1A1A1A"/>
              </w:rPr>
              <w:t>cynoglossus</w:t>
            </w:r>
            <w:proofErr w:type="spellEnd"/>
            <w:r>
              <w:rPr>
                <w:rFonts w:cs="Arial"/>
                <w:i/>
                <w:color w:val="1A1A1A"/>
              </w:rPr>
              <w:t xml:space="preserve">), </w:t>
            </w:r>
            <w:r>
              <w:rPr>
                <w:rFonts w:cs="Arial"/>
                <w:color w:val="1A1A1A"/>
              </w:rPr>
              <w:t>and red crab (</w:t>
            </w:r>
            <w:proofErr w:type="spellStart"/>
            <w:r>
              <w:rPr>
                <w:rFonts w:cs="Arial"/>
                <w:i/>
                <w:color w:val="1A1A1A"/>
              </w:rPr>
              <w:t>Chaceon</w:t>
            </w:r>
            <w:proofErr w:type="spellEnd"/>
            <w:r>
              <w:rPr>
                <w:rFonts w:cs="Arial"/>
                <w:i/>
                <w:color w:val="1A1A1A"/>
              </w:rPr>
              <w:t xml:space="preserve"> </w:t>
            </w:r>
            <w:proofErr w:type="spellStart"/>
            <w:r>
              <w:rPr>
                <w:rFonts w:cs="Arial"/>
                <w:i/>
                <w:color w:val="1A1A1A"/>
              </w:rPr>
              <w:t>quinquedens</w:t>
            </w:r>
            <w:proofErr w:type="spellEnd"/>
            <w:r>
              <w:rPr>
                <w:rFonts w:cs="Arial"/>
                <w:i/>
                <w:color w:val="1A1A1A"/>
              </w:rPr>
              <w:t xml:space="preserve">) </w:t>
            </w:r>
            <w:r>
              <w:rPr>
                <w:rFonts w:cs="Arial"/>
                <w:color w:val="1A1A1A"/>
              </w:rPr>
              <w:t>were observed. Notably, a fishing line draped the bottom. There were a few dead octocoral colonies observed in the area. The ROV began to move over this patchy, scattered rock habitat towards waypoint 1 at 13:41. A few black dogfish (</w:t>
            </w:r>
            <w:proofErr w:type="spellStart"/>
            <w:r>
              <w:rPr>
                <w:rFonts w:cs="Arial"/>
                <w:i/>
                <w:color w:val="1A1A1A"/>
              </w:rPr>
              <w:t>Centroscyllium</w:t>
            </w:r>
            <w:proofErr w:type="spellEnd"/>
            <w:r>
              <w:rPr>
                <w:rFonts w:cs="Arial"/>
                <w:i/>
                <w:color w:val="1A1A1A"/>
              </w:rPr>
              <w:t xml:space="preserve">. </w:t>
            </w:r>
            <w:proofErr w:type="spellStart"/>
            <w:r>
              <w:rPr>
                <w:rFonts w:cs="Arial"/>
                <w:i/>
                <w:color w:val="1A1A1A"/>
              </w:rPr>
              <w:t>fabricii</w:t>
            </w:r>
            <w:proofErr w:type="spellEnd"/>
            <w:r>
              <w:rPr>
                <w:rFonts w:cs="Arial"/>
                <w:i/>
                <w:color w:val="1A1A1A"/>
              </w:rPr>
              <w:t xml:space="preserve">) </w:t>
            </w:r>
            <w:r>
              <w:rPr>
                <w:rFonts w:cs="Arial"/>
                <w:color w:val="1A1A1A"/>
              </w:rPr>
              <w:t xml:space="preserve">were observed. At 13:47 UTC, a very angular, detached rock block and several small </w:t>
            </w:r>
            <w:r>
              <w:rPr>
                <w:rFonts w:cs="Arial"/>
                <w:i/>
                <w:color w:val="1A1A1A"/>
              </w:rPr>
              <w:t xml:space="preserve">Paramuricea </w:t>
            </w:r>
            <w:r>
              <w:rPr>
                <w:rFonts w:cs="Arial"/>
                <w:color w:val="1A1A1A"/>
              </w:rPr>
              <w:t xml:space="preserve">recruits were noted. Another large boulder at 13:58 UTC was noted, colonized with several corals, including </w:t>
            </w:r>
            <w:proofErr w:type="spellStart"/>
            <w:r>
              <w:rPr>
                <w:rFonts w:cs="Arial"/>
                <w:i/>
                <w:color w:val="1A1A1A"/>
              </w:rPr>
              <w:t>Desmophyllum</w:t>
            </w:r>
            <w:proofErr w:type="spellEnd"/>
            <w:r>
              <w:rPr>
                <w:rFonts w:cs="Arial"/>
                <w:i/>
                <w:color w:val="1A1A1A"/>
              </w:rPr>
              <w:t xml:space="preserve">, </w:t>
            </w:r>
            <w:proofErr w:type="spellStart"/>
            <w:r>
              <w:rPr>
                <w:rFonts w:cs="Arial"/>
                <w:i/>
                <w:color w:val="1A1A1A"/>
              </w:rPr>
              <w:t>Paragorgia</w:t>
            </w:r>
            <w:proofErr w:type="spellEnd"/>
            <w:r>
              <w:rPr>
                <w:rFonts w:cs="Arial"/>
                <w:i/>
                <w:color w:val="1A1A1A"/>
              </w:rPr>
              <w:t xml:space="preserve"> </w:t>
            </w:r>
            <w:proofErr w:type="spellStart"/>
            <w:r>
              <w:rPr>
                <w:rFonts w:cs="Arial"/>
                <w:i/>
                <w:color w:val="1A1A1A"/>
              </w:rPr>
              <w:t>arborea</w:t>
            </w:r>
            <w:proofErr w:type="spellEnd"/>
            <w:r>
              <w:rPr>
                <w:rFonts w:cs="Arial"/>
                <w:i/>
                <w:color w:val="1A1A1A"/>
              </w:rPr>
              <w:t xml:space="preserve">, </w:t>
            </w:r>
            <w:proofErr w:type="spellStart"/>
            <w:r>
              <w:rPr>
                <w:rFonts w:cs="Arial"/>
                <w:i/>
                <w:color w:val="1A1A1A"/>
              </w:rPr>
              <w:t>Anthothela</w:t>
            </w:r>
            <w:proofErr w:type="spellEnd"/>
            <w:r>
              <w:rPr>
                <w:rFonts w:cs="Arial"/>
                <w:i/>
                <w:color w:val="1A1A1A"/>
              </w:rPr>
              <w:t xml:space="preserve"> </w:t>
            </w:r>
            <w:r>
              <w:rPr>
                <w:rFonts w:cs="Arial"/>
                <w:color w:val="1A1A1A"/>
              </w:rPr>
              <w:t xml:space="preserve">sp., and glass sponges.  </w:t>
            </w:r>
            <w:proofErr w:type="spellStart"/>
            <w:r>
              <w:rPr>
                <w:rFonts w:cs="Arial"/>
                <w:color w:val="1A1A1A"/>
              </w:rPr>
              <w:t>Aplacophorans</w:t>
            </w:r>
            <w:proofErr w:type="spellEnd"/>
            <w:r>
              <w:rPr>
                <w:rFonts w:cs="Arial"/>
                <w:color w:val="1A1A1A"/>
              </w:rPr>
              <w:t xml:space="preserve"> (</w:t>
            </w:r>
            <w:proofErr w:type="spellStart"/>
            <w:r>
              <w:rPr>
                <w:rFonts w:cs="Arial"/>
                <w:color w:val="1A1A1A"/>
              </w:rPr>
              <w:t>molluscs</w:t>
            </w:r>
            <w:proofErr w:type="spellEnd"/>
            <w:r>
              <w:rPr>
                <w:rFonts w:cs="Arial"/>
                <w:color w:val="1A1A1A"/>
              </w:rPr>
              <w:t xml:space="preserve">) and shrimps were notable associates with coral colonies. In between areas of large rock blocks/boulders, dislodged coral colonies were observed. Video footage of a </w:t>
            </w:r>
            <w:proofErr w:type="spellStart"/>
            <w:r>
              <w:rPr>
                <w:rFonts w:cs="Arial"/>
                <w:i/>
                <w:color w:val="1A1A1A"/>
              </w:rPr>
              <w:t>Mastogoteuthis</w:t>
            </w:r>
            <w:proofErr w:type="spellEnd"/>
            <w:r>
              <w:rPr>
                <w:rFonts w:cs="Arial"/>
                <w:i/>
                <w:color w:val="1A1A1A"/>
              </w:rPr>
              <w:t xml:space="preserve"> </w:t>
            </w:r>
            <w:r>
              <w:rPr>
                <w:rFonts w:cs="Arial"/>
                <w:color w:val="1A1A1A"/>
              </w:rPr>
              <w:t xml:space="preserve">squid was captured. At 14:08 UTC, the ROV reached the base of a steep cliff. The cliff was covered with a dense assemblage of sessile invertebrates (octocorals and sponges), particularly near top of the cliff face. Larger coral colonies appeared to grow under ledges. At 14:45, </w:t>
            </w:r>
            <w:r>
              <w:rPr>
                <w:rFonts w:cs="Arial"/>
                <w:i/>
                <w:color w:val="1A1A1A"/>
              </w:rPr>
              <w:t>Lophelia pertusa</w:t>
            </w:r>
            <w:r>
              <w:rPr>
                <w:rFonts w:cs="Arial"/>
                <w:color w:val="1A1A1A"/>
              </w:rPr>
              <w:t xml:space="preserve"> (DPL wall3 target) was noted growing under a ledge. </w:t>
            </w:r>
            <w:proofErr w:type="spellStart"/>
            <w:r>
              <w:rPr>
                <w:rFonts w:cs="Arial"/>
                <w:color w:val="1A1A1A"/>
              </w:rPr>
              <w:t>Cladorhized</w:t>
            </w:r>
            <w:proofErr w:type="spellEnd"/>
            <w:r>
              <w:rPr>
                <w:rFonts w:cs="Arial"/>
                <w:color w:val="1A1A1A"/>
              </w:rPr>
              <w:t xml:space="preserve"> sponges blanketed the walls, particularly the tops of the overhangs. The sediment composition differed between that under the overhangs and away from the cliff, with dislodged coral colonies frequent. A large, vertical wall, ~4-5 m tall, (DPL wall 4 target) with wide variety of corals and other invertebrates was observed, including orange </w:t>
            </w:r>
            <w:proofErr w:type="spellStart"/>
            <w:r>
              <w:rPr>
                <w:rFonts w:cs="Arial"/>
                <w:color w:val="1A1A1A"/>
              </w:rPr>
              <w:t>morphotypes</w:t>
            </w:r>
            <w:proofErr w:type="spellEnd"/>
            <w:r>
              <w:rPr>
                <w:rFonts w:cs="Arial"/>
                <w:color w:val="1A1A1A"/>
              </w:rPr>
              <w:t xml:space="preserve"> of what appeared to be </w:t>
            </w:r>
            <w:r>
              <w:rPr>
                <w:rFonts w:cs="Arial"/>
                <w:i/>
                <w:color w:val="1A1A1A"/>
              </w:rPr>
              <w:t xml:space="preserve">L. pertusa. </w:t>
            </w:r>
            <w:r>
              <w:rPr>
                <w:rFonts w:cs="Arial"/>
                <w:color w:val="1A1A1A"/>
              </w:rPr>
              <w:t xml:space="preserve">Of note, a sponge containing cephalopod eggs (potentially bobtail squid) was observed at 15:27 UTC. The ROV began moving up a steep scarp at 15:55 UTC, and the substrate appeared to be in a stepping stone pattern, with large vertical faces, and the tops covered with additional debris and sediment.  Near the tops of many of these wall faces, both white and red </w:t>
            </w:r>
            <w:proofErr w:type="spellStart"/>
            <w:r>
              <w:rPr>
                <w:rFonts w:cs="Arial"/>
                <w:color w:val="1A1A1A"/>
              </w:rPr>
              <w:t>morphotypes</w:t>
            </w:r>
            <w:proofErr w:type="spellEnd"/>
            <w:r>
              <w:rPr>
                <w:rFonts w:cs="Arial"/>
                <w:color w:val="1A1A1A"/>
              </w:rPr>
              <w:t xml:space="preserve"> of the bubblegum coral, </w:t>
            </w:r>
            <w:r>
              <w:rPr>
                <w:rFonts w:cs="Arial"/>
                <w:i/>
                <w:color w:val="1A1A1A"/>
              </w:rPr>
              <w:t xml:space="preserve">Paragorgia arborea </w:t>
            </w:r>
            <w:r>
              <w:rPr>
                <w:rFonts w:cs="Arial"/>
                <w:color w:val="1A1A1A"/>
              </w:rPr>
              <w:t xml:space="preserve">occurred. In some cases, individuals had unusually large, wide bases and on the seafloor below the ledges, dislodged </w:t>
            </w:r>
            <w:r>
              <w:rPr>
                <w:rFonts w:cs="Arial"/>
                <w:i/>
                <w:color w:val="1A1A1A"/>
              </w:rPr>
              <w:t>Paragorgia</w:t>
            </w:r>
            <w:r>
              <w:rPr>
                <w:rFonts w:cs="Arial"/>
                <w:color w:val="1A1A1A"/>
              </w:rPr>
              <w:t xml:space="preserve"> colonies  (partially dead) were seen. Of note, a </w:t>
            </w:r>
            <w:proofErr w:type="spellStart"/>
            <w:r>
              <w:rPr>
                <w:rFonts w:cs="Arial"/>
                <w:color w:val="1A1A1A"/>
              </w:rPr>
              <w:t>catshark</w:t>
            </w:r>
            <w:proofErr w:type="spellEnd"/>
            <w:r>
              <w:rPr>
                <w:rFonts w:cs="Arial"/>
                <w:color w:val="1A1A1A"/>
              </w:rPr>
              <w:t xml:space="preserve"> </w:t>
            </w:r>
            <w:proofErr w:type="spellStart"/>
            <w:r>
              <w:rPr>
                <w:rFonts w:cs="Arial"/>
                <w:color w:val="1A1A1A"/>
              </w:rPr>
              <w:t>eggcase</w:t>
            </w:r>
            <w:proofErr w:type="spellEnd"/>
            <w:r>
              <w:rPr>
                <w:rFonts w:cs="Arial"/>
                <w:color w:val="1A1A1A"/>
              </w:rPr>
              <w:t xml:space="preserve"> on a bamboo coral was seen at 830 m depth, at a time of 16:16 UTC. As the ROV approached the top of the vertical scarp at a depth of 808 m, numerous large bubblegum corals (both color morphs) were observed. Shrimps were common associates of the bubblegum corals. Many of the large colonies also had an overgrowth of </w:t>
            </w:r>
            <w:r>
              <w:rPr>
                <w:rFonts w:cs="Arial"/>
                <w:i/>
                <w:color w:val="1A1A1A"/>
              </w:rPr>
              <w:t xml:space="preserve">Anthothela </w:t>
            </w:r>
            <w:r>
              <w:rPr>
                <w:rFonts w:cs="Arial"/>
                <w:color w:val="1A1A1A"/>
              </w:rPr>
              <w:t xml:space="preserve">at the base. At the end of the dive, the ROV continued upslope, crossing more of a soft sediment bottom with scattered rock boulders.  The strong current, high particulate matter, and detachments of corals, rock blocks and debris fields are notable in this region of </w:t>
            </w:r>
            <w:proofErr w:type="spellStart"/>
            <w:r>
              <w:rPr>
                <w:rFonts w:cs="Arial"/>
                <w:color w:val="1A1A1A"/>
              </w:rPr>
              <w:t>Hydrographer</w:t>
            </w:r>
            <w:proofErr w:type="spellEnd"/>
            <w:r>
              <w:rPr>
                <w:rFonts w:cs="Arial"/>
                <w:color w:val="1A1A1A"/>
              </w:rPr>
              <w:t xml:space="preserve"> canyon. The ROV left bottom at 20:03 UTC </w:t>
            </w:r>
            <w:r>
              <w:rPr>
                <w:rFonts w:cs="Lucida Grande"/>
                <w:color w:val="252525"/>
              </w:rPr>
              <w:t xml:space="preserve">at a depth of 610 m. </w:t>
            </w:r>
          </w:p>
        </w:tc>
      </w:tr>
      <w:tr w:rsidR="00833E3F" w:rsidRPr="002A49DF" w14:paraId="0C9A51DC" w14:textId="77777777">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502AED21" w14:textId="77777777" w:rsidR="00833E3F" w:rsidRPr="002E341C" w:rsidRDefault="00833E3F" w:rsidP="008D33BD">
            <w:pPr>
              <w:spacing w:after="0" w:line="240" w:lineRule="auto"/>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19D7F337" w14:textId="77777777"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14:paraId="73C8F29F" w14:textId="77777777">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14:paraId="17432656" w14:textId="77777777" w:rsidR="00833E3F" w:rsidRPr="002A49DF" w:rsidRDefault="00A67755" w:rsidP="00833E3F">
            <w:pPr>
              <w:spacing w:after="0" w:line="240" w:lineRule="auto"/>
              <w:jc w:val="center"/>
              <w:rPr>
                <w:rFonts w:ascii="Calibri" w:hAnsi="Calibri"/>
                <w:b/>
                <w:bCs/>
              </w:rPr>
            </w:pPr>
            <w:r>
              <w:rPr>
                <w:rFonts w:ascii="Calibri" w:hAnsi="Calibri"/>
                <w:b/>
                <w:bCs/>
                <w:noProof/>
                <w:lang w:bidi="ar-SA"/>
              </w:rPr>
              <w:drawing>
                <wp:inline distT="0" distB="0" distL="0" distR="0" wp14:anchorId="17BD4DCB" wp14:editId="545E2901">
                  <wp:extent cx="3350260" cy="2119630"/>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350260" cy="2119630"/>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14:paraId="06227AAD" w14:textId="77777777" w:rsidR="00833E3F" w:rsidRPr="002A49DF" w:rsidRDefault="00A67755" w:rsidP="00833E3F">
            <w:pPr>
              <w:spacing w:after="0" w:line="240" w:lineRule="auto"/>
              <w:jc w:val="center"/>
              <w:rPr>
                <w:rFonts w:ascii="Calibri" w:hAnsi="Calibri"/>
              </w:rPr>
            </w:pPr>
            <w:r>
              <w:rPr>
                <w:rFonts w:ascii="Calibri" w:hAnsi="Calibri"/>
                <w:noProof/>
                <w:lang w:bidi="ar-SA"/>
              </w:rPr>
              <w:drawing>
                <wp:inline distT="0" distB="0" distL="0" distR="0" wp14:anchorId="3B57F769" wp14:editId="38BB4E23">
                  <wp:extent cx="3350260" cy="2025650"/>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350260" cy="2025650"/>
                          </a:xfrm>
                          <a:prstGeom prst="rect">
                            <a:avLst/>
                          </a:prstGeom>
                          <a:noFill/>
                          <a:ln w="9525">
                            <a:noFill/>
                            <a:miter lim="800000"/>
                            <a:headEnd/>
                            <a:tailEnd/>
                          </a:ln>
                        </pic:spPr>
                      </pic:pic>
                    </a:graphicData>
                  </a:graphic>
                </wp:inline>
              </w:drawing>
            </w:r>
          </w:p>
        </w:tc>
      </w:tr>
      <w:tr w:rsidR="005B00E3" w:rsidRPr="002A49DF" w14:paraId="420ACFD9" w14:textId="77777777">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14:paraId="7F10AB4E" w14:textId="77777777"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14:paraId="3D88BEC1" w14:textId="77777777" w:rsidR="005B00E3" w:rsidRPr="00130F14" w:rsidRDefault="005B00E3" w:rsidP="00C92CB3">
            <w:pPr>
              <w:spacing w:after="0" w:line="240" w:lineRule="auto"/>
              <w:jc w:val="center"/>
              <w:rPr>
                <w:rFonts w:ascii="Calibri" w:hAnsi="Calibri"/>
                <w:i/>
              </w:rPr>
            </w:pPr>
          </w:p>
        </w:tc>
      </w:tr>
      <w:tr w:rsidR="005B00E3" w:rsidRPr="002A49DF" w14:paraId="7E3B55C3" w14:textId="77777777">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14:paraId="33D49A97" w14:textId="77777777"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14:paraId="37BF8D08" w14:textId="77777777">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455621E9" w14:textId="77777777" w:rsidR="005B00E3" w:rsidRPr="002A49DF" w:rsidRDefault="00D71C80" w:rsidP="00833E3F">
            <w:pPr>
              <w:spacing w:after="0" w:line="240" w:lineRule="auto"/>
              <w:jc w:val="center"/>
              <w:rPr>
                <w:rFonts w:ascii="Calibri" w:hAnsi="Calibri"/>
                <w:b/>
                <w:bCs/>
              </w:rPr>
            </w:pPr>
            <w:r>
              <w:rPr>
                <w:rFonts w:ascii="Calibri" w:hAnsi="Calibri"/>
                <w:b/>
                <w:bCs/>
                <w:noProof/>
                <w:lang w:bidi="ar-SA"/>
              </w:rPr>
              <w:drawing>
                <wp:inline distT="0" distB="0" distL="0" distR="0" wp14:anchorId="04B16A23" wp14:editId="254176E4">
                  <wp:extent cx="3360420" cy="1890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13T184116Z_ROVHD_Harriotta.jpg"/>
                          <pic:cNvPicPr/>
                        </pic:nvPicPr>
                        <pic:blipFill>
                          <a:blip r:embed="rId25">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145FBC17" w14:textId="77777777" w:rsidR="005B00E3" w:rsidRPr="002A49DF" w:rsidRDefault="00D71C80" w:rsidP="00833E3F">
            <w:pPr>
              <w:spacing w:after="0" w:line="240" w:lineRule="auto"/>
              <w:jc w:val="center"/>
              <w:rPr>
                <w:rFonts w:ascii="Calibri" w:hAnsi="Calibri"/>
              </w:rPr>
            </w:pPr>
            <w:r>
              <w:rPr>
                <w:rFonts w:ascii="Calibri" w:hAnsi="Calibri"/>
                <w:noProof/>
                <w:lang w:bidi="ar-SA"/>
              </w:rPr>
              <w:drawing>
                <wp:inline distT="0" distB="0" distL="0" distR="0" wp14:anchorId="5B7AC8D1" wp14:editId="1076D86A">
                  <wp:extent cx="3348990" cy="1884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14T181426Z_ROVHD_BUBBLEGUM.jpg"/>
                          <pic:cNvPicPr/>
                        </pic:nvPicPr>
                        <pic:blipFill>
                          <a:blip r:embed="rId26">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14:paraId="799D965C" w14:textId="77777777">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14:paraId="4A923B1B" w14:textId="77777777" w:rsidR="000157F9" w:rsidRPr="00D71C80" w:rsidRDefault="00D71C80" w:rsidP="000A3655">
            <w:pPr>
              <w:spacing w:after="0" w:line="240" w:lineRule="auto"/>
              <w:jc w:val="left"/>
              <w:rPr>
                <w:rFonts w:ascii="Calibri" w:hAnsi="Calibri"/>
                <w:bCs/>
              </w:rPr>
            </w:pPr>
            <w:r>
              <w:rPr>
                <w:rFonts w:ascii="Calibri" w:hAnsi="Calibri"/>
                <w:bCs/>
              </w:rPr>
              <w:t xml:space="preserve">A </w:t>
            </w:r>
            <w:proofErr w:type="spellStart"/>
            <w:r>
              <w:rPr>
                <w:rFonts w:ascii="Calibri" w:hAnsi="Calibri"/>
                <w:bCs/>
              </w:rPr>
              <w:t>rhinochimerid</w:t>
            </w:r>
            <w:proofErr w:type="spellEnd"/>
            <w:r>
              <w:rPr>
                <w:rFonts w:ascii="Calibri" w:hAnsi="Calibri"/>
                <w:bCs/>
              </w:rPr>
              <w:t xml:space="preserve"> (</w:t>
            </w:r>
            <w:proofErr w:type="spellStart"/>
            <w:r>
              <w:rPr>
                <w:rFonts w:ascii="Calibri" w:hAnsi="Calibri"/>
                <w:bCs/>
                <w:i/>
              </w:rPr>
              <w:t>Harriotta</w:t>
            </w:r>
            <w:proofErr w:type="spellEnd"/>
            <w:r>
              <w:rPr>
                <w:rFonts w:ascii="Calibri" w:hAnsi="Calibri"/>
                <w:bCs/>
                <w:i/>
              </w:rPr>
              <w:t xml:space="preserve"> </w:t>
            </w:r>
            <w:proofErr w:type="spellStart"/>
            <w:r>
              <w:rPr>
                <w:rFonts w:ascii="Calibri" w:hAnsi="Calibri"/>
                <w:bCs/>
                <w:i/>
              </w:rPr>
              <w:t>raleighana</w:t>
            </w:r>
            <w:proofErr w:type="spellEnd"/>
            <w:r>
              <w:rPr>
                <w:rFonts w:ascii="Calibri" w:hAnsi="Calibri"/>
                <w:bCs/>
                <w:i/>
              </w:rPr>
              <w:t xml:space="preserve">) </w:t>
            </w:r>
            <w:r>
              <w:rPr>
                <w:rFonts w:ascii="Calibri" w:hAnsi="Calibri"/>
                <w:bCs/>
              </w:rPr>
              <w:t>swims above the seafloor. Time 18:41. Depth ~745 m.</w:t>
            </w:r>
          </w:p>
        </w:tc>
        <w:tc>
          <w:tcPr>
            <w:tcW w:w="5490" w:type="dxa"/>
            <w:gridSpan w:val="3"/>
            <w:tcBorders>
              <w:left w:val="single" w:sz="8" w:space="0" w:color="6585CF"/>
              <w:bottom w:val="single" w:sz="8" w:space="0" w:color="6585CF"/>
              <w:right w:val="single" w:sz="8" w:space="0" w:color="6585CF"/>
            </w:tcBorders>
          </w:tcPr>
          <w:p w14:paraId="66F2546C" w14:textId="77777777" w:rsidR="000157F9" w:rsidRPr="00D71C80" w:rsidRDefault="00D71C80" w:rsidP="00DA6471">
            <w:pPr>
              <w:spacing w:after="0" w:line="240" w:lineRule="auto"/>
              <w:jc w:val="left"/>
              <w:rPr>
                <w:rFonts w:ascii="Calibri" w:hAnsi="Calibri"/>
                <w:bCs/>
              </w:rPr>
            </w:pPr>
            <w:r>
              <w:rPr>
                <w:rFonts w:ascii="Calibri" w:hAnsi="Calibri"/>
                <w:bCs/>
              </w:rPr>
              <w:t xml:space="preserve">A large bubblegum coral </w:t>
            </w:r>
            <w:proofErr w:type="gramStart"/>
            <w:r>
              <w:rPr>
                <w:rFonts w:ascii="Calibri" w:hAnsi="Calibri"/>
                <w:bCs/>
              </w:rPr>
              <w:t>I(</w:t>
            </w:r>
            <w:proofErr w:type="gramEnd"/>
            <w:r>
              <w:rPr>
                <w:rFonts w:ascii="Calibri" w:hAnsi="Calibri"/>
                <w:bCs/>
                <w:i/>
              </w:rPr>
              <w:t xml:space="preserve">Paragorgia arborea) </w:t>
            </w:r>
            <w:r>
              <w:rPr>
                <w:rFonts w:ascii="Calibri" w:hAnsi="Calibri"/>
                <w:bCs/>
              </w:rPr>
              <w:t xml:space="preserve">with a shrimp associate. Also pictured include </w:t>
            </w:r>
            <w:r>
              <w:rPr>
                <w:rFonts w:ascii="Calibri" w:hAnsi="Calibri"/>
                <w:bCs/>
                <w:i/>
              </w:rPr>
              <w:t xml:space="preserve">Anthothela </w:t>
            </w:r>
            <w:r>
              <w:rPr>
                <w:rFonts w:ascii="Calibri" w:hAnsi="Calibri"/>
                <w:bCs/>
              </w:rPr>
              <w:t xml:space="preserve">(white colony in lower left) and </w:t>
            </w:r>
            <w:r>
              <w:rPr>
                <w:rFonts w:ascii="Calibri" w:hAnsi="Calibri"/>
                <w:bCs/>
                <w:i/>
              </w:rPr>
              <w:t xml:space="preserve">Paramuricea </w:t>
            </w:r>
            <w:r>
              <w:rPr>
                <w:rFonts w:ascii="Calibri" w:hAnsi="Calibri"/>
                <w:bCs/>
              </w:rPr>
              <w:t>(yellow colony upper left). Time 18:14. Depth 779 m.</w:t>
            </w:r>
          </w:p>
        </w:tc>
      </w:tr>
      <w:tr w:rsidR="000157F9" w:rsidRPr="002A49DF" w14:paraId="75DC8C65" w14:textId="77777777">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14:paraId="2D9E538A" w14:textId="77777777"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14:paraId="2DF7A263" w14:textId="77777777"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101D6DDC" w14:textId="77777777"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14:paraId="540C45BF" w14:textId="77777777"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14:paraId="290300FE" w14:textId="77777777"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1EB3"/>
    <w:rsid w:val="00004438"/>
    <w:rsid w:val="000071F4"/>
    <w:rsid w:val="000072F5"/>
    <w:rsid w:val="00010ED0"/>
    <w:rsid w:val="000157F9"/>
    <w:rsid w:val="0007579B"/>
    <w:rsid w:val="00085EF8"/>
    <w:rsid w:val="000964C6"/>
    <w:rsid w:val="000A1F06"/>
    <w:rsid w:val="000A3655"/>
    <w:rsid w:val="000A6D9E"/>
    <w:rsid w:val="000B5016"/>
    <w:rsid w:val="000D35E8"/>
    <w:rsid w:val="000D535A"/>
    <w:rsid w:val="000F6824"/>
    <w:rsid w:val="00100CBB"/>
    <w:rsid w:val="001329E0"/>
    <w:rsid w:val="00132D7F"/>
    <w:rsid w:val="0016026E"/>
    <w:rsid w:val="00162922"/>
    <w:rsid w:val="0016425A"/>
    <w:rsid w:val="00192EF4"/>
    <w:rsid w:val="001A0EDB"/>
    <w:rsid w:val="001B33D3"/>
    <w:rsid w:val="001C317F"/>
    <w:rsid w:val="001D6823"/>
    <w:rsid w:val="001E47DC"/>
    <w:rsid w:val="001F3707"/>
    <w:rsid w:val="002005A5"/>
    <w:rsid w:val="0020327F"/>
    <w:rsid w:val="00205A80"/>
    <w:rsid w:val="002071F2"/>
    <w:rsid w:val="0024188E"/>
    <w:rsid w:val="0024441B"/>
    <w:rsid w:val="00275C11"/>
    <w:rsid w:val="002A6528"/>
    <w:rsid w:val="002C52C4"/>
    <w:rsid w:val="002E341C"/>
    <w:rsid w:val="002E5DB8"/>
    <w:rsid w:val="002F41F2"/>
    <w:rsid w:val="002F50EE"/>
    <w:rsid w:val="002F69F0"/>
    <w:rsid w:val="003041C0"/>
    <w:rsid w:val="00323558"/>
    <w:rsid w:val="00330E05"/>
    <w:rsid w:val="00341D23"/>
    <w:rsid w:val="003564C5"/>
    <w:rsid w:val="00365852"/>
    <w:rsid w:val="003701B9"/>
    <w:rsid w:val="00392C1A"/>
    <w:rsid w:val="00393F2A"/>
    <w:rsid w:val="003A75B8"/>
    <w:rsid w:val="003B4396"/>
    <w:rsid w:val="003D15CF"/>
    <w:rsid w:val="003D25AB"/>
    <w:rsid w:val="003D52B4"/>
    <w:rsid w:val="00406342"/>
    <w:rsid w:val="00415492"/>
    <w:rsid w:val="00416BC1"/>
    <w:rsid w:val="0042669C"/>
    <w:rsid w:val="00464E19"/>
    <w:rsid w:val="00466A2A"/>
    <w:rsid w:val="0048506E"/>
    <w:rsid w:val="004A715F"/>
    <w:rsid w:val="004B16CC"/>
    <w:rsid w:val="004C46BA"/>
    <w:rsid w:val="004C4B5C"/>
    <w:rsid w:val="004D0B8D"/>
    <w:rsid w:val="004F0F8F"/>
    <w:rsid w:val="004F221C"/>
    <w:rsid w:val="00512230"/>
    <w:rsid w:val="00550EB5"/>
    <w:rsid w:val="00562A3B"/>
    <w:rsid w:val="00564D51"/>
    <w:rsid w:val="005678CE"/>
    <w:rsid w:val="00584C95"/>
    <w:rsid w:val="00592460"/>
    <w:rsid w:val="005B00E3"/>
    <w:rsid w:val="005B3789"/>
    <w:rsid w:val="005C3B8D"/>
    <w:rsid w:val="005C4EA2"/>
    <w:rsid w:val="005C6D69"/>
    <w:rsid w:val="005E1218"/>
    <w:rsid w:val="005E290E"/>
    <w:rsid w:val="005E628E"/>
    <w:rsid w:val="0060576E"/>
    <w:rsid w:val="006059E3"/>
    <w:rsid w:val="006130B3"/>
    <w:rsid w:val="0064389A"/>
    <w:rsid w:val="00665446"/>
    <w:rsid w:val="00666F38"/>
    <w:rsid w:val="006759B4"/>
    <w:rsid w:val="00677EA7"/>
    <w:rsid w:val="00696373"/>
    <w:rsid w:val="006A62DE"/>
    <w:rsid w:val="006D7654"/>
    <w:rsid w:val="00712AB1"/>
    <w:rsid w:val="007157E7"/>
    <w:rsid w:val="00750E57"/>
    <w:rsid w:val="00760824"/>
    <w:rsid w:val="00763BC8"/>
    <w:rsid w:val="00776859"/>
    <w:rsid w:val="00785C66"/>
    <w:rsid w:val="00792777"/>
    <w:rsid w:val="00797D4C"/>
    <w:rsid w:val="007A0FCD"/>
    <w:rsid w:val="007A5582"/>
    <w:rsid w:val="007B56D6"/>
    <w:rsid w:val="007C06D0"/>
    <w:rsid w:val="007E49CA"/>
    <w:rsid w:val="0081433C"/>
    <w:rsid w:val="00814F6C"/>
    <w:rsid w:val="00833E3F"/>
    <w:rsid w:val="00834AE2"/>
    <w:rsid w:val="008471E1"/>
    <w:rsid w:val="008506DA"/>
    <w:rsid w:val="00874DC5"/>
    <w:rsid w:val="008805AF"/>
    <w:rsid w:val="0088107A"/>
    <w:rsid w:val="00881461"/>
    <w:rsid w:val="0089598D"/>
    <w:rsid w:val="008967BD"/>
    <w:rsid w:val="008B26A9"/>
    <w:rsid w:val="008B5259"/>
    <w:rsid w:val="008D33BD"/>
    <w:rsid w:val="008F1964"/>
    <w:rsid w:val="009053FD"/>
    <w:rsid w:val="009528FB"/>
    <w:rsid w:val="00985346"/>
    <w:rsid w:val="00997B5C"/>
    <w:rsid w:val="009B35CB"/>
    <w:rsid w:val="009C45D7"/>
    <w:rsid w:val="009C4757"/>
    <w:rsid w:val="009C6E66"/>
    <w:rsid w:val="009D0A8A"/>
    <w:rsid w:val="009D0F00"/>
    <w:rsid w:val="009D1259"/>
    <w:rsid w:val="009D23C2"/>
    <w:rsid w:val="009D43AB"/>
    <w:rsid w:val="009E53A3"/>
    <w:rsid w:val="009F345C"/>
    <w:rsid w:val="00A00B43"/>
    <w:rsid w:val="00A06794"/>
    <w:rsid w:val="00A140E9"/>
    <w:rsid w:val="00A238CD"/>
    <w:rsid w:val="00A320ED"/>
    <w:rsid w:val="00A419BC"/>
    <w:rsid w:val="00A451CE"/>
    <w:rsid w:val="00A47363"/>
    <w:rsid w:val="00A52687"/>
    <w:rsid w:val="00A54E55"/>
    <w:rsid w:val="00A67755"/>
    <w:rsid w:val="00A77531"/>
    <w:rsid w:val="00A94C19"/>
    <w:rsid w:val="00AD4421"/>
    <w:rsid w:val="00AE3104"/>
    <w:rsid w:val="00AF2A36"/>
    <w:rsid w:val="00AF67E8"/>
    <w:rsid w:val="00B1601F"/>
    <w:rsid w:val="00B23DAC"/>
    <w:rsid w:val="00B266A4"/>
    <w:rsid w:val="00B312FB"/>
    <w:rsid w:val="00B32FC6"/>
    <w:rsid w:val="00B36501"/>
    <w:rsid w:val="00B429F3"/>
    <w:rsid w:val="00B605DF"/>
    <w:rsid w:val="00B60FC3"/>
    <w:rsid w:val="00B64972"/>
    <w:rsid w:val="00B70A74"/>
    <w:rsid w:val="00B87DC0"/>
    <w:rsid w:val="00BA69D4"/>
    <w:rsid w:val="00BB1B7F"/>
    <w:rsid w:val="00BB37E3"/>
    <w:rsid w:val="00BB3ACE"/>
    <w:rsid w:val="00BC5B13"/>
    <w:rsid w:val="00BD1E77"/>
    <w:rsid w:val="00BE0A91"/>
    <w:rsid w:val="00C05E08"/>
    <w:rsid w:val="00C10926"/>
    <w:rsid w:val="00C20BD1"/>
    <w:rsid w:val="00C258AA"/>
    <w:rsid w:val="00C31684"/>
    <w:rsid w:val="00C362B0"/>
    <w:rsid w:val="00C3727F"/>
    <w:rsid w:val="00C50911"/>
    <w:rsid w:val="00C62A3E"/>
    <w:rsid w:val="00C7553F"/>
    <w:rsid w:val="00C77735"/>
    <w:rsid w:val="00C92CB3"/>
    <w:rsid w:val="00CA35A5"/>
    <w:rsid w:val="00CA6EF2"/>
    <w:rsid w:val="00CB2933"/>
    <w:rsid w:val="00CD1818"/>
    <w:rsid w:val="00CE71BF"/>
    <w:rsid w:val="00D0025D"/>
    <w:rsid w:val="00D01D87"/>
    <w:rsid w:val="00D0584C"/>
    <w:rsid w:val="00D130E4"/>
    <w:rsid w:val="00D4356A"/>
    <w:rsid w:val="00D45107"/>
    <w:rsid w:val="00D4758C"/>
    <w:rsid w:val="00D5097E"/>
    <w:rsid w:val="00D65018"/>
    <w:rsid w:val="00D664E7"/>
    <w:rsid w:val="00D71C80"/>
    <w:rsid w:val="00D925C1"/>
    <w:rsid w:val="00D9265E"/>
    <w:rsid w:val="00D95013"/>
    <w:rsid w:val="00D97BF4"/>
    <w:rsid w:val="00DA6471"/>
    <w:rsid w:val="00DA6EBF"/>
    <w:rsid w:val="00DC18F8"/>
    <w:rsid w:val="00DC42BE"/>
    <w:rsid w:val="00DE5263"/>
    <w:rsid w:val="00DF3541"/>
    <w:rsid w:val="00E07949"/>
    <w:rsid w:val="00E15376"/>
    <w:rsid w:val="00E16FA5"/>
    <w:rsid w:val="00E42653"/>
    <w:rsid w:val="00E43F44"/>
    <w:rsid w:val="00E548E6"/>
    <w:rsid w:val="00E56763"/>
    <w:rsid w:val="00E72DA1"/>
    <w:rsid w:val="00E7549B"/>
    <w:rsid w:val="00E8378C"/>
    <w:rsid w:val="00E94E1C"/>
    <w:rsid w:val="00E97BAB"/>
    <w:rsid w:val="00ED4F99"/>
    <w:rsid w:val="00EE0615"/>
    <w:rsid w:val="00EE14D0"/>
    <w:rsid w:val="00EF463B"/>
    <w:rsid w:val="00EF7BC0"/>
    <w:rsid w:val="00F07289"/>
    <w:rsid w:val="00F30671"/>
    <w:rsid w:val="00F57DCD"/>
    <w:rsid w:val="00F735B2"/>
    <w:rsid w:val="00F77C24"/>
    <w:rsid w:val="00F923BD"/>
    <w:rsid w:val="00F953EE"/>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C22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9853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1405">
      <w:bodyDiv w:val="1"/>
      <w:marLeft w:val="0"/>
      <w:marRight w:val="0"/>
      <w:marTop w:val="0"/>
      <w:marBottom w:val="0"/>
      <w:divBdr>
        <w:top w:val="none" w:sz="0" w:space="0" w:color="auto"/>
        <w:left w:val="none" w:sz="0" w:space="0" w:color="auto"/>
        <w:bottom w:val="none" w:sz="0" w:space="0" w:color="auto"/>
        <w:right w:val="none" w:sz="0" w:space="0" w:color="auto"/>
      </w:divBdr>
    </w:div>
    <w:div w:id="953169010">
      <w:bodyDiv w:val="1"/>
      <w:marLeft w:val="0"/>
      <w:marRight w:val="0"/>
      <w:marTop w:val="0"/>
      <w:marBottom w:val="0"/>
      <w:divBdr>
        <w:top w:val="none" w:sz="0" w:space="0" w:color="auto"/>
        <w:left w:val="none" w:sz="0" w:space="0" w:color="auto"/>
        <w:bottom w:val="none" w:sz="0" w:space="0" w:color="auto"/>
        <w:right w:val="none" w:sz="0" w:space="0" w:color="auto"/>
      </w:divBdr>
    </w:div>
    <w:div w:id="1029643131">
      <w:bodyDiv w:val="1"/>
      <w:marLeft w:val="0"/>
      <w:marRight w:val="0"/>
      <w:marTop w:val="0"/>
      <w:marBottom w:val="0"/>
      <w:divBdr>
        <w:top w:val="none" w:sz="0" w:space="0" w:color="auto"/>
        <w:left w:val="none" w:sz="0" w:space="0" w:color="auto"/>
        <w:bottom w:val="none" w:sz="0" w:space="0" w:color="auto"/>
        <w:right w:val="none" w:sz="0" w:space="0" w:color="auto"/>
      </w:divBdr>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42348">
      <w:bodyDiv w:val="1"/>
      <w:marLeft w:val="0"/>
      <w:marRight w:val="0"/>
      <w:marTop w:val="0"/>
      <w:marBottom w:val="0"/>
      <w:divBdr>
        <w:top w:val="none" w:sz="0" w:space="0" w:color="auto"/>
        <w:left w:val="none" w:sz="0" w:space="0" w:color="auto"/>
        <w:bottom w:val="none" w:sz="0" w:space="0" w:color="auto"/>
        <w:right w:val="none" w:sz="0" w:space="0" w:color="auto"/>
      </w:divBdr>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ark@geos.tamu.edu" TargetMode="External"/><Relationship Id="rId13" Type="http://schemas.openxmlformats.org/officeDocument/2006/relationships/hyperlink" Target="mailto:ademopoulos@usgs.gov" TargetMode="External"/><Relationship Id="rId18" Type="http://schemas.openxmlformats.org/officeDocument/2006/relationships/hyperlink" Target="mailto:brian.kinlan@noaa.gov" TargetMode="External"/><Relationship Id="rId26"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hyperlink" Target="mailto:sbrooke@fsu.edu" TargetMode="External"/><Relationship Id="rId7" Type="http://schemas.openxmlformats.org/officeDocument/2006/relationships/hyperlink" Target="mailto:Andrea.Quattrini@temple.edu" TargetMode="External"/><Relationship Id="rId12" Type="http://schemas.openxmlformats.org/officeDocument/2006/relationships/hyperlink" Target="mailto:aj.turner@noaa.gov" TargetMode="External"/><Relationship Id="rId17" Type="http://schemas.openxmlformats.org/officeDocument/2006/relationships/hyperlink" Target="mailto:jchaytor@usgs.gov" TargetMode="External"/><Relationship Id="rId25" Type="http://schemas.openxmlformats.org/officeDocument/2006/relationships/image" Target="media/image4.jpg"/><Relationship Id="rId2" Type="http://schemas.microsoft.com/office/2007/relationships/stylesWithEffects" Target="stylesWithEffects.xml"/><Relationship Id="rId16" Type="http://schemas.openxmlformats.org/officeDocument/2006/relationships/hyperlink" Target="mailto:mcculloc@uoregon.edu" TargetMode="External"/><Relationship Id="rId20" Type="http://schemas.openxmlformats.org/officeDocument/2006/relationships/hyperlink" Target="mailto:waltercho@pointloma.edu" TargetMode="External"/><Relationship Id="rId1" Type="http://schemas.openxmlformats.org/officeDocument/2006/relationships/styles" Target="styles.xml"/><Relationship Id="rId6" Type="http://schemas.openxmlformats.org/officeDocument/2006/relationships/hyperlink" Target="mailto:tshank@whoi.edu" TargetMode="External"/><Relationship Id="rId11" Type="http://schemas.openxmlformats.org/officeDocument/2006/relationships/hyperlink" Target="mailto:france@louisiana.edu" TargetMode="External"/><Relationship Id="rId24"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mailto:watling@maine.edu"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mailto:sherrera@whoi.edu" TargetMode="External"/><Relationship Id="rId19" Type="http://schemas.openxmlformats.org/officeDocument/2006/relationships/hyperlink" Target="mailto:inge.van.den.beld@ifremer.fr" TargetMode="External"/><Relationship Id="rId4" Type="http://schemas.openxmlformats.org/officeDocument/2006/relationships/webSettings" Target="webSettings.xml"/><Relationship Id="rId9" Type="http://schemas.openxmlformats.org/officeDocument/2006/relationships/hyperlink" Target="mailto:theyl@whoi.edu" TargetMode="External"/><Relationship Id="rId14" Type="http://schemas.openxmlformats.org/officeDocument/2006/relationships/hyperlink" Target="mailto:williamsk@allegheny.edu" TargetMode="External"/><Relationship Id="rId22" Type="http://schemas.openxmlformats.org/officeDocument/2006/relationships/hyperlink" Target="mailto:vecchionem@si.ed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989</Words>
  <Characters>6523</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8</cp:revision>
  <dcterms:created xsi:type="dcterms:W3CDTF">2013-07-16T23:45:00Z</dcterms:created>
  <dcterms:modified xsi:type="dcterms:W3CDTF">2013-07-23T17:54:00Z</dcterms:modified>
</cp:coreProperties>
</file>