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66" w:rsidRDefault="00785C66" w:rsidP="00833E3F">
      <w:pPr>
        <w:pStyle w:val="Title"/>
        <w:spacing w:after="0"/>
        <w:jc w:val="center"/>
      </w:pPr>
      <w:r>
        <w:t xml:space="preserve">Okeanos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923BD" w:rsidP="005C3B8D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EW915/EW959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1601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B1601F"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2407956" cy="1643180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0215" t="10092" b="17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388" cy="164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Dave Lovalvo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1601F" w:rsidP="00D01D87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Northern Gulf of Mexico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77C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</w:t>
            </w:r>
            <w:r w:rsidR="0024188E">
              <w:rPr>
                <w:rFonts w:ascii="Calibri" w:hAnsi="Calibri"/>
              </w:rPr>
              <w:t>202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64E19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CA6EF2" w:rsidP="00DF354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</w:t>
            </w:r>
            <w:r w:rsidR="00F923BD">
              <w:rPr>
                <w:rFonts w:ascii="Calibri" w:hAnsi="Calibri"/>
              </w:rPr>
              <w:t>08</w:t>
            </w:r>
          </w:p>
        </w:tc>
      </w:tr>
      <w:tr w:rsidR="00833E3F" w:rsidRPr="002A49DF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r w:rsidR="00D01D87" w:rsidRPr="002A49DF">
              <w:rPr>
                <w:rFonts w:ascii="Calibri" w:hAnsi="Calibri"/>
              </w:rPr>
              <w:t>Platform</w:t>
            </w:r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Seirios</w:t>
            </w: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7B2700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0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7B2700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7B2700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7B2700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7B2700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7B2700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7B2700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7B2700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7B2700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7B2700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7B2700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:rsidTr="004C4B5C">
        <w:tblPrEx>
          <w:tblLook w:val="04A0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A0EDB" w:rsidP="00666F38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N/A</w:t>
            </w:r>
          </w:p>
        </w:tc>
      </w:tr>
      <w:tr w:rsidR="004C4B5C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2F50EE">
              <w:rPr>
                <w:rStyle w:val="PlaceholderText1"/>
                <w:rFonts w:ascii="Calibri" w:hAnsi="Calibri"/>
              </w:rPr>
              <w:tab/>
              <w:t>EX1202L3_DIVE08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>In Water at:</w:t>
            </w: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  <w:t xml:space="preserve"> 2012-04-20T13:33:04.123000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  <w:t xml:space="preserve"> 28°, 02.420' N ; 090°, 20.136' W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>Out Water at:</w:t>
            </w: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  <w:t xml:space="preserve"> 2012-04-20T21:35:50.816000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  <w:t xml:space="preserve"> 28°, 02.569' N ; 090°, 19.132' W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>Off Bottom at:</w:t>
            </w: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  <w:t xml:space="preserve"> 2012-04-20T21:17:50.146000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  <w:t xml:space="preserve"> 28°, 02.481' N ; 090°, 19.287' W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>On Bottom at:</w:t>
            </w: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  <w:t xml:space="preserve"> 2012-04-20T13:52:50.919000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  <w:t xml:space="preserve"> 28°, 02.459' N ; 090°, 20.037' W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>Dive duration:</w:t>
            </w: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  <w:t xml:space="preserve"> 8:2:46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>Bottom Time:</w:t>
            </w: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  <w:t xml:space="preserve"> 7:24:59</w:t>
            </w:r>
          </w:p>
          <w:p w:rsidR="002F50EE" w:rsidRPr="002F50EE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C4B5C" w:rsidRPr="002A49DF" w:rsidRDefault="002F50EE" w:rsidP="002F50EE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50EE">
              <w:rPr>
                <w:rStyle w:val="PlaceholderText1"/>
                <w:rFonts w:ascii="Calibri" w:hAnsi="Calibri"/>
              </w:rPr>
              <w:t xml:space="preserve">Max. depth: </w:t>
            </w:r>
            <w:r w:rsidRPr="002F50EE">
              <w:rPr>
                <w:rStyle w:val="PlaceholderText1"/>
                <w:rFonts w:ascii="Calibri" w:hAnsi="Calibri"/>
              </w:rPr>
              <w:tab/>
            </w:r>
            <w:r w:rsidRPr="002F50EE">
              <w:rPr>
                <w:rStyle w:val="PlaceholderText1"/>
                <w:rFonts w:ascii="Calibri" w:hAnsi="Calibri"/>
              </w:rPr>
              <w:tab/>
              <w:t xml:space="preserve">  349.0 m</w:t>
            </w:r>
          </w:p>
        </w:tc>
      </w:tr>
      <w:tr w:rsidR="00833E3F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147FA0" w:rsidRPr="00147FA0" w:rsidRDefault="00147FA0" w:rsidP="00147FA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350" cy="6350"/>
                  <wp:effectExtent l="0" t="0" r="0" b="0"/>
                  <wp:docPr id="9" name="Picture 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33E3F" w:rsidRPr="002A49DF" w:rsidTr="004C4B5C">
        <w:tblPrEx>
          <w:tblLook w:val="04A0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B1601F" w:rsidRPr="00147FA0" w:rsidRDefault="00B1601F" w:rsidP="00B1601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47FA0">
              <w:rPr>
                <w:rFonts w:asciiTheme="minorHAnsi" w:hAnsiTheme="minorHAnsi"/>
              </w:rPr>
              <w:t xml:space="preserve">Jamie Austin (On-board science lead), EX, U. Texas, Austin, </w:t>
            </w:r>
            <w:hyperlink r:id="rId6" w:history="1">
              <w:r w:rsidRPr="00147FA0">
                <w:rPr>
                  <w:rStyle w:val="Hyperlink"/>
                  <w:rFonts w:asciiTheme="minorHAnsi" w:hAnsiTheme="minorHAnsi"/>
                </w:rPr>
                <w:t>jamie@utig.ig.utexas.edu</w:t>
              </w:r>
            </w:hyperlink>
          </w:p>
          <w:p w:rsidR="00B1601F" w:rsidRPr="00147FA0" w:rsidRDefault="00B1601F" w:rsidP="00B1601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47FA0">
              <w:rPr>
                <w:rFonts w:asciiTheme="minorHAnsi" w:hAnsiTheme="minorHAnsi"/>
              </w:rPr>
              <w:t>Erin Becker</w:t>
            </w:r>
            <w:r w:rsidR="006D5DD4" w:rsidRPr="00147FA0">
              <w:rPr>
                <w:rFonts w:asciiTheme="minorHAnsi" w:hAnsiTheme="minorHAnsi"/>
              </w:rPr>
              <w:t xml:space="preserve"> (on-board biologist)</w:t>
            </w:r>
            <w:r w:rsidRPr="00147FA0">
              <w:rPr>
                <w:rFonts w:asciiTheme="minorHAnsi" w:hAnsiTheme="minorHAnsi"/>
              </w:rPr>
              <w:t xml:space="preserve">, EX, Penn State, </w:t>
            </w:r>
            <w:hyperlink r:id="rId7" w:history="1">
              <w:r w:rsidRPr="00147FA0">
                <w:rPr>
                  <w:rStyle w:val="Hyperlink"/>
                  <w:rFonts w:asciiTheme="minorHAnsi" w:hAnsiTheme="minorHAnsi"/>
                </w:rPr>
                <w:t>erinbeckr@gmail.com</w:t>
              </w:r>
            </w:hyperlink>
          </w:p>
          <w:p w:rsidR="00B1601F" w:rsidRPr="00147FA0" w:rsidRDefault="00B1601F" w:rsidP="00B1601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47FA0">
              <w:rPr>
                <w:rFonts w:asciiTheme="minorHAnsi" w:hAnsiTheme="minorHAnsi"/>
              </w:rPr>
              <w:t xml:space="preserve">Tom Weber (Flux work science lead), UNH, UNH CCOM, </w:t>
            </w:r>
            <w:hyperlink r:id="rId8" w:history="1">
              <w:r w:rsidRPr="00147FA0">
                <w:rPr>
                  <w:rStyle w:val="Hyperlink"/>
                  <w:rFonts w:asciiTheme="minorHAnsi" w:hAnsiTheme="minorHAnsi"/>
                  <w:color w:val="auto"/>
                </w:rPr>
                <w:t>weber@ccom.unh.edu</w:t>
              </w:r>
            </w:hyperlink>
          </w:p>
          <w:p w:rsidR="00B1601F" w:rsidRPr="00147FA0" w:rsidRDefault="00B1601F" w:rsidP="00B1601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47FA0">
              <w:rPr>
                <w:rFonts w:asciiTheme="minorHAnsi" w:hAnsiTheme="minorHAnsi"/>
              </w:rPr>
              <w:t xml:space="preserve">Bob Carney, LSU, LSU, </w:t>
            </w:r>
            <w:hyperlink r:id="rId9" w:history="1">
              <w:r w:rsidRPr="00147FA0">
                <w:rPr>
                  <w:rStyle w:val="Hyperlink"/>
                  <w:rFonts w:asciiTheme="minorHAnsi" w:hAnsiTheme="minorHAnsi"/>
                  <w:color w:val="auto"/>
                </w:rPr>
                <w:t>rcarne1@lsu.edu</w:t>
              </w:r>
            </w:hyperlink>
          </w:p>
          <w:p w:rsidR="00B1601F" w:rsidRPr="00147FA0" w:rsidRDefault="00B1601F" w:rsidP="00B1601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47FA0">
              <w:rPr>
                <w:rFonts w:asciiTheme="minorHAnsi" w:hAnsiTheme="minorHAnsi"/>
              </w:rPr>
              <w:t>Mike Vecchione, SI, NOAA/SI</w:t>
            </w:r>
            <w:r w:rsidR="00147FA0" w:rsidRPr="00147FA0">
              <w:rPr>
                <w:rFonts w:asciiTheme="minorHAnsi" w:hAnsiTheme="minorHAnsi"/>
              </w:rPr>
              <w:t xml:space="preserve">, </w:t>
            </w:r>
            <w:hyperlink r:id="rId10" w:history="1">
              <w:r w:rsidR="00147FA0" w:rsidRPr="00147FA0">
                <w:rPr>
                  <w:rStyle w:val="Hyperlink"/>
                  <w:rFonts w:asciiTheme="minorHAnsi" w:hAnsiTheme="minorHAnsi"/>
                </w:rPr>
                <w:t>vecchionem@si.edu</w:t>
              </w:r>
            </w:hyperlink>
          </w:p>
          <w:p w:rsidR="001732EE" w:rsidRPr="00147FA0" w:rsidRDefault="001732EE" w:rsidP="001732E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47FA0">
              <w:rPr>
                <w:rFonts w:asciiTheme="minorHAnsi" w:hAnsiTheme="minorHAnsi"/>
              </w:rPr>
              <w:t>Bill Shedd</w:t>
            </w:r>
            <w:r w:rsidR="00B35D37" w:rsidRPr="00147FA0">
              <w:rPr>
                <w:rFonts w:asciiTheme="minorHAnsi" w:hAnsiTheme="minorHAnsi"/>
              </w:rPr>
              <w:t xml:space="preserve">, </w:t>
            </w:r>
            <w:r w:rsidR="00147FA0" w:rsidRPr="00147FA0">
              <w:rPr>
                <w:rFonts w:asciiTheme="minorHAnsi" w:hAnsiTheme="minorHAnsi"/>
              </w:rPr>
              <w:t xml:space="preserve">Stennis ECC, </w:t>
            </w:r>
            <w:r w:rsidR="00B35D37" w:rsidRPr="00147FA0">
              <w:rPr>
                <w:rFonts w:asciiTheme="minorHAnsi" w:hAnsiTheme="minorHAnsi"/>
              </w:rPr>
              <w:t>BOEM</w:t>
            </w:r>
            <w:r w:rsidR="00147FA0" w:rsidRPr="00147FA0">
              <w:rPr>
                <w:rFonts w:asciiTheme="minorHAnsi" w:hAnsiTheme="minorHAnsi"/>
              </w:rPr>
              <w:t xml:space="preserve">, </w:t>
            </w:r>
            <w:hyperlink r:id="rId11" w:history="1">
              <w:r w:rsidR="00147FA0" w:rsidRPr="00147FA0">
                <w:rPr>
                  <w:rStyle w:val="Hyperlink"/>
                  <w:rFonts w:asciiTheme="minorHAnsi" w:hAnsiTheme="minorHAnsi"/>
                </w:rPr>
                <w:t>William.Shedd@boem.gov</w:t>
              </w:r>
            </w:hyperlink>
          </w:p>
          <w:p w:rsidR="001732EE" w:rsidRPr="00147FA0" w:rsidRDefault="001732EE" w:rsidP="001732EE">
            <w:pPr>
              <w:spacing w:after="0" w:line="240" w:lineRule="auto"/>
              <w:jc w:val="center"/>
              <w:rPr>
                <w:rStyle w:val="go"/>
                <w:rFonts w:asciiTheme="minorHAnsi" w:hAnsiTheme="minorHAnsi"/>
              </w:rPr>
            </w:pPr>
            <w:r w:rsidRPr="00147FA0">
              <w:rPr>
                <w:rFonts w:asciiTheme="minorHAnsi" w:hAnsiTheme="minorHAnsi"/>
              </w:rPr>
              <w:t>Kody Kramer</w:t>
            </w:r>
            <w:r w:rsidR="00B35D37" w:rsidRPr="00147FA0">
              <w:rPr>
                <w:rFonts w:asciiTheme="minorHAnsi" w:hAnsiTheme="minorHAnsi"/>
              </w:rPr>
              <w:t xml:space="preserve">, </w:t>
            </w:r>
            <w:r w:rsidR="00147FA0" w:rsidRPr="00147FA0">
              <w:rPr>
                <w:rFonts w:asciiTheme="minorHAnsi" w:hAnsiTheme="minorHAnsi"/>
              </w:rPr>
              <w:t xml:space="preserve">Stennis ECC, </w:t>
            </w:r>
            <w:r w:rsidR="00B35D37" w:rsidRPr="00147FA0">
              <w:rPr>
                <w:rFonts w:asciiTheme="minorHAnsi" w:hAnsiTheme="minorHAnsi"/>
              </w:rPr>
              <w:t>BOEM</w:t>
            </w:r>
            <w:r w:rsidR="00147FA0" w:rsidRPr="00147FA0">
              <w:rPr>
                <w:rFonts w:asciiTheme="minorHAnsi" w:hAnsiTheme="minorHAnsi"/>
              </w:rPr>
              <w:t xml:space="preserve">, </w:t>
            </w:r>
            <w:hyperlink r:id="rId12" w:history="1">
              <w:r w:rsidR="00147FA0" w:rsidRPr="00147FA0">
                <w:rPr>
                  <w:rStyle w:val="Hyperlink"/>
                  <w:rFonts w:asciiTheme="minorHAnsi" w:hAnsiTheme="minorHAnsi"/>
                </w:rPr>
                <w:t>Kody.Kramer@boem.gov</w:t>
              </w:r>
            </w:hyperlink>
          </w:p>
          <w:p w:rsidR="007B677D" w:rsidRPr="00147FA0" w:rsidRDefault="007B677D" w:rsidP="001732E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47FA0">
              <w:rPr>
                <w:rFonts w:asciiTheme="minorHAnsi" w:hAnsiTheme="minorHAnsi"/>
              </w:rPr>
              <w:t>Santiago Herrera</w:t>
            </w:r>
            <w:r w:rsidR="00147FA0" w:rsidRPr="00147FA0">
              <w:rPr>
                <w:rFonts w:asciiTheme="minorHAnsi" w:hAnsiTheme="minorHAnsi"/>
              </w:rPr>
              <w:t xml:space="preserve">, WHOI, WHOI, </w:t>
            </w:r>
            <w:hyperlink r:id="rId13" w:history="1">
              <w:r w:rsidR="00147FA0" w:rsidRPr="00147FA0">
                <w:rPr>
                  <w:rStyle w:val="Hyperlink"/>
                  <w:rFonts w:asciiTheme="minorHAnsi" w:hAnsiTheme="minorHAnsi"/>
                </w:rPr>
                <w:t>sherrera@whoi.edu</w:t>
              </w:r>
            </w:hyperlink>
          </w:p>
          <w:p w:rsidR="001732EE" w:rsidRPr="00147FA0" w:rsidRDefault="001732EE" w:rsidP="001732E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47FA0">
              <w:rPr>
                <w:rFonts w:asciiTheme="minorHAnsi" w:hAnsiTheme="minorHAnsi"/>
              </w:rPr>
              <w:t>Andrea Quattrini</w:t>
            </w:r>
            <w:r w:rsidR="00B35D37" w:rsidRPr="00147FA0">
              <w:rPr>
                <w:rFonts w:asciiTheme="minorHAnsi" w:hAnsiTheme="minorHAnsi"/>
              </w:rPr>
              <w:t xml:space="preserve">, Temple, </w:t>
            </w:r>
            <w:hyperlink r:id="rId14" w:history="1">
              <w:r w:rsidR="00147FA0" w:rsidRPr="00147FA0">
                <w:rPr>
                  <w:rStyle w:val="Hyperlink"/>
                  <w:rFonts w:asciiTheme="minorHAnsi" w:hAnsiTheme="minorHAnsi"/>
                </w:rPr>
                <w:t>tub79176@temple.edu</w:t>
              </w:r>
            </w:hyperlink>
          </w:p>
          <w:p w:rsidR="001732EE" w:rsidRDefault="001732EE" w:rsidP="001732E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47FA0">
              <w:rPr>
                <w:rFonts w:asciiTheme="minorHAnsi" w:hAnsiTheme="minorHAnsi"/>
              </w:rPr>
              <w:t>John Reed</w:t>
            </w:r>
            <w:r w:rsidR="00147FA0">
              <w:rPr>
                <w:rFonts w:asciiTheme="minorHAnsi" w:hAnsiTheme="minorHAnsi"/>
              </w:rPr>
              <w:t xml:space="preserve">, HBOI, HBOI, </w:t>
            </w:r>
            <w:hyperlink r:id="rId15" w:history="1">
              <w:r w:rsidR="00147FA0" w:rsidRPr="0070336F">
                <w:rPr>
                  <w:rStyle w:val="Hyperlink"/>
                  <w:rFonts w:asciiTheme="minorHAnsi" w:hAnsiTheme="minorHAnsi"/>
                </w:rPr>
                <w:t>Jreed12@hboi.fau.edu</w:t>
              </w:r>
            </w:hyperlink>
          </w:p>
          <w:p w:rsidR="001732EE" w:rsidRPr="00147FA0" w:rsidRDefault="001732EE" w:rsidP="001732E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47FA0">
              <w:rPr>
                <w:rFonts w:asciiTheme="minorHAnsi" w:hAnsiTheme="minorHAnsi"/>
              </w:rPr>
              <w:t>Erik Cordes</w:t>
            </w:r>
            <w:r w:rsidR="00B35D37" w:rsidRPr="00147FA0">
              <w:rPr>
                <w:rFonts w:asciiTheme="minorHAnsi" w:hAnsiTheme="minorHAnsi"/>
              </w:rPr>
              <w:t xml:space="preserve">, Temple, </w:t>
            </w:r>
            <w:hyperlink r:id="rId16" w:history="1">
              <w:r w:rsidR="00147FA0" w:rsidRPr="00147FA0">
                <w:rPr>
                  <w:rStyle w:val="Hyperlink"/>
                  <w:rFonts w:asciiTheme="minorHAnsi" w:hAnsiTheme="minorHAnsi"/>
                </w:rPr>
                <w:t>ecordes@temple.edu</w:t>
              </w:r>
            </w:hyperlink>
          </w:p>
          <w:p w:rsidR="00B1601F" w:rsidRPr="002A49DF" w:rsidRDefault="00B1601F" w:rsidP="001732EE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33E3F" w:rsidRPr="002A49DF" w:rsidTr="00B35D37">
        <w:tblPrEx>
          <w:tblLook w:val="04A0"/>
        </w:tblPrEx>
        <w:trPr>
          <w:trHeight w:val="88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  <w:p w:rsidR="00B1601F" w:rsidRPr="00B35D37" w:rsidRDefault="00244B78" w:rsidP="005B00E3">
            <w:pPr>
              <w:contextualSpacing/>
            </w:pPr>
            <w:r>
              <w:t>All waypoints we</w:t>
            </w:r>
            <w:r w:rsidR="001732EE">
              <w:t>re possible</w:t>
            </w:r>
            <w:r>
              <w:t xml:space="preserve"> seeps. Traverse to four local topographic</w:t>
            </w:r>
            <w:r w:rsidR="001732EE">
              <w:t xml:space="preserve"> high points to look for seeps and hardgrounds.</w:t>
            </w:r>
          </w:p>
        </w:tc>
      </w:tr>
      <w:tr w:rsidR="00833E3F" w:rsidRPr="002A49DF">
        <w:tblPrEx>
          <w:tblLook w:val="04A0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>
        <w:tblPrEx>
          <w:tblLook w:val="04A0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6D5DD4" w:rsidRDefault="006D5DD4" w:rsidP="006D5DD4">
            <w:r>
              <w:t>This area contained several interesting seep features and biological communities, including large brine pools, small seep vo</w:t>
            </w:r>
            <w:r w:rsidR="00244B78">
              <w:t>lcano features emitting gas/</w:t>
            </w:r>
            <w:r>
              <w:t>oil</w:t>
            </w:r>
            <w:r w:rsidR="00244B78">
              <w:t xml:space="preserve"> and brine</w:t>
            </w:r>
            <w:r>
              <w:t>, and a brine river flanked by carbonate hardground</w:t>
            </w:r>
            <w:r w:rsidR="00244B78">
              <w:t>s inhabited by corals, anemones</w:t>
            </w:r>
            <w:r>
              <w:t xml:space="preserve"> and tubeworms.</w:t>
            </w:r>
          </w:p>
          <w:p w:rsidR="006D5DD4" w:rsidRDefault="006D5DD4" w:rsidP="006D5DD4">
            <w:r>
              <w:t>Waypoints (WP1-WP5 on the map) for this dive were identified based on BOEM’s 3-D seismic data.  Later</w:t>
            </w:r>
            <w:r w:rsidR="00244B78">
              <w:t xml:space="preserve">, we </w:t>
            </w:r>
            <w:r>
              <w:t xml:space="preserve">determined that the waypoints were a bit off when overlain on the </w:t>
            </w:r>
            <w:r w:rsidR="00244B78">
              <w:t xml:space="preserve">OE </w:t>
            </w:r>
            <w:r>
              <w:t>multibeam bathymetry, because the two data sets were genera</w:t>
            </w:r>
            <w:r w:rsidR="00244B78">
              <w:t>ted using different geographic</w:t>
            </w:r>
            <w:r>
              <w:t xml:space="preserve"> projections. Additional areas of interest were identified based on the multibeam data collected the night prior to the dive, which showed acoustic </w:t>
            </w:r>
            <w:r w:rsidR="00DA4DB3">
              <w:t>backscatter in the water column</w:t>
            </w:r>
            <w:r>
              <w:t xml:space="preserve"> indicative of escaping gas plumes.  An oil sheen was present on the sea surface around the ship prior to the ROV launch. </w:t>
            </w:r>
          </w:p>
          <w:p w:rsidR="006D5DD4" w:rsidRDefault="006D5DD4" w:rsidP="006D5DD4">
            <w:r>
              <w:t>The dive began at WP1 at the base of a large dome feature. No signs of seepage we</w:t>
            </w:r>
            <w:r w:rsidR="00244B78">
              <w:t>re observed in this area.  Next, we</w:t>
            </w:r>
            <w:r>
              <w:t xml:space="preserve"> headed northeast to the cluster of targets identified from the multibeam backscatter data (called Seep1-Seep7 on map)</w:t>
            </w:r>
            <w:r w:rsidR="00DA4DB3">
              <w:t>,</w:t>
            </w:r>
            <w:r>
              <w:t xml:space="preserve"> using a side-to-side sweeping motion with the ROV along the way.  </w:t>
            </w:r>
            <w:r w:rsidR="00244B78">
              <w:t>About midway between WP1 and this</w:t>
            </w:r>
            <w:r>
              <w:t xml:space="preserve"> cluster of acoustic targets, we came across a bed of dead clam sh</w:t>
            </w:r>
            <w:r w:rsidR="00244B78">
              <w:t>ells and a few carbonate hardground</w:t>
            </w:r>
            <w:r>
              <w:t xml:space="preserve">s with live tubeworms and an </w:t>
            </w:r>
            <w:r w:rsidRPr="00F46870">
              <w:rPr>
                <w:i/>
              </w:rPr>
              <w:t>Anthomastus</w:t>
            </w:r>
            <w:r>
              <w:t xml:space="preserve"> octocoral. A couple of catsharks and smaller red fish were also present here. Bubble escape was observed, but it ceased within 10 seconds.  A slow motion replay of the video showed that the bubbles began when one of the small red fish disturbed the sediment, which could indicate that this sediment is</w:t>
            </w:r>
            <w:r w:rsidR="00DA4DB3">
              <w:t xml:space="preserve"> charged with gas that</w:t>
            </w:r>
            <w:r>
              <w:t xml:space="preserve"> is occasionally released when disturbed. Virtual marker D08-1 was dropped here.</w:t>
            </w:r>
          </w:p>
          <w:p w:rsidR="006D5DD4" w:rsidRDefault="006D5DD4" w:rsidP="006D5DD4">
            <w:r>
              <w:t xml:space="preserve">While exploring the acoustic seep targets, we came across a </w:t>
            </w:r>
            <w:r w:rsidR="00DA4DB3">
              <w:t>small patch of dead clam shells</w:t>
            </w:r>
            <w:r>
              <w:t xml:space="preserve"> and possibly some live clams.  T</w:t>
            </w:r>
            <w:r w:rsidR="00244B78">
              <w:t>here were a few small carbonate hardgrounds</w:t>
            </w:r>
            <w:r>
              <w:t xml:space="preserve"> with dead bamboo coral skeletons tha</w:t>
            </w:r>
            <w:r w:rsidR="00DA4DB3">
              <w:t>t had been colonized by stoloniferan</w:t>
            </w:r>
            <w:r w:rsidR="00244B78">
              <w:t xml:space="preserve"> anemones. A </w:t>
            </w:r>
            <w:r>
              <w:t xml:space="preserve">bubble stream appeared here but stopped after a short while, perhaps again initiated by fish disturbance. </w:t>
            </w:r>
          </w:p>
          <w:p w:rsidR="006D5DD4" w:rsidRDefault="006D5DD4" w:rsidP="006D5DD4">
            <w:r>
              <w:t xml:space="preserve">Moving toward WP2, we came across an area of extensive black staining and orange and white </w:t>
            </w:r>
            <w:r w:rsidRPr="009E089D">
              <w:rPr>
                <w:i/>
              </w:rPr>
              <w:t>Beggiatoa</w:t>
            </w:r>
            <w:r w:rsidR="00244B78">
              <w:t xml:space="preserve"> (bacterial mat) and carbonate hardgrounds </w:t>
            </w:r>
            <w:r>
              <w:t>with tubeworms. Here</w:t>
            </w:r>
            <w:r w:rsidR="00244B78">
              <w:t>,</w:t>
            </w:r>
            <w:r>
              <w:t xml:space="preserve"> we f</w:t>
            </w:r>
            <w:r w:rsidR="00DA4DB3">
              <w:t>ound a steady stream of bubbles</w:t>
            </w:r>
            <w:r>
              <w:t xml:space="preserve"> that we were able to image for 2-3 minutes. Virtual marker D08-2 was dropped here. Further toward WP2, we came across a brine seep with a few large brine pools and flow</w:t>
            </w:r>
            <w:r w:rsidR="00244B78">
              <w:t>/drainage</w:t>
            </w:r>
            <w:r>
              <w:t xml:space="preserve"> features</w:t>
            </w:r>
            <w:r w:rsidR="00244B78">
              <w:t>; marker D08-3 was dropped here</w:t>
            </w:r>
            <w:r>
              <w:t>.  Oil and gas bubbles were observed escaping from the seafloor, trailing brine</w:t>
            </w:r>
            <w:r w:rsidR="00244B78">
              <w:t>(?) behind them as they ros</w:t>
            </w:r>
            <w:r>
              <w:t>e. We also came across some very interesting small volcano-like mound features, one releasing gas bubbles an</w:t>
            </w:r>
            <w:r w:rsidR="00DA4DB3">
              <w:t>d one releasing oil</w:t>
            </w:r>
            <w:r w:rsidR="00244B78">
              <w:t>(?)</w:t>
            </w:r>
            <w:r w:rsidR="00DA4DB3">
              <w:t>. There was orange and white staining on</w:t>
            </w:r>
            <w:r>
              <w:t xml:space="preserve"> and around thes</w:t>
            </w:r>
            <w:r w:rsidR="00244B78">
              <w:t>e features. This area was marked with</w:t>
            </w:r>
            <w:r>
              <w:t xml:space="preserve"> D08-4. The area immediately around WP2 was relatively featureless. Between WP2 and WP3, we observed a large patch of yellow </w:t>
            </w:r>
            <w:r w:rsidRPr="009D1CEE">
              <w:rPr>
                <w:i/>
              </w:rPr>
              <w:t>Beggiatoa</w:t>
            </w:r>
            <w:r>
              <w:t>, and close to WP3 found a brine river</w:t>
            </w:r>
            <w:r w:rsidR="00244B78">
              <w:t xml:space="preserve"> feature that flowed through a drainage channel/fracture</w:t>
            </w:r>
            <w:bookmarkStart w:id="11" w:name="_GoBack"/>
            <w:bookmarkEnd w:id="11"/>
            <w:r w:rsidR="00DA4DB3">
              <w:t xml:space="preserve"> in carbonate pavements. </w:t>
            </w:r>
            <w:r>
              <w:t>The</w:t>
            </w:r>
            <w:r w:rsidR="00244B78">
              <w:t>se</w:t>
            </w:r>
            <w:r>
              <w:t xml:space="preserve"> carbonates were colonized by actinostolid anemones, </w:t>
            </w:r>
            <w:r w:rsidRPr="0016591F">
              <w:rPr>
                <w:i/>
              </w:rPr>
              <w:t>Anthomastus</w:t>
            </w:r>
            <w:r w:rsidR="00244B78">
              <w:t xml:space="preserve"> octocorals, isolated tubeworms</w:t>
            </w:r>
            <w:r>
              <w:t xml:space="preserve"> and bamboo corals. Intermittent bubble</w:t>
            </w:r>
            <w:r w:rsidR="00244B78">
              <w:t>s were observed in this area;</w:t>
            </w:r>
            <w:r>
              <w:t xml:space="preserve"> virtual target D08-5 was dropped here.  Around WP3, there were a few hardgrounds with anemones, lollipop sponges, </w:t>
            </w:r>
            <w:r w:rsidRPr="0016591F">
              <w:rPr>
                <w:i/>
              </w:rPr>
              <w:t>Anthomastus</w:t>
            </w:r>
            <w:r w:rsidR="00244B78">
              <w:t>,</w:t>
            </w:r>
            <w:r>
              <w:t>and serpulid worms.</w:t>
            </w:r>
          </w:p>
          <w:p w:rsidR="006D5DD4" w:rsidRDefault="006D5DD4" w:rsidP="006D5DD4">
            <w:r>
              <w:t>In mov</w:t>
            </w:r>
            <w:r w:rsidR="00244B78">
              <w:t>ing between targets, we saw a number of</w:t>
            </w:r>
            <w:r>
              <w:t xml:space="preserve"> large tilefish burrows (some of which had tilefish in them) and burrows inhabited by hakes.  We also observed several flounder, a skate, a ray, a striped eel, sea stars, anemones, crabs (rochina), a hermit crab, many transparent swimming pelagic polychaetes, and empty urchin tests.</w:t>
            </w:r>
          </w:p>
          <w:p w:rsidR="00833E3F" w:rsidRPr="00DE5263" w:rsidRDefault="00833E3F" w:rsidP="00DE5263"/>
        </w:tc>
      </w:tr>
      <w:tr w:rsidR="00833E3F" w:rsidRPr="002A49DF">
        <w:tblPrEx>
          <w:tblLook w:val="04A0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>
        <w:tblPrEx>
          <w:tblLook w:val="04A0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DF3BC8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F3BC8">
              <w:rPr>
                <w:rFonts w:ascii="Calibri" w:hAnsi="Calibri"/>
                <w:b/>
                <w:bCs/>
                <w:noProof/>
                <w:lang w:bidi="ar-SA"/>
              </w:rPr>
              <w:lastRenderedPageBreak/>
              <w:drawing>
                <wp:inline distT="0" distB="0" distL="0" distR="0">
                  <wp:extent cx="3360420" cy="1976755"/>
                  <wp:effectExtent l="19050" t="0" r="0" b="0"/>
                  <wp:docPr id="7" name="Picture 0" descr="Dive08_ove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e08_overview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DF3BC8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F3BC8"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3348990" cy="1978660"/>
                  <wp:effectExtent l="19050" t="0" r="3810" b="0"/>
                  <wp:docPr id="8" name="Picture 2" descr="Dive08_clos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e08_closeup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E3" w:rsidRPr="002A49DF">
        <w:tblPrEx>
          <w:tblLook w:val="04A0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5B00E3" w:rsidRPr="00130F14" w:rsidRDefault="005B00E3" w:rsidP="00B35D37">
            <w:pPr>
              <w:spacing w:after="0" w:line="240" w:lineRule="auto"/>
              <w:jc w:val="center"/>
              <w:rPr>
                <w:rFonts w:ascii="Calibri" w:hAnsi="Calibri"/>
                <w:bCs/>
                <w:i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5B00E3" w:rsidRPr="00130F14" w:rsidRDefault="005B00E3" w:rsidP="00B35D37">
            <w:pPr>
              <w:spacing w:after="0" w:line="240" w:lineRule="auto"/>
              <w:jc w:val="center"/>
              <w:rPr>
                <w:rFonts w:ascii="Calibri" w:hAnsi="Calibri"/>
                <w:i/>
              </w:rPr>
            </w:pPr>
          </w:p>
        </w:tc>
      </w:tr>
      <w:tr w:rsidR="005B00E3" w:rsidRPr="002A49DF">
        <w:tblPrEx>
          <w:tblLook w:val="04A0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:rsidR="005B00E3" w:rsidRPr="002A49DF" w:rsidRDefault="005B00E3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5B00E3" w:rsidRPr="002A49DF">
        <w:tblPrEx>
          <w:tblLook w:val="04A0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6D5DD4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>
                  <wp:extent cx="3348990" cy="1885950"/>
                  <wp:effectExtent l="0" t="0" r="0" b="0"/>
                  <wp:docPr id="3" name="Picture 3" descr="CruiseData:EX1202L3:Imagery:EX1202L3_DIVE08_20120420:EX1202L3_IMG_20120420T192226Z_ROVHD_BRINE_OIL_SE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uiseData:EX1202L3:Imagery:EX1202L3_DIVE08_20120420:EX1202L3_IMG_20120420T192226Z_ROVHD_BRINE_OIL_SE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>
                  <wp:extent cx="3348990" cy="1885950"/>
                  <wp:effectExtent l="0" t="0" r="0" b="0"/>
                  <wp:docPr id="5" name="Picture 5" descr="CruiseData:EX1202L3:Imagery:EX1202L3_DIVE08_20120420:EX1202L3_IMG_20120420T192307Z_ROVHD_BRINE_OIL_SE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uiseData:EX1202L3:Imagery:EX1202L3_DIVE08_20120420:EX1202L3_IMG_20120420T192307Z_ROVHD_BRINE_OIL_SE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6D5DD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3337560" cy="1874520"/>
                  <wp:effectExtent l="0" t="0" r="0" b="0"/>
                  <wp:docPr id="6" name="Picture 6" descr="CruiseData:EX1202L3:Imagery:EX1202L3_DIVE08_20120420:EX1202L3_IMG_20120420T204717Z_ROVHD_CAR_BRINE_P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uiseData:EX1202L3:Imagery:EX1202L3_DIVE08_20120420:EX1202L3_IMG_20120420T204717Z_ROVHD_CAR_BRINE_P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5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3337560" cy="1874520"/>
                  <wp:effectExtent l="0" t="0" r="0" b="0"/>
                  <wp:docPr id="1" name="Picture 1" descr="CruiseData:EX1202L3:Imagery:EX1202L3_DIVE08_20120420:EX1202L3_IMG_20120420T205036Z_ROVHD_BRINE_RI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uiseData:EX1202L3:Imagery:EX1202L3_DIVE08_20120420:EX1202L3_IMG_20120420T205036Z_ROVHD_BRINE_RI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5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E3" w:rsidRPr="002A49DF">
        <w:tblPrEx>
          <w:tblLook w:val="04A0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5B00E3" w:rsidRPr="00B254F8" w:rsidRDefault="006D5DD4" w:rsidP="00B35D37">
            <w:pPr>
              <w:spacing w:after="0" w:line="240" w:lineRule="auto"/>
              <w:jc w:val="lef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(Top) Small volcano-like features, one releasing oil</w:t>
            </w:r>
            <w:r w:rsidR="00244B78">
              <w:rPr>
                <w:rFonts w:ascii="Calibri" w:hAnsi="Calibri"/>
                <w:bCs/>
              </w:rPr>
              <w:t>(?)</w:t>
            </w:r>
            <w:r>
              <w:rPr>
                <w:rFonts w:ascii="Calibri" w:hAnsi="Calibri"/>
                <w:bCs/>
              </w:rPr>
              <w:t xml:space="preserve"> droplets and another releasing gas bubbles.  (Bottom) a close-up of an oil</w:t>
            </w:r>
            <w:r w:rsidR="00244B78">
              <w:rPr>
                <w:rFonts w:ascii="Calibri" w:hAnsi="Calibri"/>
                <w:bCs/>
              </w:rPr>
              <w:t>/gas</w:t>
            </w:r>
            <w:r>
              <w:rPr>
                <w:rFonts w:ascii="Calibri" w:hAnsi="Calibri"/>
                <w:bCs/>
              </w:rPr>
              <w:t xml:space="preserve"> droplet rising from the volcano trailing </w:t>
            </w:r>
            <w:r w:rsidR="00244B78">
              <w:rPr>
                <w:rFonts w:ascii="Calibri" w:hAnsi="Calibri"/>
                <w:bCs/>
              </w:rPr>
              <w:t xml:space="preserve">brine (the transparent shimmering </w:t>
            </w:r>
            <w:r>
              <w:rPr>
                <w:rFonts w:ascii="Calibri" w:hAnsi="Calibri"/>
                <w:bCs/>
              </w:rPr>
              <w:t>tail).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5B00E3" w:rsidRPr="005B00E3" w:rsidRDefault="006D5DD4" w:rsidP="00B35D37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brine river feature flowing through a fracture</w:t>
            </w:r>
            <w:r w:rsidR="00244B78">
              <w:rPr>
                <w:rFonts w:asciiTheme="minorHAnsi" w:hAnsiTheme="minorHAnsi" w:cstheme="minorHAnsi"/>
              </w:rPr>
              <w:t>/drainage channel</w:t>
            </w:r>
            <w:r>
              <w:rPr>
                <w:rFonts w:asciiTheme="minorHAnsi" w:hAnsiTheme="minorHAnsi" w:cstheme="minorHAnsi"/>
              </w:rPr>
              <w:t xml:space="preserve"> in carbonate pavements. The flanking carbonates are inhabited by anemones, spo</w:t>
            </w:r>
            <w:r w:rsidR="00244B78">
              <w:rPr>
                <w:rFonts w:asciiTheme="minorHAnsi" w:hAnsiTheme="minorHAnsi" w:cstheme="minorHAnsi"/>
              </w:rPr>
              <w:t>nges, vestimentiferan tubeworms</w:t>
            </w:r>
            <w:r>
              <w:rPr>
                <w:rFonts w:asciiTheme="minorHAnsi" w:hAnsiTheme="minorHAnsi" w:cstheme="minorHAnsi"/>
              </w:rPr>
              <w:t xml:space="preserve"> and bamboo corals.</w:t>
            </w:r>
          </w:p>
        </w:tc>
      </w:tr>
      <w:tr w:rsidR="005B00E3" w:rsidRPr="002A49DF">
        <w:tblPrEx>
          <w:tblLook w:val="04A0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5B00E3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5B00E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:rsidR="005B00E3" w:rsidRPr="002A49DF" w:rsidRDefault="005B00E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:rsidR="005B00E3" w:rsidRPr="002A49DF" w:rsidRDefault="005B00E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stylePaneSortMethod w:val="0000"/>
  <w:defaultTabStop w:val="720"/>
  <w:drawingGridHorizontalSpacing w:val="100"/>
  <w:displayHorizontalDrawingGridEvery w:val="2"/>
  <w:characterSpacingControl w:val="doNotCompress"/>
  <w:compat/>
  <w:rsids>
    <w:rsidRoot w:val="00760824"/>
    <w:rsid w:val="00004438"/>
    <w:rsid w:val="000072F5"/>
    <w:rsid w:val="00010ED0"/>
    <w:rsid w:val="00085EF8"/>
    <w:rsid w:val="000964C6"/>
    <w:rsid w:val="000A1F06"/>
    <w:rsid w:val="000A6D9E"/>
    <w:rsid w:val="000B5016"/>
    <w:rsid w:val="000F6824"/>
    <w:rsid w:val="00100CBB"/>
    <w:rsid w:val="001329E0"/>
    <w:rsid w:val="00132D7F"/>
    <w:rsid w:val="00147FA0"/>
    <w:rsid w:val="0016026E"/>
    <w:rsid w:val="00162922"/>
    <w:rsid w:val="001732EE"/>
    <w:rsid w:val="001A0EDB"/>
    <w:rsid w:val="001B33D3"/>
    <w:rsid w:val="001E47DC"/>
    <w:rsid w:val="001F3707"/>
    <w:rsid w:val="002005A5"/>
    <w:rsid w:val="0020327F"/>
    <w:rsid w:val="00205A80"/>
    <w:rsid w:val="002071F2"/>
    <w:rsid w:val="0024188E"/>
    <w:rsid w:val="0024441B"/>
    <w:rsid w:val="00244B78"/>
    <w:rsid w:val="00275C11"/>
    <w:rsid w:val="002C52C4"/>
    <w:rsid w:val="002E341C"/>
    <w:rsid w:val="002F41F2"/>
    <w:rsid w:val="002F50EE"/>
    <w:rsid w:val="003041C0"/>
    <w:rsid w:val="00323558"/>
    <w:rsid w:val="00330E05"/>
    <w:rsid w:val="003564C5"/>
    <w:rsid w:val="00365852"/>
    <w:rsid w:val="003A75B8"/>
    <w:rsid w:val="003B4396"/>
    <w:rsid w:val="003D15CF"/>
    <w:rsid w:val="003D25AB"/>
    <w:rsid w:val="003D52B4"/>
    <w:rsid w:val="00416BC1"/>
    <w:rsid w:val="0042669C"/>
    <w:rsid w:val="00464E19"/>
    <w:rsid w:val="0048506E"/>
    <w:rsid w:val="004A715F"/>
    <w:rsid w:val="004B16CC"/>
    <w:rsid w:val="004C46BA"/>
    <w:rsid w:val="004C4B5C"/>
    <w:rsid w:val="004D0B8D"/>
    <w:rsid w:val="004F0F8F"/>
    <w:rsid w:val="004F221C"/>
    <w:rsid w:val="00512230"/>
    <w:rsid w:val="00550EB5"/>
    <w:rsid w:val="00562A3B"/>
    <w:rsid w:val="005678CE"/>
    <w:rsid w:val="00584C95"/>
    <w:rsid w:val="005A50C1"/>
    <w:rsid w:val="005B00E3"/>
    <w:rsid w:val="005C3B8D"/>
    <w:rsid w:val="005C4EA2"/>
    <w:rsid w:val="005C6D69"/>
    <w:rsid w:val="005E1218"/>
    <w:rsid w:val="0060576E"/>
    <w:rsid w:val="006130B3"/>
    <w:rsid w:val="0064389A"/>
    <w:rsid w:val="00666F38"/>
    <w:rsid w:val="006759B4"/>
    <w:rsid w:val="00696373"/>
    <w:rsid w:val="006A62DE"/>
    <w:rsid w:val="006D5DD4"/>
    <w:rsid w:val="006D7654"/>
    <w:rsid w:val="00712AB1"/>
    <w:rsid w:val="007157E7"/>
    <w:rsid w:val="00750E57"/>
    <w:rsid w:val="00760824"/>
    <w:rsid w:val="00763BC8"/>
    <w:rsid w:val="00764D23"/>
    <w:rsid w:val="00785C66"/>
    <w:rsid w:val="00797D4C"/>
    <w:rsid w:val="007A0FCD"/>
    <w:rsid w:val="007A5582"/>
    <w:rsid w:val="007B2700"/>
    <w:rsid w:val="007B677D"/>
    <w:rsid w:val="007C06D0"/>
    <w:rsid w:val="007E49CA"/>
    <w:rsid w:val="00814F6C"/>
    <w:rsid w:val="00833E3F"/>
    <w:rsid w:val="00834AE2"/>
    <w:rsid w:val="008471E1"/>
    <w:rsid w:val="008506DA"/>
    <w:rsid w:val="0085328B"/>
    <w:rsid w:val="00874DC5"/>
    <w:rsid w:val="0088107A"/>
    <w:rsid w:val="0089598D"/>
    <w:rsid w:val="008967BD"/>
    <w:rsid w:val="008B26A9"/>
    <w:rsid w:val="008B5259"/>
    <w:rsid w:val="008F1964"/>
    <w:rsid w:val="009528FB"/>
    <w:rsid w:val="00997B5C"/>
    <w:rsid w:val="009B35CB"/>
    <w:rsid w:val="009C45D7"/>
    <w:rsid w:val="009D0A8A"/>
    <w:rsid w:val="009D0F00"/>
    <w:rsid w:val="009D1259"/>
    <w:rsid w:val="009D23C2"/>
    <w:rsid w:val="009E53A3"/>
    <w:rsid w:val="009F345C"/>
    <w:rsid w:val="00A140E9"/>
    <w:rsid w:val="00A238CD"/>
    <w:rsid w:val="00A320ED"/>
    <w:rsid w:val="00A451CE"/>
    <w:rsid w:val="00A47363"/>
    <w:rsid w:val="00A52687"/>
    <w:rsid w:val="00A54E55"/>
    <w:rsid w:val="00A77531"/>
    <w:rsid w:val="00A8622E"/>
    <w:rsid w:val="00A94C19"/>
    <w:rsid w:val="00AD4421"/>
    <w:rsid w:val="00AE3104"/>
    <w:rsid w:val="00AF2A36"/>
    <w:rsid w:val="00AF67E8"/>
    <w:rsid w:val="00B1601F"/>
    <w:rsid w:val="00B312FB"/>
    <w:rsid w:val="00B32FC6"/>
    <w:rsid w:val="00B35D37"/>
    <w:rsid w:val="00B36501"/>
    <w:rsid w:val="00B429F3"/>
    <w:rsid w:val="00B605DF"/>
    <w:rsid w:val="00B60FC3"/>
    <w:rsid w:val="00B70A74"/>
    <w:rsid w:val="00B87DC0"/>
    <w:rsid w:val="00BA69D4"/>
    <w:rsid w:val="00BB1B7F"/>
    <w:rsid w:val="00BB3ACE"/>
    <w:rsid w:val="00BD1E77"/>
    <w:rsid w:val="00C258AA"/>
    <w:rsid w:val="00C362B0"/>
    <w:rsid w:val="00C3727F"/>
    <w:rsid w:val="00C7553F"/>
    <w:rsid w:val="00C77735"/>
    <w:rsid w:val="00CA35A5"/>
    <w:rsid w:val="00CA6EF2"/>
    <w:rsid w:val="00CB2933"/>
    <w:rsid w:val="00CD1818"/>
    <w:rsid w:val="00D0025D"/>
    <w:rsid w:val="00D01D87"/>
    <w:rsid w:val="00D0584C"/>
    <w:rsid w:val="00D130E4"/>
    <w:rsid w:val="00D4356A"/>
    <w:rsid w:val="00D45107"/>
    <w:rsid w:val="00D5097E"/>
    <w:rsid w:val="00D65018"/>
    <w:rsid w:val="00D664E7"/>
    <w:rsid w:val="00D95013"/>
    <w:rsid w:val="00D97BF4"/>
    <w:rsid w:val="00DA4DB3"/>
    <w:rsid w:val="00DC18F8"/>
    <w:rsid w:val="00DC42BE"/>
    <w:rsid w:val="00DE5263"/>
    <w:rsid w:val="00DF3541"/>
    <w:rsid w:val="00DF3BC8"/>
    <w:rsid w:val="00E07949"/>
    <w:rsid w:val="00E15376"/>
    <w:rsid w:val="00E42653"/>
    <w:rsid w:val="00E43F44"/>
    <w:rsid w:val="00E56763"/>
    <w:rsid w:val="00E72DA1"/>
    <w:rsid w:val="00E7549B"/>
    <w:rsid w:val="00E94E1C"/>
    <w:rsid w:val="00E97BAB"/>
    <w:rsid w:val="00ED4F99"/>
    <w:rsid w:val="00EE0615"/>
    <w:rsid w:val="00EF463B"/>
    <w:rsid w:val="00F07289"/>
    <w:rsid w:val="00F30671"/>
    <w:rsid w:val="00F57DCD"/>
    <w:rsid w:val="00F735B2"/>
    <w:rsid w:val="00F77C24"/>
    <w:rsid w:val="00F923BD"/>
    <w:rsid w:val="00F953EE"/>
    <w:rsid w:val="00FA57FE"/>
    <w:rsid w:val="00FB6814"/>
    <w:rsid w:val="00FC4DA2"/>
    <w:rsid w:val="00FE0FC0"/>
    <w:rsid w:val="00FE6931"/>
    <w:rsid w:val="00FF5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dq">
    <w:name w:val="dq"/>
    <w:basedOn w:val="DefaultParagraphFont"/>
    <w:rsid w:val="00147FA0"/>
  </w:style>
  <w:style w:type="character" w:customStyle="1" w:styleId="go">
    <w:name w:val="go"/>
    <w:basedOn w:val="DefaultParagraphFont"/>
    <w:rsid w:val="00147FA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3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ber@ccom.unh.edu" TargetMode="External"/><Relationship Id="rId13" Type="http://schemas.openxmlformats.org/officeDocument/2006/relationships/hyperlink" Target="mailto:sherrera@whoi.edu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yperlink" Target="mailto:erinbeckr@gmail.com" TargetMode="External"/><Relationship Id="rId12" Type="http://schemas.openxmlformats.org/officeDocument/2006/relationships/hyperlink" Target="mailto:Kody.Kramer@boem.gov" TargetMode="External"/><Relationship Id="rId17" Type="http://schemas.openxmlformats.org/officeDocument/2006/relationships/image" Target="media/image3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hyperlink" Target="mailto:ecordes@temple.edu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mailto:jamie@utig.ig.utexas.edu" TargetMode="External"/><Relationship Id="rId11" Type="http://schemas.openxmlformats.org/officeDocument/2006/relationships/hyperlink" Target="mailto:William.Shedd@boem.gov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hyperlink" Target="mailto:Jreed12@hboi.fau.ed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vecchionem@si.edu" TargetMode="External"/><Relationship Id="rId19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mailto:rcarne1@lsu.edu" TargetMode="External"/><Relationship Id="rId14" Type="http://schemas.openxmlformats.org/officeDocument/2006/relationships/hyperlink" Target="mailto:tub79176@temple.edu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kelliott</dc:creator>
  <cp:lastModifiedBy>Kelley.Elliott</cp:lastModifiedBy>
  <cp:revision>4</cp:revision>
  <dcterms:created xsi:type="dcterms:W3CDTF">2012-04-28T13:21:00Z</dcterms:created>
  <dcterms:modified xsi:type="dcterms:W3CDTF">2012-06-18T21:25:00Z</dcterms:modified>
</cp:coreProperties>
</file>