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C66" w:rsidRDefault="00785C66" w:rsidP="00833E3F">
      <w:pPr>
        <w:pStyle w:val="Title"/>
        <w:spacing w:after="0"/>
        <w:jc w:val="center"/>
      </w:pPr>
      <w:proofErr w:type="spellStart"/>
      <w:r>
        <w:t>Okeanos</w:t>
      </w:r>
      <w:proofErr w:type="spellEnd"/>
      <w:r>
        <w:t xml:space="preserve"> Explorer ROV Dive </w:t>
      </w:r>
      <w:r w:rsidR="004C4B5C">
        <w:t>Summary</w:t>
      </w:r>
    </w:p>
    <w:tbl>
      <w:tblPr>
        <w:tblW w:w="10998"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Layout w:type="fixed"/>
        <w:tblLook w:val="0480"/>
      </w:tblPr>
      <w:tblGrid>
        <w:gridCol w:w="2088"/>
        <w:gridCol w:w="1260"/>
        <w:gridCol w:w="1403"/>
        <w:gridCol w:w="757"/>
        <w:gridCol w:w="1350"/>
        <w:gridCol w:w="966"/>
        <w:gridCol w:w="3174"/>
      </w:tblGrid>
      <w:tr w:rsidR="00833E3F" w:rsidRPr="002A49DF" w:rsidTr="004C4B5C">
        <w:trPr>
          <w:trHeight w:val="592"/>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Site Name</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833E3F" w:rsidRPr="002A49DF" w:rsidRDefault="00464E19" w:rsidP="005C3B8D">
            <w:pPr>
              <w:spacing w:after="0" w:line="240" w:lineRule="auto"/>
              <w:jc w:val="center"/>
              <w:rPr>
                <w:rFonts w:ascii="Calibri" w:hAnsi="Calibri"/>
              </w:rPr>
            </w:pPr>
            <w:r>
              <w:rPr>
                <w:rFonts w:ascii="Calibri" w:hAnsi="Calibri"/>
              </w:rPr>
              <w:t>Biloxi</w:t>
            </w:r>
            <w:r w:rsidR="00B70A74">
              <w:rPr>
                <w:rFonts w:ascii="Calibri" w:hAnsi="Calibri"/>
              </w:rPr>
              <w:t xml:space="preserve"> </w:t>
            </w:r>
            <w:r w:rsidR="00130F14">
              <w:rPr>
                <w:rFonts w:ascii="Calibri" w:hAnsi="Calibri"/>
              </w:rPr>
              <w:t xml:space="preserve">Salt </w:t>
            </w:r>
            <w:r w:rsidR="00B70A74">
              <w:rPr>
                <w:rFonts w:ascii="Calibri" w:hAnsi="Calibri"/>
              </w:rPr>
              <w:t>Dome</w:t>
            </w:r>
            <w:r>
              <w:rPr>
                <w:rFonts w:ascii="Calibri" w:hAnsi="Calibri"/>
              </w:rPr>
              <w:t xml:space="preserve"> B</w:t>
            </w:r>
          </w:p>
        </w:tc>
        <w:tc>
          <w:tcPr>
            <w:tcW w:w="4140" w:type="dxa"/>
            <w:gridSpan w:val="2"/>
            <w:vMerge w:val="restart"/>
            <w:tcBorders>
              <w:left w:val="single" w:sz="8" w:space="0" w:color="6585CF"/>
              <w:bottom w:val="single" w:sz="8" w:space="0" w:color="6585CF"/>
              <w:right w:val="single" w:sz="8" w:space="0" w:color="6585CF"/>
            </w:tcBorders>
            <w:shd w:val="clear" w:color="auto" w:fill="auto"/>
            <w:vAlign w:val="center"/>
          </w:tcPr>
          <w:p w:rsidR="00833E3F" w:rsidRPr="002A49DF" w:rsidRDefault="00C93F31" w:rsidP="00833E3F">
            <w:pPr>
              <w:spacing w:after="0" w:line="240" w:lineRule="auto"/>
              <w:jc w:val="center"/>
              <w:rPr>
                <w:rFonts w:ascii="Calibri" w:hAnsi="Calibri"/>
              </w:rPr>
            </w:pPr>
            <w:r>
              <w:rPr>
                <w:rFonts w:ascii="Calibri" w:hAnsi="Calibri"/>
                <w:noProof/>
                <w:lang w:bidi="ar-SA"/>
              </w:rPr>
              <w:drawing>
                <wp:inline distT="0" distB="0" distL="0" distR="0">
                  <wp:extent cx="2407956" cy="164318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20215" t="10092" b="17358"/>
                          <a:stretch>
                            <a:fillRect/>
                          </a:stretch>
                        </pic:blipFill>
                        <pic:spPr bwMode="auto">
                          <a:xfrm>
                            <a:off x="0" y="0"/>
                            <a:ext cx="2410388" cy="1644840"/>
                          </a:xfrm>
                          <a:prstGeom prst="rect">
                            <a:avLst/>
                          </a:prstGeom>
                          <a:noFill/>
                          <a:ln w="9525">
                            <a:noFill/>
                            <a:miter lim="800000"/>
                            <a:headEnd/>
                            <a:tailEnd/>
                          </a:ln>
                        </pic:spPr>
                      </pic:pic>
                    </a:graphicData>
                  </a:graphic>
                </wp:inline>
              </w:drawing>
            </w:r>
          </w:p>
        </w:tc>
      </w:tr>
      <w:tr w:rsidR="00833E3F" w:rsidRPr="002A49DF"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ROV Lead</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 xml:space="preserve">Dave </w:t>
            </w:r>
            <w:proofErr w:type="spellStart"/>
            <w:r w:rsidRPr="002A49DF">
              <w:rPr>
                <w:rFonts w:ascii="Calibri" w:hAnsi="Calibri"/>
              </w:rPr>
              <w:t>Lovalvo</w:t>
            </w:r>
            <w:proofErr w:type="spellEnd"/>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p>
        </w:tc>
      </w:tr>
      <w:tr w:rsidR="00833E3F" w:rsidRPr="002A49DF" w:rsidTr="004C4B5C">
        <w:trPr>
          <w:trHeight w:val="600"/>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General Area Descriptor</w:t>
            </w:r>
          </w:p>
        </w:tc>
        <w:tc>
          <w:tcPr>
            <w:tcW w:w="4770"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C93F31" w:rsidP="00D01D87">
            <w:pPr>
              <w:spacing w:after="0" w:line="240" w:lineRule="auto"/>
              <w:jc w:val="center"/>
              <w:rPr>
                <w:rFonts w:ascii="Calibri" w:hAnsi="Calibri"/>
              </w:rPr>
            </w:pPr>
            <w:r>
              <w:rPr>
                <w:rFonts w:ascii="Calibri" w:hAnsi="Calibri"/>
              </w:rPr>
              <w:t>Northern Gulf of Mexico</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p>
        </w:tc>
      </w:tr>
      <w:tr w:rsidR="00833E3F" w:rsidRPr="002A49DF" w:rsidTr="004C4B5C">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ROV Dive Name</w:t>
            </w: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Cruise Season</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Leg</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Dive Number</w:t>
            </w:r>
          </w:p>
        </w:tc>
      </w:tr>
      <w:tr w:rsidR="00833E3F" w:rsidRPr="002A49DF" w:rsidTr="004C4B5C">
        <w:trPr>
          <w:trHeight w:val="358"/>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F77C24" w:rsidP="00833E3F">
            <w:pPr>
              <w:spacing w:after="0" w:line="240" w:lineRule="auto"/>
              <w:jc w:val="center"/>
              <w:rPr>
                <w:rFonts w:ascii="Calibri" w:hAnsi="Calibri"/>
              </w:rPr>
            </w:pPr>
            <w:r>
              <w:rPr>
                <w:rFonts w:ascii="Calibri" w:hAnsi="Calibri"/>
              </w:rPr>
              <w:t>EX1</w:t>
            </w:r>
            <w:r w:rsidR="0024188E">
              <w:rPr>
                <w:rFonts w:ascii="Calibri" w:hAnsi="Calibri"/>
              </w:rPr>
              <w:t>202</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464E19" w:rsidP="00833E3F">
            <w:pPr>
              <w:spacing w:after="0" w:line="240" w:lineRule="auto"/>
              <w:jc w:val="center"/>
              <w:rPr>
                <w:rFonts w:ascii="Calibri" w:hAnsi="Calibri"/>
              </w:rPr>
            </w:pPr>
            <w:r>
              <w:rPr>
                <w:rFonts w:ascii="Calibri" w:hAnsi="Calibri"/>
              </w:rPr>
              <w:t>3</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CA6EF2" w:rsidP="003D25AB">
            <w:pPr>
              <w:spacing w:after="0" w:line="240" w:lineRule="auto"/>
              <w:jc w:val="center"/>
              <w:rPr>
                <w:rFonts w:ascii="Calibri" w:hAnsi="Calibri"/>
              </w:rPr>
            </w:pPr>
            <w:r>
              <w:rPr>
                <w:rFonts w:ascii="Calibri" w:hAnsi="Calibri"/>
              </w:rPr>
              <w:t>DIVE</w:t>
            </w:r>
            <w:r w:rsidR="00464E19">
              <w:rPr>
                <w:rFonts w:ascii="Calibri" w:hAnsi="Calibri"/>
              </w:rPr>
              <w:t>01</w:t>
            </w:r>
          </w:p>
        </w:tc>
      </w:tr>
      <w:tr w:rsidR="00833E3F" w:rsidRPr="002A49DF" w:rsidTr="004C4B5C">
        <w:trPr>
          <w:trHeight w:val="313"/>
        </w:trPr>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Equipment Deployed</w:t>
            </w: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ROV:</w:t>
            </w:r>
          </w:p>
        </w:tc>
        <w:tc>
          <w:tcPr>
            <w:tcW w:w="6247"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Little Hercules</w:t>
            </w:r>
          </w:p>
        </w:tc>
      </w:tr>
      <w:tr w:rsidR="00833E3F" w:rsidRPr="002A49DF" w:rsidTr="004C4B5C">
        <w:trPr>
          <w:trHeight w:val="286"/>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 xml:space="preserve">Camera </w:t>
            </w:r>
            <w:r w:rsidR="00D01D87" w:rsidRPr="002A49DF">
              <w:rPr>
                <w:rFonts w:ascii="Calibri" w:hAnsi="Calibri"/>
              </w:rPr>
              <w:t>Platform</w:t>
            </w:r>
            <w:r w:rsidRPr="002A49DF">
              <w:rPr>
                <w:rFonts w:ascii="Calibri" w:hAnsi="Calibri"/>
              </w:rPr>
              <w:t>:</w:t>
            </w:r>
          </w:p>
        </w:tc>
        <w:tc>
          <w:tcPr>
            <w:tcW w:w="6247"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2E341C" w:rsidP="00833E3F">
            <w:pPr>
              <w:spacing w:after="0" w:line="240" w:lineRule="auto"/>
              <w:jc w:val="center"/>
              <w:rPr>
                <w:rFonts w:ascii="Calibri" w:hAnsi="Calibri"/>
              </w:rPr>
            </w:pPr>
            <w:r>
              <w:rPr>
                <w:rFonts w:ascii="Calibri" w:hAnsi="Calibri"/>
              </w:rPr>
              <w:t>Seirios</w:t>
            </w:r>
          </w:p>
        </w:tc>
      </w:tr>
      <w:tr w:rsidR="00833E3F" w:rsidRPr="002A49DF" w:rsidTr="004C4B5C">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ROV Measurements</w:t>
            </w:r>
          </w:p>
        </w:tc>
        <w:bookmarkStart w:id="0" w:name="Check1"/>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475351" w:rsidP="00833E3F">
            <w:pPr>
              <w:spacing w:after="0" w:line="240" w:lineRule="auto"/>
              <w:jc w:val="left"/>
              <w:rPr>
                <w:rFonts w:ascii="Calibri" w:hAnsi="Calibri"/>
              </w:rPr>
            </w:pPr>
            <w:r w:rsidRPr="002A49DF">
              <w:rPr>
                <w:rFonts w:ascii="Calibri" w:hAnsi="Calibri"/>
              </w:rPr>
              <w:fldChar w:fldCharType="begin">
                <w:ffData>
                  <w:name w:val="Check1"/>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0"/>
            <w:r w:rsidR="00833E3F" w:rsidRPr="002A49DF">
              <w:rPr>
                <w:rFonts w:ascii="Calibri" w:hAnsi="Calibri"/>
              </w:rPr>
              <w:t xml:space="preserve"> CTD</w:t>
            </w:r>
          </w:p>
        </w:tc>
        <w:bookmarkStart w:id="1" w:name="Check5"/>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475351" w:rsidP="00833E3F">
            <w:pPr>
              <w:spacing w:after="0" w:line="240" w:lineRule="auto"/>
              <w:jc w:val="left"/>
              <w:rPr>
                <w:rFonts w:ascii="Calibri" w:hAnsi="Calibri"/>
              </w:rPr>
            </w:pPr>
            <w:r w:rsidRPr="002A49DF">
              <w:rPr>
                <w:rFonts w:ascii="Calibri" w:hAnsi="Calibri"/>
              </w:rPr>
              <w:fldChar w:fldCharType="begin">
                <w:ffData>
                  <w:name w:val="Check5"/>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1"/>
            <w:r w:rsidR="00833E3F" w:rsidRPr="002A49DF">
              <w:rPr>
                <w:rFonts w:ascii="Calibri" w:hAnsi="Calibri"/>
              </w:rPr>
              <w:t xml:space="preserve"> Depth</w:t>
            </w:r>
          </w:p>
        </w:tc>
        <w:bookmarkStart w:id="2" w:name="Check9"/>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475351" w:rsidP="00833E3F">
            <w:pPr>
              <w:spacing w:after="0" w:line="240" w:lineRule="auto"/>
              <w:jc w:val="left"/>
              <w:rPr>
                <w:rFonts w:ascii="Calibri" w:hAnsi="Calibri"/>
              </w:rPr>
            </w:pPr>
            <w:r w:rsidRPr="002A49DF">
              <w:rPr>
                <w:rFonts w:ascii="Calibri" w:hAnsi="Calibri"/>
              </w:rPr>
              <w:fldChar w:fldCharType="begin">
                <w:ffData>
                  <w:name w:val="Check9"/>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2"/>
            <w:r w:rsidR="00833E3F" w:rsidRPr="002A49DF">
              <w:rPr>
                <w:rFonts w:ascii="Calibri" w:hAnsi="Calibri"/>
              </w:rPr>
              <w:t xml:space="preserve"> Altitude</w:t>
            </w:r>
          </w:p>
        </w:tc>
      </w:tr>
      <w:tr w:rsidR="00833E3F" w:rsidRPr="002A49DF" w:rsidTr="004C4B5C">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bookmarkStart w:id="3" w:name="Check2"/>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475351" w:rsidP="00833E3F">
            <w:pPr>
              <w:spacing w:after="0" w:line="240" w:lineRule="auto"/>
              <w:jc w:val="left"/>
              <w:rPr>
                <w:rFonts w:ascii="Calibri" w:hAnsi="Calibri"/>
              </w:rPr>
            </w:pPr>
            <w:r w:rsidRPr="002A49DF">
              <w:rPr>
                <w:rFonts w:ascii="Calibri" w:hAnsi="Calibri"/>
              </w:rPr>
              <w:fldChar w:fldCharType="begin">
                <w:ffData>
                  <w:name w:val="Check2"/>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3"/>
            <w:r w:rsidR="00833E3F" w:rsidRPr="002A49DF">
              <w:rPr>
                <w:rFonts w:ascii="Calibri" w:hAnsi="Calibri"/>
              </w:rPr>
              <w:t xml:space="preserve"> Scanning Sonar</w:t>
            </w:r>
          </w:p>
        </w:tc>
        <w:bookmarkStart w:id="4" w:name="Check6"/>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475351" w:rsidP="00833E3F">
            <w:pPr>
              <w:spacing w:after="0" w:line="240" w:lineRule="auto"/>
              <w:jc w:val="left"/>
              <w:rPr>
                <w:rFonts w:ascii="Calibri" w:hAnsi="Calibri"/>
              </w:rPr>
            </w:pPr>
            <w:r w:rsidRPr="002A49DF">
              <w:rPr>
                <w:rFonts w:ascii="Calibri" w:hAnsi="Calibri"/>
              </w:rPr>
              <w:fldChar w:fldCharType="begin">
                <w:ffData>
                  <w:name w:val="Check6"/>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4"/>
            <w:r w:rsidR="00833E3F" w:rsidRPr="002A49DF">
              <w:rPr>
                <w:rFonts w:ascii="Calibri" w:hAnsi="Calibri"/>
              </w:rPr>
              <w:t xml:space="preserve"> USBL Position</w:t>
            </w:r>
          </w:p>
        </w:tc>
        <w:bookmarkStart w:id="5" w:name="Check10"/>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475351" w:rsidP="00833E3F">
            <w:pPr>
              <w:spacing w:after="0" w:line="240" w:lineRule="auto"/>
              <w:jc w:val="left"/>
              <w:rPr>
                <w:rFonts w:ascii="Calibri" w:hAnsi="Calibri"/>
              </w:rPr>
            </w:pPr>
            <w:r w:rsidRPr="002A49DF">
              <w:rPr>
                <w:rFonts w:ascii="Calibri" w:hAnsi="Calibri"/>
              </w:rPr>
              <w:fldChar w:fldCharType="begin">
                <w:ffData>
                  <w:name w:val="Check10"/>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5"/>
            <w:r w:rsidR="00833E3F" w:rsidRPr="002A49DF">
              <w:rPr>
                <w:rFonts w:ascii="Calibri" w:hAnsi="Calibri"/>
              </w:rPr>
              <w:t xml:space="preserve"> Heading</w:t>
            </w:r>
          </w:p>
        </w:tc>
      </w:tr>
      <w:tr w:rsidR="00833E3F" w:rsidRPr="002A49DF" w:rsidTr="004C4B5C">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bookmarkStart w:id="6" w:name="Check3"/>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475351" w:rsidP="00833E3F">
            <w:pPr>
              <w:spacing w:after="0" w:line="240" w:lineRule="auto"/>
              <w:jc w:val="left"/>
              <w:rPr>
                <w:rFonts w:ascii="Calibri" w:hAnsi="Calibri"/>
              </w:rPr>
            </w:pPr>
            <w:r w:rsidRPr="002A49DF">
              <w:rPr>
                <w:rFonts w:ascii="Calibri" w:hAnsi="Calibri"/>
              </w:rPr>
              <w:fldChar w:fldCharType="begin">
                <w:ffData>
                  <w:name w:val="Check3"/>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6"/>
            <w:r w:rsidR="00833E3F" w:rsidRPr="002A49DF">
              <w:rPr>
                <w:rFonts w:ascii="Calibri" w:hAnsi="Calibri"/>
              </w:rPr>
              <w:t xml:space="preserve"> Pitch</w:t>
            </w:r>
          </w:p>
        </w:tc>
        <w:bookmarkStart w:id="7" w:name="Check7"/>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475351" w:rsidP="00833E3F">
            <w:pPr>
              <w:spacing w:after="0" w:line="240" w:lineRule="auto"/>
              <w:jc w:val="left"/>
              <w:rPr>
                <w:rFonts w:ascii="Calibri" w:hAnsi="Calibri"/>
              </w:rPr>
            </w:pPr>
            <w:r w:rsidRPr="002A49DF">
              <w:rPr>
                <w:rFonts w:ascii="Calibri" w:hAnsi="Calibri"/>
              </w:rPr>
              <w:fldChar w:fldCharType="begin">
                <w:ffData>
                  <w:name w:val="Check7"/>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7"/>
            <w:r w:rsidR="00833E3F" w:rsidRPr="002A49DF">
              <w:rPr>
                <w:rFonts w:ascii="Calibri" w:hAnsi="Calibri"/>
              </w:rPr>
              <w:t xml:space="preserve"> Roll</w:t>
            </w:r>
          </w:p>
        </w:tc>
        <w:bookmarkStart w:id="8" w:name="Check11"/>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475351"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8"/>
            <w:r w:rsidR="00833E3F" w:rsidRPr="002A49DF">
              <w:rPr>
                <w:rFonts w:ascii="Calibri" w:hAnsi="Calibri"/>
              </w:rPr>
              <w:t xml:space="preserve"> HD Camera</w:t>
            </w:r>
          </w:p>
        </w:tc>
      </w:tr>
      <w:tr w:rsidR="00833E3F" w:rsidRPr="002A49DF" w:rsidTr="004C4B5C">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bookmarkStart w:id="9" w:name="Check4"/>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475351" w:rsidP="00833E3F">
            <w:pPr>
              <w:spacing w:after="0" w:line="240" w:lineRule="auto"/>
              <w:jc w:val="left"/>
              <w:rPr>
                <w:rFonts w:ascii="Calibri" w:hAnsi="Calibri"/>
              </w:rPr>
            </w:pPr>
            <w:r w:rsidRPr="002A49DF">
              <w:rPr>
                <w:rFonts w:ascii="Calibri" w:hAnsi="Calibri"/>
              </w:rPr>
              <w:fldChar w:fldCharType="begin">
                <w:ffData>
                  <w:name w:val="Check4"/>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9"/>
            <w:r w:rsidR="00833E3F" w:rsidRPr="002A49DF">
              <w:rPr>
                <w:rFonts w:ascii="Calibri" w:hAnsi="Calibri"/>
              </w:rPr>
              <w:t xml:space="preserve"> Low Res Cam 1</w:t>
            </w:r>
          </w:p>
        </w:tc>
        <w:bookmarkStart w:id="10" w:name="Check8"/>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475351" w:rsidP="00833E3F">
            <w:pPr>
              <w:spacing w:after="0" w:line="240" w:lineRule="auto"/>
              <w:jc w:val="left"/>
              <w:rPr>
                <w:rFonts w:ascii="Calibri" w:hAnsi="Calibri"/>
              </w:rPr>
            </w:pPr>
            <w:r w:rsidRPr="002A49DF">
              <w:rPr>
                <w:rFonts w:ascii="Calibri" w:hAnsi="Calibri"/>
              </w:rPr>
              <w:fldChar w:fldCharType="begin">
                <w:ffData>
                  <w:name w:val="Check8"/>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10"/>
            <w:r w:rsidR="00833E3F" w:rsidRPr="002A49DF">
              <w:rPr>
                <w:rFonts w:ascii="Calibri" w:hAnsi="Calibri"/>
              </w:rPr>
              <w:t xml:space="preserve"> Low Res Cam 2</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left"/>
              <w:rPr>
                <w:rFonts w:ascii="Calibri" w:hAnsi="Calibri"/>
              </w:rPr>
            </w:pPr>
          </w:p>
        </w:tc>
      </w:tr>
      <w:tr w:rsidR="00833E3F" w:rsidRPr="002A49DF" w:rsidTr="004C4B5C">
        <w:tblPrEx>
          <w:tblLook w:val="04A0"/>
        </w:tblPrEx>
        <w:trPr>
          <w:trHeight w:val="51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Equipment Malfunctions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33E3F" w:rsidRPr="002A49DF" w:rsidRDefault="00464E19" w:rsidP="00666F38">
            <w:pPr>
              <w:tabs>
                <w:tab w:val="center" w:pos="4358"/>
              </w:tabs>
              <w:spacing w:after="0" w:line="240" w:lineRule="auto"/>
              <w:jc w:val="center"/>
              <w:rPr>
                <w:rFonts w:ascii="Calibri" w:hAnsi="Calibri"/>
              </w:rPr>
            </w:pPr>
            <w:proofErr w:type="spellStart"/>
            <w:r>
              <w:rPr>
                <w:rFonts w:ascii="Calibri" w:hAnsi="Calibri"/>
              </w:rPr>
              <w:t>Seirios</w:t>
            </w:r>
            <w:proofErr w:type="spellEnd"/>
            <w:r>
              <w:rPr>
                <w:rFonts w:ascii="Calibri" w:hAnsi="Calibri"/>
              </w:rPr>
              <w:t xml:space="preserve"> lost </w:t>
            </w:r>
            <w:proofErr w:type="spellStart"/>
            <w:r>
              <w:rPr>
                <w:rFonts w:ascii="Calibri" w:hAnsi="Calibri"/>
              </w:rPr>
              <w:t>comms</w:t>
            </w:r>
            <w:proofErr w:type="spellEnd"/>
            <w:r>
              <w:rPr>
                <w:rFonts w:ascii="Calibri" w:hAnsi="Calibri"/>
              </w:rPr>
              <w:t xml:space="preserve">/and or power for 15min during ascent. </w:t>
            </w:r>
          </w:p>
        </w:tc>
      </w:tr>
      <w:tr w:rsidR="004C4B5C" w:rsidRPr="002A49DF" w:rsidTr="004C4B5C">
        <w:tblPrEx>
          <w:tblLook w:val="04A0"/>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4C4B5C" w:rsidRDefault="004C4B5C" w:rsidP="00833E3F">
            <w:pPr>
              <w:spacing w:after="0" w:line="240" w:lineRule="auto"/>
              <w:jc w:val="center"/>
              <w:rPr>
                <w:rFonts w:ascii="Calibri" w:hAnsi="Calibri"/>
                <w:b/>
                <w:bCs/>
              </w:rPr>
            </w:pPr>
            <w:r>
              <w:rPr>
                <w:rFonts w:ascii="Calibri" w:hAnsi="Calibri"/>
                <w:b/>
                <w:bCs/>
              </w:rPr>
              <w:t>ROV Dive Summary</w:t>
            </w:r>
          </w:p>
          <w:p w:rsidR="004C4B5C" w:rsidRPr="002A49DF" w:rsidRDefault="004C4B5C" w:rsidP="00833E3F">
            <w:pPr>
              <w:spacing w:after="0" w:line="240" w:lineRule="auto"/>
              <w:jc w:val="center"/>
              <w:rPr>
                <w:rFonts w:ascii="Calibri" w:hAnsi="Calibri"/>
                <w:b/>
                <w:bCs/>
              </w:rPr>
            </w:pPr>
            <w:r>
              <w:rPr>
                <w:rFonts w:ascii="Calibri" w:hAnsi="Calibri"/>
                <w:b/>
                <w:bCs/>
              </w:rPr>
              <w:t>(From processed ROV data)</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6759B4" w:rsidRPr="006759B4" w:rsidRDefault="006759B4" w:rsidP="006759B4">
            <w:pPr>
              <w:spacing w:after="0" w:line="240" w:lineRule="auto"/>
              <w:rPr>
                <w:rStyle w:val="PlaceholderText1"/>
                <w:rFonts w:ascii="Calibri" w:hAnsi="Calibri"/>
              </w:rPr>
            </w:pPr>
            <w:r w:rsidRPr="006759B4">
              <w:rPr>
                <w:rStyle w:val="PlaceholderText1"/>
                <w:rFonts w:ascii="Calibri" w:hAnsi="Calibri"/>
              </w:rPr>
              <w:tab/>
              <w:t xml:space="preserve">  Dive Summary:</w:t>
            </w:r>
            <w:r w:rsidRPr="006759B4">
              <w:rPr>
                <w:rStyle w:val="PlaceholderText1"/>
                <w:rFonts w:ascii="Calibri" w:hAnsi="Calibri"/>
              </w:rPr>
              <w:tab/>
              <w:t>EX1202L3_DIVE01</w:t>
            </w:r>
          </w:p>
          <w:p w:rsidR="006759B4" w:rsidRPr="006759B4" w:rsidRDefault="006759B4" w:rsidP="006759B4">
            <w:pPr>
              <w:spacing w:after="0" w:line="240" w:lineRule="auto"/>
              <w:rPr>
                <w:rStyle w:val="PlaceholderText1"/>
                <w:rFonts w:ascii="Calibri" w:hAnsi="Calibri"/>
              </w:rPr>
            </w:pPr>
            <w:r w:rsidRPr="006759B4">
              <w:rPr>
                <w:rStyle w:val="PlaceholderText1"/>
                <w:rFonts w:ascii="Calibri" w:hAnsi="Calibri"/>
              </w:rPr>
              <w:t>^^^^^^^^^^^^^^^^^^^^^^^^^^^^^^^^^^^^^^^^^^^^^^^^^^^</w:t>
            </w:r>
          </w:p>
          <w:p w:rsidR="006759B4" w:rsidRPr="006759B4" w:rsidRDefault="006759B4" w:rsidP="006759B4">
            <w:pPr>
              <w:spacing w:after="0" w:line="240" w:lineRule="auto"/>
              <w:rPr>
                <w:rStyle w:val="PlaceholderText1"/>
                <w:rFonts w:ascii="Calibri" w:hAnsi="Calibri"/>
              </w:rPr>
            </w:pPr>
            <w:r w:rsidRPr="006759B4">
              <w:rPr>
                <w:rStyle w:val="PlaceholderText1"/>
                <w:rFonts w:ascii="Calibri" w:hAnsi="Calibri"/>
              </w:rPr>
              <w:t>In Water at:</w:t>
            </w:r>
            <w:r w:rsidRPr="006759B4">
              <w:rPr>
                <w:rStyle w:val="PlaceholderText1"/>
                <w:rFonts w:ascii="Calibri" w:hAnsi="Calibri"/>
              </w:rPr>
              <w:tab/>
            </w:r>
            <w:r w:rsidRPr="006759B4">
              <w:rPr>
                <w:rStyle w:val="PlaceholderText1"/>
                <w:rFonts w:ascii="Calibri" w:hAnsi="Calibri"/>
              </w:rPr>
              <w:tab/>
              <w:t xml:space="preserve"> 2012-04-12T13:27:47.742000</w:t>
            </w:r>
          </w:p>
          <w:p w:rsidR="006759B4" w:rsidRPr="006759B4" w:rsidRDefault="006759B4" w:rsidP="006759B4">
            <w:pPr>
              <w:spacing w:after="0" w:line="240" w:lineRule="auto"/>
              <w:rPr>
                <w:rStyle w:val="PlaceholderText1"/>
                <w:rFonts w:ascii="Calibri" w:hAnsi="Calibri"/>
              </w:rPr>
            </w:pPr>
            <w:r w:rsidRPr="006759B4">
              <w:rPr>
                <w:rStyle w:val="PlaceholderText1"/>
                <w:rFonts w:ascii="Calibri" w:hAnsi="Calibri"/>
              </w:rPr>
              <w:tab/>
            </w:r>
            <w:r w:rsidRPr="006759B4">
              <w:rPr>
                <w:rStyle w:val="PlaceholderText1"/>
                <w:rFonts w:ascii="Calibri" w:hAnsi="Calibri"/>
              </w:rPr>
              <w:tab/>
            </w:r>
            <w:r w:rsidRPr="006759B4">
              <w:rPr>
                <w:rStyle w:val="PlaceholderText1"/>
                <w:rFonts w:ascii="Calibri" w:hAnsi="Calibri"/>
              </w:rPr>
              <w:tab/>
              <w:t xml:space="preserve"> 28°, 40.454' N ; 088°, 28.900' W</w:t>
            </w:r>
          </w:p>
          <w:p w:rsidR="006759B4" w:rsidRPr="006759B4" w:rsidRDefault="006759B4" w:rsidP="006759B4">
            <w:pPr>
              <w:spacing w:after="0" w:line="240" w:lineRule="auto"/>
              <w:rPr>
                <w:rStyle w:val="PlaceholderText1"/>
                <w:rFonts w:ascii="Calibri" w:hAnsi="Calibri"/>
              </w:rPr>
            </w:pPr>
          </w:p>
          <w:p w:rsidR="006759B4" w:rsidRPr="006759B4" w:rsidRDefault="006759B4" w:rsidP="006759B4">
            <w:pPr>
              <w:spacing w:after="0" w:line="240" w:lineRule="auto"/>
              <w:rPr>
                <w:rStyle w:val="PlaceholderText1"/>
                <w:rFonts w:ascii="Calibri" w:hAnsi="Calibri"/>
              </w:rPr>
            </w:pPr>
            <w:r w:rsidRPr="006759B4">
              <w:rPr>
                <w:rStyle w:val="PlaceholderText1"/>
                <w:rFonts w:ascii="Calibri" w:hAnsi="Calibri"/>
              </w:rPr>
              <w:t>Out Water at:</w:t>
            </w:r>
            <w:r w:rsidRPr="006759B4">
              <w:rPr>
                <w:rStyle w:val="PlaceholderText1"/>
                <w:rFonts w:ascii="Calibri" w:hAnsi="Calibri"/>
              </w:rPr>
              <w:tab/>
            </w:r>
            <w:r w:rsidRPr="006759B4">
              <w:rPr>
                <w:rStyle w:val="PlaceholderText1"/>
                <w:rFonts w:ascii="Calibri" w:hAnsi="Calibri"/>
              </w:rPr>
              <w:tab/>
              <w:t xml:space="preserve"> 2012-04-12T23:14:56.947000</w:t>
            </w:r>
          </w:p>
          <w:p w:rsidR="006759B4" w:rsidRPr="006759B4" w:rsidRDefault="006759B4" w:rsidP="006759B4">
            <w:pPr>
              <w:spacing w:after="0" w:line="240" w:lineRule="auto"/>
              <w:rPr>
                <w:rStyle w:val="PlaceholderText1"/>
                <w:rFonts w:ascii="Calibri" w:hAnsi="Calibri"/>
              </w:rPr>
            </w:pPr>
            <w:r w:rsidRPr="006759B4">
              <w:rPr>
                <w:rStyle w:val="PlaceholderText1"/>
                <w:rFonts w:ascii="Calibri" w:hAnsi="Calibri"/>
              </w:rPr>
              <w:tab/>
            </w:r>
            <w:r w:rsidRPr="006759B4">
              <w:rPr>
                <w:rStyle w:val="PlaceholderText1"/>
                <w:rFonts w:ascii="Calibri" w:hAnsi="Calibri"/>
              </w:rPr>
              <w:tab/>
            </w:r>
            <w:r w:rsidRPr="006759B4">
              <w:rPr>
                <w:rStyle w:val="PlaceholderText1"/>
                <w:rFonts w:ascii="Calibri" w:hAnsi="Calibri"/>
              </w:rPr>
              <w:tab/>
              <w:t xml:space="preserve"> 28°, 40.376' N ; 088°, 27.771' W</w:t>
            </w:r>
          </w:p>
          <w:p w:rsidR="006759B4" w:rsidRPr="006759B4" w:rsidRDefault="006759B4" w:rsidP="006759B4">
            <w:pPr>
              <w:spacing w:after="0" w:line="240" w:lineRule="auto"/>
              <w:rPr>
                <w:rStyle w:val="PlaceholderText1"/>
                <w:rFonts w:ascii="Calibri" w:hAnsi="Calibri"/>
              </w:rPr>
            </w:pPr>
          </w:p>
          <w:p w:rsidR="006759B4" w:rsidRPr="006759B4" w:rsidRDefault="006759B4" w:rsidP="006759B4">
            <w:pPr>
              <w:spacing w:after="0" w:line="240" w:lineRule="auto"/>
              <w:rPr>
                <w:rStyle w:val="PlaceholderText1"/>
                <w:rFonts w:ascii="Calibri" w:hAnsi="Calibri"/>
              </w:rPr>
            </w:pPr>
            <w:r w:rsidRPr="006759B4">
              <w:rPr>
                <w:rStyle w:val="PlaceholderText1"/>
                <w:rFonts w:ascii="Calibri" w:hAnsi="Calibri"/>
              </w:rPr>
              <w:t>Off Bottom at:</w:t>
            </w:r>
            <w:r w:rsidRPr="006759B4">
              <w:rPr>
                <w:rStyle w:val="PlaceholderText1"/>
                <w:rFonts w:ascii="Calibri" w:hAnsi="Calibri"/>
              </w:rPr>
              <w:tab/>
            </w:r>
            <w:r w:rsidRPr="006759B4">
              <w:rPr>
                <w:rStyle w:val="PlaceholderText1"/>
                <w:rFonts w:ascii="Calibri" w:hAnsi="Calibri"/>
              </w:rPr>
              <w:tab/>
              <w:t xml:space="preserve"> 2012-04-12T22:11:28.633000</w:t>
            </w:r>
          </w:p>
          <w:p w:rsidR="006759B4" w:rsidRPr="006759B4" w:rsidRDefault="006759B4" w:rsidP="006759B4">
            <w:pPr>
              <w:spacing w:after="0" w:line="240" w:lineRule="auto"/>
              <w:rPr>
                <w:rStyle w:val="PlaceholderText1"/>
                <w:rFonts w:ascii="Calibri" w:hAnsi="Calibri"/>
              </w:rPr>
            </w:pPr>
            <w:r w:rsidRPr="006759B4">
              <w:rPr>
                <w:rStyle w:val="PlaceholderText1"/>
                <w:rFonts w:ascii="Calibri" w:hAnsi="Calibri"/>
              </w:rPr>
              <w:tab/>
            </w:r>
            <w:r w:rsidRPr="006759B4">
              <w:rPr>
                <w:rStyle w:val="PlaceholderText1"/>
                <w:rFonts w:ascii="Calibri" w:hAnsi="Calibri"/>
              </w:rPr>
              <w:tab/>
            </w:r>
            <w:r w:rsidRPr="006759B4">
              <w:rPr>
                <w:rStyle w:val="PlaceholderText1"/>
                <w:rFonts w:ascii="Calibri" w:hAnsi="Calibri"/>
              </w:rPr>
              <w:tab/>
              <w:t xml:space="preserve"> 28°, 40.520' N ; 088°, 28.162' W</w:t>
            </w:r>
          </w:p>
          <w:p w:rsidR="006759B4" w:rsidRPr="006759B4" w:rsidRDefault="006759B4" w:rsidP="006759B4">
            <w:pPr>
              <w:spacing w:after="0" w:line="240" w:lineRule="auto"/>
              <w:rPr>
                <w:rStyle w:val="PlaceholderText1"/>
                <w:rFonts w:ascii="Calibri" w:hAnsi="Calibri"/>
              </w:rPr>
            </w:pPr>
          </w:p>
          <w:p w:rsidR="006759B4" w:rsidRPr="006759B4" w:rsidRDefault="006759B4" w:rsidP="006759B4">
            <w:pPr>
              <w:spacing w:after="0" w:line="240" w:lineRule="auto"/>
              <w:rPr>
                <w:rStyle w:val="PlaceholderText1"/>
                <w:rFonts w:ascii="Calibri" w:hAnsi="Calibri"/>
              </w:rPr>
            </w:pPr>
            <w:r w:rsidRPr="006759B4">
              <w:rPr>
                <w:rStyle w:val="PlaceholderText1"/>
                <w:rFonts w:ascii="Calibri" w:hAnsi="Calibri"/>
              </w:rPr>
              <w:t>On Bottom at:</w:t>
            </w:r>
            <w:r w:rsidRPr="006759B4">
              <w:rPr>
                <w:rStyle w:val="PlaceholderText1"/>
                <w:rFonts w:ascii="Calibri" w:hAnsi="Calibri"/>
              </w:rPr>
              <w:tab/>
            </w:r>
            <w:r w:rsidRPr="006759B4">
              <w:rPr>
                <w:rStyle w:val="PlaceholderText1"/>
                <w:rFonts w:ascii="Calibri" w:hAnsi="Calibri"/>
              </w:rPr>
              <w:tab/>
              <w:t xml:space="preserve"> 2012-04-12T14:29:28.305000</w:t>
            </w:r>
          </w:p>
          <w:p w:rsidR="006759B4" w:rsidRPr="006759B4" w:rsidRDefault="006759B4" w:rsidP="006759B4">
            <w:pPr>
              <w:spacing w:after="0" w:line="240" w:lineRule="auto"/>
              <w:rPr>
                <w:rStyle w:val="PlaceholderText1"/>
                <w:rFonts w:ascii="Calibri" w:hAnsi="Calibri"/>
              </w:rPr>
            </w:pPr>
            <w:r w:rsidRPr="006759B4">
              <w:rPr>
                <w:rStyle w:val="PlaceholderText1"/>
                <w:rFonts w:ascii="Calibri" w:hAnsi="Calibri"/>
              </w:rPr>
              <w:tab/>
            </w:r>
            <w:r w:rsidRPr="006759B4">
              <w:rPr>
                <w:rStyle w:val="PlaceholderText1"/>
                <w:rFonts w:ascii="Calibri" w:hAnsi="Calibri"/>
              </w:rPr>
              <w:tab/>
            </w:r>
            <w:r w:rsidRPr="006759B4">
              <w:rPr>
                <w:rStyle w:val="PlaceholderText1"/>
                <w:rFonts w:ascii="Calibri" w:hAnsi="Calibri"/>
              </w:rPr>
              <w:tab/>
              <w:t xml:space="preserve"> 28°, 40.441' N ; 088°, 28.895' W</w:t>
            </w:r>
          </w:p>
          <w:p w:rsidR="006759B4" w:rsidRPr="006759B4" w:rsidRDefault="006759B4" w:rsidP="006759B4">
            <w:pPr>
              <w:spacing w:after="0" w:line="240" w:lineRule="auto"/>
              <w:rPr>
                <w:rStyle w:val="PlaceholderText1"/>
                <w:rFonts w:ascii="Calibri" w:hAnsi="Calibri"/>
              </w:rPr>
            </w:pPr>
          </w:p>
          <w:p w:rsidR="006759B4" w:rsidRPr="006759B4" w:rsidRDefault="006759B4" w:rsidP="006759B4">
            <w:pPr>
              <w:spacing w:after="0" w:line="240" w:lineRule="auto"/>
              <w:rPr>
                <w:rStyle w:val="PlaceholderText1"/>
                <w:rFonts w:ascii="Calibri" w:hAnsi="Calibri"/>
              </w:rPr>
            </w:pPr>
            <w:r w:rsidRPr="006759B4">
              <w:rPr>
                <w:rStyle w:val="PlaceholderText1"/>
                <w:rFonts w:ascii="Calibri" w:hAnsi="Calibri"/>
              </w:rPr>
              <w:t>Dive duration:</w:t>
            </w:r>
            <w:r w:rsidRPr="006759B4">
              <w:rPr>
                <w:rStyle w:val="PlaceholderText1"/>
                <w:rFonts w:ascii="Calibri" w:hAnsi="Calibri"/>
              </w:rPr>
              <w:tab/>
            </w:r>
            <w:r w:rsidRPr="006759B4">
              <w:rPr>
                <w:rStyle w:val="PlaceholderText1"/>
                <w:rFonts w:ascii="Calibri" w:hAnsi="Calibri"/>
              </w:rPr>
              <w:tab/>
              <w:t xml:space="preserve"> 9:47:9</w:t>
            </w:r>
          </w:p>
          <w:p w:rsidR="006759B4" w:rsidRPr="006759B4" w:rsidRDefault="006759B4" w:rsidP="006759B4">
            <w:pPr>
              <w:spacing w:after="0" w:line="240" w:lineRule="auto"/>
              <w:rPr>
                <w:rStyle w:val="PlaceholderText1"/>
                <w:rFonts w:ascii="Calibri" w:hAnsi="Calibri"/>
              </w:rPr>
            </w:pPr>
          </w:p>
          <w:p w:rsidR="006759B4" w:rsidRPr="006759B4" w:rsidRDefault="006759B4" w:rsidP="006759B4">
            <w:pPr>
              <w:spacing w:after="0" w:line="240" w:lineRule="auto"/>
              <w:rPr>
                <w:rStyle w:val="PlaceholderText1"/>
                <w:rFonts w:ascii="Calibri" w:hAnsi="Calibri"/>
              </w:rPr>
            </w:pPr>
            <w:r w:rsidRPr="006759B4">
              <w:rPr>
                <w:rStyle w:val="PlaceholderText1"/>
                <w:rFonts w:ascii="Calibri" w:hAnsi="Calibri"/>
              </w:rPr>
              <w:t>Bottom Time:</w:t>
            </w:r>
            <w:r w:rsidRPr="006759B4">
              <w:rPr>
                <w:rStyle w:val="PlaceholderText1"/>
                <w:rFonts w:ascii="Calibri" w:hAnsi="Calibri"/>
              </w:rPr>
              <w:tab/>
            </w:r>
            <w:r w:rsidRPr="006759B4">
              <w:rPr>
                <w:rStyle w:val="PlaceholderText1"/>
                <w:rFonts w:ascii="Calibri" w:hAnsi="Calibri"/>
              </w:rPr>
              <w:tab/>
              <w:t xml:space="preserve"> 7:42:0</w:t>
            </w:r>
          </w:p>
          <w:p w:rsidR="006759B4" w:rsidRPr="006759B4" w:rsidRDefault="006759B4" w:rsidP="006759B4">
            <w:pPr>
              <w:spacing w:after="0" w:line="240" w:lineRule="auto"/>
              <w:rPr>
                <w:rStyle w:val="PlaceholderText1"/>
                <w:rFonts w:ascii="Calibri" w:hAnsi="Calibri"/>
              </w:rPr>
            </w:pPr>
          </w:p>
          <w:p w:rsidR="004C4B5C" w:rsidRPr="002A49DF" w:rsidRDefault="006759B4" w:rsidP="006759B4">
            <w:pPr>
              <w:spacing w:after="0" w:line="240" w:lineRule="auto"/>
              <w:rPr>
                <w:rStyle w:val="PlaceholderText1"/>
                <w:rFonts w:ascii="Calibri" w:hAnsi="Calibri"/>
              </w:rPr>
            </w:pPr>
            <w:r w:rsidRPr="006759B4">
              <w:rPr>
                <w:rStyle w:val="PlaceholderText1"/>
                <w:rFonts w:ascii="Calibri" w:hAnsi="Calibri"/>
              </w:rPr>
              <w:t xml:space="preserve">Max. depth: </w:t>
            </w:r>
            <w:r w:rsidRPr="006759B4">
              <w:rPr>
                <w:rStyle w:val="PlaceholderText1"/>
                <w:rFonts w:ascii="Calibri" w:hAnsi="Calibri"/>
              </w:rPr>
              <w:tab/>
            </w:r>
            <w:r w:rsidRPr="006759B4">
              <w:rPr>
                <w:rStyle w:val="PlaceholderText1"/>
                <w:rFonts w:ascii="Calibri" w:hAnsi="Calibri"/>
              </w:rPr>
              <w:tab/>
              <w:t xml:space="preserve"> 1402.8 m</w:t>
            </w:r>
          </w:p>
        </w:tc>
      </w:tr>
      <w:tr w:rsidR="00833E3F" w:rsidRPr="002A49DF" w:rsidTr="004C4B5C">
        <w:tblPrEx>
          <w:tblLook w:val="04A0"/>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Special Notes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rPr>
                <w:rFonts w:ascii="Calibri" w:hAnsi="Calibri"/>
              </w:rPr>
            </w:pPr>
            <w:r w:rsidRPr="002A49DF">
              <w:rPr>
                <w:rStyle w:val="PlaceholderText1"/>
                <w:rFonts w:ascii="Calibri" w:hAnsi="Calibri"/>
              </w:rPr>
              <w:t>Click here to enter text.</w:t>
            </w:r>
          </w:p>
        </w:tc>
      </w:tr>
      <w:tr w:rsidR="00833E3F" w:rsidRPr="002A49DF" w:rsidTr="004C4B5C">
        <w:tblPrEx>
          <w:tblLook w:val="04A0"/>
        </w:tblPrEx>
        <w:trPr>
          <w:trHeight w:val="1897"/>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Scientists Involved</w:t>
            </w:r>
          </w:p>
          <w:p w:rsidR="00833E3F" w:rsidRPr="002A49DF" w:rsidRDefault="00833E3F" w:rsidP="00833E3F">
            <w:pPr>
              <w:spacing w:after="0" w:line="240" w:lineRule="auto"/>
              <w:jc w:val="center"/>
              <w:rPr>
                <w:rFonts w:ascii="Calibri" w:hAnsi="Calibri"/>
                <w:b/>
                <w:bCs/>
                <w:i/>
                <w:sz w:val="16"/>
                <w:szCs w:val="16"/>
              </w:rPr>
            </w:pPr>
            <w:r w:rsidRPr="002A49DF">
              <w:rPr>
                <w:rFonts w:ascii="Calibri" w:hAnsi="Calibri"/>
                <w:b/>
                <w:bCs/>
                <w:i/>
                <w:sz w:val="16"/>
                <w:szCs w:val="16"/>
              </w:rPr>
              <w:t>(please provide name / location / affiliation / email)</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33E3F" w:rsidRDefault="009B3FD4" w:rsidP="002E341C">
            <w:pPr>
              <w:spacing w:after="0" w:line="240" w:lineRule="auto"/>
              <w:jc w:val="center"/>
              <w:rPr>
                <w:rFonts w:ascii="Calibri" w:hAnsi="Calibri"/>
              </w:rPr>
            </w:pPr>
            <w:r>
              <w:rPr>
                <w:rFonts w:ascii="Calibri" w:hAnsi="Calibri"/>
              </w:rPr>
              <w:t>Jamie Austin</w:t>
            </w:r>
            <w:r w:rsidR="00CA1539">
              <w:rPr>
                <w:rFonts w:ascii="Calibri" w:hAnsi="Calibri"/>
              </w:rPr>
              <w:t xml:space="preserve"> (On-board science lead), EX, U. Texas, Austin</w:t>
            </w:r>
            <w:r w:rsidR="000D25F7">
              <w:rPr>
                <w:rFonts w:ascii="Calibri" w:hAnsi="Calibri"/>
              </w:rPr>
              <w:t>,</w:t>
            </w:r>
            <w:r w:rsidR="000D25F7">
              <w:t xml:space="preserve"> </w:t>
            </w:r>
            <w:hyperlink r:id="rId5" w:history="1">
              <w:r w:rsidR="000D25F7" w:rsidRPr="00FA5695">
                <w:rPr>
                  <w:rStyle w:val="Hyperlink"/>
                  <w:rFonts w:ascii="Calibri" w:hAnsi="Calibri"/>
                </w:rPr>
                <w:t>jamie@utig.ig.utexas.edu</w:t>
              </w:r>
            </w:hyperlink>
          </w:p>
          <w:p w:rsidR="009B3FD4" w:rsidRDefault="009B3FD4" w:rsidP="002E341C">
            <w:pPr>
              <w:spacing w:after="0" w:line="240" w:lineRule="auto"/>
              <w:jc w:val="center"/>
              <w:rPr>
                <w:rFonts w:ascii="Calibri" w:hAnsi="Calibri"/>
              </w:rPr>
            </w:pPr>
            <w:r>
              <w:rPr>
                <w:rFonts w:ascii="Calibri" w:hAnsi="Calibri"/>
              </w:rPr>
              <w:t>Erin Becker</w:t>
            </w:r>
            <w:r w:rsidR="00CA1539">
              <w:rPr>
                <w:rFonts w:ascii="Calibri" w:hAnsi="Calibri"/>
              </w:rPr>
              <w:t>, EX, Penn State</w:t>
            </w:r>
            <w:r w:rsidR="000D25F7">
              <w:rPr>
                <w:rFonts w:ascii="Calibri" w:hAnsi="Calibri"/>
              </w:rPr>
              <w:t xml:space="preserve">, </w:t>
            </w:r>
            <w:hyperlink r:id="rId6" w:history="1">
              <w:r w:rsidR="000D25F7" w:rsidRPr="00FA5695">
                <w:rPr>
                  <w:rStyle w:val="Hyperlink"/>
                  <w:rFonts w:ascii="Calibri" w:hAnsi="Calibri"/>
                </w:rPr>
                <w:t>erinbeckr@gmail.com</w:t>
              </w:r>
            </w:hyperlink>
          </w:p>
          <w:p w:rsidR="009B3FD4" w:rsidRDefault="009B3FD4" w:rsidP="002E341C">
            <w:pPr>
              <w:spacing w:after="0" w:line="240" w:lineRule="auto"/>
              <w:jc w:val="center"/>
              <w:rPr>
                <w:rFonts w:ascii="Calibri" w:hAnsi="Calibri"/>
              </w:rPr>
            </w:pPr>
            <w:r>
              <w:rPr>
                <w:rFonts w:ascii="Calibri" w:hAnsi="Calibri"/>
              </w:rPr>
              <w:t>Tom Weber</w:t>
            </w:r>
            <w:r w:rsidR="00CA1539">
              <w:rPr>
                <w:rFonts w:ascii="Calibri" w:hAnsi="Calibri"/>
              </w:rPr>
              <w:t xml:space="preserve"> (Flux work science lead), UNH, UNH CCOM</w:t>
            </w:r>
            <w:r w:rsidR="000D25F7">
              <w:rPr>
                <w:rFonts w:ascii="Calibri" w:hAnsi="Calibri"/>
              </w:rPr>
              <w:t xml:space="preserve">, </w:t>
            </w:r>
            <w:hyperlink r:id="rId7" w:history="1">
              <w:r w:rsidR="000D25F7" w:rsidRPr="00FA5695">
                <w:rPr>
                  <w:rStyle w:val="Hyperlink"/>
                  <w:rFonts w:ascii="Calibri" w:hAnsi="Calibri"/>
                </w:rPr>
                <w:t>weber@ccom.unh.edu</w:t>
              </w:r>
            </w:hyperlink>
          </w:p>
          <w:p w:rsidR="009B3FD4" w:rsidRDefault="009B3FD4" w:rsidP="002E341C">
            <w:pPr>
              <w:spacing w:after="0" w:line="240" w:lineRule="auto"/>
              <w:jc w:val="center"/>
              <w:rPr>
                <w:rFonts w:ascii="Calibri" w:hAnsi="Calibri"/>
              </w:rPr>
            </w:pPr>
            <w:r>
              <w:rPr>
                <w:rFonts w:ascii="Calibri" w:hAnsi="Calibri"/>
              </w:rPr>
              <w:t xml:space="preserve">Kevin </w:t>
            </w:r>
            <w:proofErr w:type="spellStart"/>
            <w:r>
              <w:rPr>
                <w:rFonts w:ascii="Calibri" w:hAnsi="Calibri"/>
              </w:rPr>
              <w:t>Jerram</w:t>
            </w:r>
            <w:proofErr w:type="spellEnd"/>
            <w:r w:rsidR="00CA1539">
              <w:rPr>
                <w:rFonts w:ascii="Calibri" w:hAnsi="Calibri"/>
              </w:rPr>
              <w:t>, UNH, UNH CCOM</w:t>
            </w:r>
            <w:r w:rsidR="000D25F7">
              <w:rPr>
                <w:rFonts w:ascii="Calibri" w:hAnsi="Calibri"/>
              </w:rPr>
              <w:t xml:space="preserve">, </w:t>
            </w:r>
            <w:hyperlink r:id="rId8" w:history="1">
              <w:r w:rsidR="000D25F7" w:rsidRPr="00FA5695">
                <w:rPr>
                  <w:rStyle w:val="Hyperlink"/>
                  <w:rFonts w:ascii="Calibri" w:hAnsi="Calibri"/>
                </w:rPr>
                <w:t>kjerram@gmail.com</w:t>
              </w:r>
            </w:hyperlink>
          </w:p>
          <w:p w:rsidR="009B3FD4" w:rsidRDefault="009B3FD4" w:rsidP="002E341C">
            <w:pPr>
              <w:spacing w:after="0" w:line="240" w:lineRule="auto"/>
              <w:jc w:val="center"/>
              <w:rPr>
                <w:rFonts w:ascii="Calibri" w:hAnsi="Calibri"/>
              </w:rPr>
            </w:pPr>
            <w:r>
              <w:rPr>
                <w:rFonts w:ascii="Calibri" w:hAnsi="Calibri"/>
              </w:rPr>
              <w:t>Bob Carney</w:t>
            </w:r>
            <w:r w:rsidR="00CA1539">
              <w:rPr>
                <w:rFonts w:ascii="Calibri" w:hAnsi="Calibri"/>
              </w:rPr>
              <w:t>, LSU, LSU</w:t>
            </w:r>
            <w:r w:rsidR="000D25F7">
              <w:rPr>
                <w:rFonts w:ascii="Calibri" w:hAnsi="Calibri"/>
              </w:rPr>
              <w:t xml:space="preserve">, </w:t>
            </w:r>
            <w:hyperlink r:id="rId9" w:history="1">
              <w:r w:rsidR="000D25F7" w:rsidRPr="00FA5695">
                <w:rPr>
                  <w:rStyle w:val="Hyperlink"/>
                  <w:rFonts w:ascii="Calibri" w:hAnsi="Calibri"/>
                </w:rPr>
                <w:t>rcarne1@lsu.edu</w:t>
              </w:r>
            </w:hyperlink>
          </w:p>
          <w:p w:rsidR="009B3FD4" w:rsidRDefault="009B3FD4" w:rsidP="002E341C">
            <w:pPr>
              <w:spacing w:after="0" w:line="240" w:lineRule="auto"/>
              <w:jc w:val="center"/>
              <w:rPr>
                <w:rFonts w:ascii="Calibri" w:hAnsi="Calibri"/>
              </w:rPr>
            </w:pPr>
            <w:r>
              <w:rPr>
                <w:rFonts w:ascii="Calibri" w:hAnsi="Calibri"/>
              </w:rPr>
              <w:t>John Reed</w:t>
            </w:r>
            <w:r w:rsidR="00CA1539">
              <w:rPr>
                <w:rFonts w:ascii="Calibri" w:hAnsi="Calibri"/>
              </w:rPr>
              <w:t>, HBOI, HBOI</w:t>
            </w:r>
            <w:r w:rsidR="000D25F7">
              <w:rPr>
                <w:rFonts w:ascii="Calibri" w:hAnsi="Calibri"/>
              </w:rPr>
              <w:t xml:space="preserve">, </w:t>
            </w:r>
            <w:hyperlink r:id="rId10" w:history="1">
              <w:r w:rsidR="000D25F7" w:rsidRPr="00FA5695">
                <w:rPr>
                  <w:rStyle w:val="Hyperlink"/>
                  <w:rFonts w:ascii="Calibri" w:hAnsi="Calibri"/>
                </w:rPr>
                <w:t>Jreed12@hboi.fau.edu</w:t>
              </w:r>
            </w:hyperlink>
          </w:p>
          <w:p w:rsidR="009B3FD4" w:rsidRDefault="009B3FD4" w:rsidP="002E341C">
            <w:pPr>
              <w:spacing w:after="0" w:line="240" w:lineRule="auto"/>
              <w:jc w:val="center"/>
              <w:rPr>
                <w:rFonts w:ascii="Calibri" w:hAnsi="Calibri"/>
              </w:rPr>
            </w:pPr>
            <w:r>
              <w:rPr>
                <w:rFonts w:ascii="Calibri" w:hAnsi="Calibri"/>
              </w:rPr>
              <w:t xml:space="preserve">Mike </w:t>
            </w:r>
            <w:proofErr w:type="spellStart"/>
            <w:r>
              <w:rPr>
                <w:rFonts w:ascii="Calibri" w:hAnsi="Calibri"/>
              </w:rPr>
              <w:t>Vecchione</w:t>
            </w:r>
            <w:proofErr w:type="spellEnd"/>
            <w:r w:rsidR="00CA1539">
              <w:rPr>
                <w:rFonts w:ascii="Calibri" w:hAnsi="Calibri"/>
              </w:rPr>
              <w:t>, SI, NOAA/SI</w:t>
            </w:r>
            <w:r w:rsidR="00A46114">
              <w:rPr>
                <w:rFonts w:ascii="Calibri" w:hAnsi="Calibri"/>
              </w:rPr>
              <w:t xml:space="preserve">, </w:t>
            </w:r>
            <w:hyperlink r:id="rId11" w:history="1">
              <w:r w:rsidR="00A46114" w:rsidRPr="000F3C42">
                <w:rPr>
                  <w:rStyle w:val="Hyperlink"/>
                  <w:rFonts w:ascii="Calibri" w:hAnsi="Calibri"/>
                </w:rPr>
                <w:t>VecchioneM@si.edu</w:t>
              </w:r>
            </w:hyperlink>
          </w:p>
          <w:p w:rsidR="009B3FD4" w:rsidRDefault="009B3FD4" w:rsidP="002E341C">
            <w:pPr>
              <w:spacing w:after="0" w:line="240" w:lineRule="auto"/>
              <w:jc w:val="center"/>
              <w:rPr>
                <w:rFonts w:ascii="Calibri" w:hAnsi="Calibri"/>
              </w:rPr>
            </w:pPr>
            <w:r>
              <w:rPr>
                <w:rFonts w:ascii="Calibri" w:hAnsi="Calibri"/>
              </w:rPr>
              <w:t>Tim Shank</w:t>
            </w:r>
            <w:r w:rsidR="00CA1539">
              <w:rPr>
                <w:rFonts w:ascii="Calibri" w:hAnsi="Calibri"/>
              </w:rPr>
              <w:t xml:space="preserve">, </w:t>
            </w:r>
            <w:r w:rsidR="00CA1539" w:rsidRPr="00AE7CB2">
              <w:rPr>
                <w:rFonts w:ascii="Calibri" w:hAnsi="Calibri"/>
              </w:rPr>
              <w:t xml:space="preserve">EX, WHOI, </w:t>
            </w:r>
            <w:hyperlink r:id="rId12" w:history="1">
              <w:r w:rsidR="00CA1539" w:rsidRPr="00BB51A3">
                <w:rPr>
                  <w:rStyle w:val="Hyperlink"/>
                  <w:rFonts w:ascii="Calibri" w:hAnsi="Calibri"/>
                </w:rPr>
                <w:t>tshank@whoi.edu</w:t>
              </w:r>
            </w:hyperlink>
          </w:p>
          <w:p w:rsidR="009B3FD4" w:rsidRDefault="009B3FD4" w:rsidP="002E341C">
            <w:pPr>
              <w:spacing w:after="0" w:line="240" w:lineRule="auto"/>
              <w:jc w:val="center"/>
              <w:rPr>
                <w:rFonts w:ascii="Calibri" w:hAnsi="Calibri"/>
              </w:rPr>
            </w:pPr>
            <w:r>
              <w:rPr>
                <w:rFonts w:ascii="Calibri" w:hAnsi="Calibri"/>
              </w:rPr>
              <w:t xml:space="preserve">Bill </w:t>
            </w:r>
            <w:proofErr w:type="spellStart"/>
            <w:r>
              <w:rPr>
                <w:rFonts w:ascii="Calibri" w:hAnsi="Calibri"/>
              </w:rPr>
              <w:t>Kiene</w:t>
            </w:r>
            <w:proofErr w:type="spellEnd"/>
            <w:r w:rsidR="00CA1539">
              <w:rPr>
                <w:rFonts w:ascii="Calibri" w:hAnsi="Calibri"/>
              </w:rPr>
              <w:t xml:space="preserve">, </w:t>
            </w:r>
            <w:r w:rsidR="00611E30">
              <w:rPr>
                <w:rFonts w:ascii="Calibri" w:hAnsi="Calibri"/>
              </w:rPr>
              <w:t xml:space="preserve">FGBNMS, </w:t>
            </w:r>
            <w:r w:rsidR="00CA1539">
              <w:rPr>
                <w:rFonts w:ascii="Calibri" w:hAnsi="Calibri"/>
              </w:rPr>
              <w:t>FGBNMS</w:t>
            </w:r>
            <w:r w:rsidR="00611E30">
              <w:rPr>
                <w:rFonts w:ascii="Calibri" w:hAnsi="Calibri"/>
              </w:rPr>
              <w:t xml:space="preserve">, </w:t>
            </w:r>
            <w:hyperlink r:id="rId13" w:history="1">
              <w:r w:rsidR="00611E30" w:rsidRPr="00FA5695">
                <w:rPr>
                  <w:rStyle w:val="Hyperlink"/>
                  <w:rFonts w:ascii="Calibri" w:hAnsi="Calibri"/>
                </w:rPr>
                <w:t>william.kiene@noaa.gov</w:t>
              </w:r>
            </w:hyperlink>
          </w:p>
          <w:p w:rsidR="009B3FD4" w:rsidRDefault="009B3FD4" w:rsidP="002E341C">
            <w:pPr>
              <w:spacing w:after="0" w:line="240" w:lineRule="auto"/>
              <w:jc w:val="center"/>
              <w:rPr>
                <w:rFonts w:ascii="Calibri" w:hAnsi="Calibri"/>
              </w:rPr>
            </w:pPr>
            <w:r>
              <w:rPr>
                <w:rFonts w:ascii="Calibri" w:hAnsi="Calibri"/>
              </w:rPr>
              <w:t>Cat Munro</w:t>
            </w:r>
            <w:r w:rsidR="00CA1539">
              <w:rPr>
                <w:rFonts w:ascii="Calibri" w:hAnsi="Calibri"/>
              </w:rPr>
              <w:t>, WHOI, WHOI</w:t>
            </w:r>
            <w:r w:rsidR="00611E30">
              <w:rPr>
                <w:rFonts w:ascii="Calibri" w:hAnsi="Calibri"/>
              </w:rPr>
              <w:t>,</w:t>
            </w:r>
            <w:r w:rsidR="00611E30">
              <w:t xml:space="preserve"> </w:t>
            </w:r>
            <w:hyperlink r:id="rId14" w:history="1">
              <w:r w:rsidR="00611E30" w:rsidRPr="00FA5695">
                <w:rPr>
                  <w:rStyle w:val="Hyperlink"/>
                  <w:rFonts w:ascii="Calibri" w:hAnsi="Calibri"/>
                </w:rPr>
                <w:t>cmunro@whoi.edu</w:t>
              </w:r>
            </w:hyperlink>
          </w:p>
          <w:p w:rsidR="009B3FD4" w:rsidRDefault="00CA1539" w:rsidP="002E341C">
            <w:pPr>
              <w:spacing w:after="0" w:line="240" w:lineRule="auto"/>
              <w:jc w:val="center"/>
              <w:rPr>
                <w:rFonts w:ascii="Calibri" w:hAnsi="Calibri"/>
              </w:rPr>
            </w:pPr>
            <w:r>
              <w:rPr>
                <w:rFonts w:ascii="Calibri" w:hAnsi="Calibri"/>
              </w:rPr>
              <w:t xml:space="preserve">Santiago </w:t>
            </w:r>
            <w:proofErr w:type="spellStart"/>
            <w:r>
              <w:rPr>
                <w:rFonts w:ascii="Calibri" w:hAnsi="Calibri"/>
              </w:rPr>
              <w:t>Herrerra</w:t>
            </w:r>
            <w:proofErr w:type="spellEnd"/>
            <w:r>
              <w:rPr>
                <w:rFonts w:ascii="Calibri" w:hAnsi="Calibri"/>
              </w:rPr>
              <w:t>, WHOI, WHOI</w:t>
            </w:r>
            <w:r w:rsidR="00611E30">
              <w:rPr>
                <w:rFonts w:ascii="Calibri" w:hAnsi="Calibri"/>
              </w:rPr>
              <w:t xml:space="preserve">, </w:t>
            </w:r>
            <w:hyperlink r:id="rId15" w:history="1">
              <w:r w:rsidR="00611E30" w:rsidRPr="00FA5695">
                <w:rPr>
                  <w:rStyle w:val="Hyperlink"/>
                  <w:rFonts w:ascii="Calibri" w:hAnsi="Calibri"/>
                </w:rPr>
                <w:t>sherrera@whoi.edu</w:t>
              </w:r>
            </w:hyperlink>
          </w:p>
          <w:p w:rsidR="00CA1539" w:rsidRDefault="00CA1539" w:rsidP="002E341C">
            <w:pPr>
              <w:spacing w:after="0" w:line="240" w:lineRule="auto"/>
              <w:jc w:val="center"/>
              <w:rPr>
                <w:rFonts w:ascii="Calibri" w:hAnsi="Calibri"/>
              </w:rPr>
            </w:pPr>
          </w:p>
          <w:p w:rsidR="009B3FD4" w:rsidRPr="002A49DF" w:rsidRDefault="009B3FD4" w:rsidP="00611E30">
            <w:pPr>
              <w:spacing w:after="0" w:line="240" w:lineRule="auto"/>
              <w:rPr>
                <w:rFonts w:ascii="Calibri" w:hAnsi="Calibri"/>
              </w:rPr>
            </w:pPr>
          </w:p>
        </w:tc>
      </w:tr>
      <w:tr w:rsidR="00833E3F" w:rsidRPr="002A49DF">
        <w:tblPrEx>
          <w:tblLook w:val="04A0"/>
        </w:tblPrEx>
        <w:trPr>
          <w:trHeight w:val="1510"/>
        </w:trPr>
        <w:tc>
          <w:tcPr>
            <w:tcW w:w="10998" w:type="dxa"/>
            <w:gridSpan w:val="7"/>
            <w:tcBorders>
              <w:left w:val="single" w:sz="8" w:space="0" w:color="6585CF"/>
              <w:bottom w:val="single" w:sz="8" w:space="0" w:color="6585CF"/>
              <w:right w:val="single" w:sz="8" w:space="0" w:color="6585CF"/>
            </w:tcBorders>
          </w:tcPr>
          <w:p w:rsidR="00833E3F" w:rsidRDefault="00833E3F" w:rsidP="002E341C">
            <w:pPr>
              <w:spacing w:after="0" w:line="240" w:lineRule="auto"/>
              <w:rPr>
                <w:rFonts w:ascii="Calibri" w:hAnsi="Calibri"/>
                <w:b/>
                <w:bCs/>
              </w:rPr>
            </w:pPr>
            <w:r w:rsidRPr="002A49DF">
              <w:rPr>
                <w:rFonts w:ascii="Calibri" w:hAnsi="Calibri"/>
                <w:b/>
                <w:bCs/>
              </w:rPr>
              <w:lastRenderedPageBreak/>
              <w:t>Purpose of the Dive</w:t>
            </w:r>
          </w:p>
          <w:p w:rsidR="00611E30" w:rsidRPr="00B06E9B" w:rsidRDefault="00643BB3" w:rsidP="00611E30">
            <w:pPr>
              <w:rPr>
                <w:rFonts w:cstheme="minorHAnsi"/>
              </w:rPr>
            </w:pPr>
            <w:r w:rsidRPr="00B06E9B">
              <w:rPr>
                <w:rFonts w:cstheme="minorHAnsi"/>
              </w:rPr>
              <w:t xml:space="preserve">The objective of this dive was </w:t>
            </w:r>
            <w:r w:rsidR="00611E30" w:rsidRPr="00B06E9B">
              <w:rPr>
                <w:rFonts w:cstheme="minorHAnsi"/>
              </w:rPr>
              <w:t>to characterize as many seeps as possible in terms of their relative flow rate, apparent flow rate, and the nature of the seep origin (one isolated spots or several closely located s</w:t>
            </w:r>
            <w:r w:rsidRPr="00B06E9B">
              <w:rPr>
                <w:rFonts w:cstheme="minorHAnsi"/>
              </w:rPr>
              <w:t xml:space="preserve">eepage points).  This dive was </w:t>
            </w:r>
            <w:r w:rsidR="00611E30" w:rsidRPr="00B06E9B">
              <w:rPr>
                <w:rFonts w:cstheme="minorHAnsi"/>
              </w:rPr>
              <w:t>also used to select locations for further analysis with both the calibrated grid and methane bucket ROV configurations.</w:t>
            </w:r>
          </w:p>
          <w:p w:rsidR="00611E30" w:rsidRPr="002A49DF" w:rsidRDefault="00611E30" w:rsidP="002E341C">
            <w:pPr>
              <w:spacing w:after="0" w:line="240" w:lineRule="auto"/>
              <w:rPr>
                <w:rFonts w:ascii="Calibri" w:hAnsi="Calibri"/>
                <w:b/>
                <w:bCs/>
              </w:rPr>
            </w:pPr>
          </w:p>
        </w:tc>
      </w:tr>
      <w:tr w:rsidR="00833E3F" w:rsidRPr="002A49DF">
        <w:tblPrEx>
          <w:tblLook w:val="04A0"/>
        </w:tblPrEx>
        <w:tc>
          <w:tcPr>
            <w:tcW w:w="10998" w:type="dxa"/>
            <w:gridSpan w:val="7"/>
            <w:tcBorders>
              <w:left w:val="single" w:sz="8" w:space="0" w:color="6585CF"/>
              <w:bottom w:val="single" w:sz="8" w:space="0" w:color="6585CF"/>
              <w:right w:val="single" w:sz="8" w:space="0" w:color="6585CF"/>
            </w:tcBorders>
            <w:shd w:val="clear" w:color="auto" w:fill="D8E0F3"/>
          </w:tcPr>
          <w:p w:rsidR="00833E3F" w:rsidRPr="002A49DF" w:rsidRDefault="00833E3F" w:rsidP="00833E3F">
            <w:pPr>
              <w:spacing w:after="0" w:line="240" w:lineRule="auto"/>
              <w:rPr>
                <w:rFonts w:ascii="Calibri" w:hAnsi="Calibri"/>
                <w:b/>
                <w:bCs/>
              </w:rPr>
            </w:pPr>
            <w:r w:rsidRPr="002A49DF">
              <w:rPr>
                <w:rFonts w:ascii="Calibri" w:hAnsi="Calibri"/>
                <w:b/>
                <w:bCs/>
              </w:rPr>
              <w:t>Description of the Dive:</w:t>
            </w:r>
          </w:p>
        </w:tc>
      </w:tr>
      <w:tr w:rsidR="00833E3F" w:rsidRPr="002A49DF">
        <w:tblPrEx>
          <w:tblLook w:val="04A0"/>
        </w:tblPrEx>
        <w:trPr>
          <w:trHeight w:val="3940"/>
        </w:trPr>
        <w:tc>
          <w:tcPr>
            <w:tcW w:w="10998" w:type="dxa"/>
            <w:gridSpan w:val="7"/>
            <w:tcBorders>
              <w:left w:val="single" w:sz="8" w:space="0" w:color="6585CF"/>
              <w:bottom w:val="single" w:sz="8" w:space="0" w:color="6585CF"/>
              <w:right w:val="single" w:sz="8" w:space="0" w:color="6585CF"/>
            </w:tcBorders>
          </w:tcPr>
          <w:p w:rsidR="00B6736B" w:rsidRPr="00B06E9B" w:rsidRDefault="00B6736B" w:rsidP="00B6736B">
            <w:r w:rsidRPr="00B06E9B">
              <w:t xml:space="preserve">This dive was conducted in a generally W to E direction through 9 waypoints across the SE flank of </w:t>
            </w:r>
            <w:r w:rsidR="00643BB3" w:rsidRPr="00B06E9B">
              <w:t>the exhumed crest of the Biloxi Salt Dome</w:t>
            </w:r>
            <w:r w:rsidRPr="00B06E9B">
              <w:t xml:space="preserve">.  Bottom topography ranged from smooth, with only small burrows, to a spectacular collapse feature several meters across (near WP 9), perhaps caused by the surfacing of halite followed by its dissolution and cave-in of </w:t>
            </w:r>
            <w:proofErr w:type="spellStart"/>
            <w:r w:rsidRPr="00B06E9B">
              <w:t>caprock</w:t>
            </w:r>
            <w:proofErr w:type="spellEnd"/>
            <w:r w:rsidRPr="00B06E9B">
              <w:t xml:space="preserve"> sediments, and/or by dissolution of </w:t>
            </w:r>
            <w:proofErr w:type="spellStart"/>
            <w:r w:rsidRPr="00B06E9B">
              <w:t>clathrate</w:t>
            </w:r>
            <w:proofErr w:type="spellEnd"/>
            <w:r w:rsidRPr="00B06E9B">
              <w:t xml:space="preserve"> in the </w:t>
            </w:r>
            <w:proofErr w:type="spellStart"/>
            <w:r w:rsidRPr="00B06E9B">
              <w:t>caprock</w:t>
            </w:r>
            <w:proofErr w:type="spellEnd"/>
            <w:r w:rsidRPr="00B06E9B">
              <w:t xml:space="preserve"> of the dome.  Associated with this col</w:t>
            </w:r>
            <w:r w:rsidR="00643BB3" w:rsidRPr="00B06E9B">
              <w:t>lapse was a cave ~ 1 m</w:t>
            </w:r>
            <w:r w:rsidRPr="00B06E9B">
              <w:t xml:space="preserve"> across lined with outcropping hydrate associated with a colony of ice worms.  Another, smaller hydrate exposure with ice worms was found along the flank of a smaller (hydrate?) mound nearby.  Carbonate </w:t>
            </w:r>
            <w:proofErr w:type="spellStart"/>
            <w:r w:rsidRPr="00B06E9B">
              <w:t>hardgrounds</w:t>
            </w:r>
            <w:proofErr w:type="spellEnd"/>
            <w:r w:rsidRPr="00B06E9B">
              <w:t xml:space="preserve"> were encountered intermittently throughout the dive.  Most were associated with seep-endemic </w:t>
            </w:r>
            <w:proofErr w:type="spellStart"/>
            <w:r w:rsidRPr="00B06E9B">
              <w:t>megafauna</w:t>
            </w:r>
            <w:proofErr w:type="spellEnd"/>
            <w:r w:rsidR="00643BB3" w:rsidRPr="00B06E9B">
              <w:t xml:space="preserve">, including mussels, tubeworms </w:t>
            </w:r>
            <w:r w:rsidRPr="00B06E9B">
              <w:t xml:space="preserve">and </w:t>
            </w:r>
            <w:proofErr w:type="spellStart"/>
            <w:r w:rsidRPr="00B06E9B">
              <w:t>alvinocarid</w:t>
            </w:r>
            <w:proofErr w:type="spellEnd"/>
            <w:r w:rsidRPr="00B06E9B">
              <w:t xml:space="preserve"> shrimp.</w:t>
            </w:r>
          </w:p>
          <w:p w:rsidR="00B6736B" w:rsidRPr="00B06E9B" w:rsidRDefault="00B6736B" w:rsidP="00B6736B">
            <w:pPr>
              <w:rPr>
                <w:b/>
                <w:u w:val="single"/>
              </w:rPr>
            </w:pPr>
            <w:r w:rsidRPr="00B06E9B">
              <w:rPr>
                <w:b/>
                <w:u w:val="single"/>
              </w:rPr>
              <w:t>Description of the Dive</w:t>
            </w:r>
          </w:p>
          <w:p w:rsidR="00B6736B" w:rsidRPr="00B06E9B" w:rsidRDefault="00B6736B" w:rsidP="00B6736B">
            <w:r w:rsidRPr="00B06E9B">
              <w:t xml:space="preserve">There were signs of seepage around all waypoints, but only two where we observed visible bubbles. Seep fauna were observed around waypoints 3 and 4, including the mussel </w:t>
            </w:r>
            <w:r w:rsidRPr="00B06E9B">
              <w:rPr>
                <w:i/>
              </w:rPr>
              <w:t>Bathymodiolus brooksi</w:t>
            </w:r>
            <w:r w:rsidRPr="00B06E9B">
              <w:t xml:space="preserve"> and vestimentiferan tubeworms, as well as visible brine staining and bacterial mats.  It became apparent that the waypoints derived from the acoustic data might be asso</w:t>
            </w:r>
            <w:r w:rsidR="00643BB3" w:rsidRPr="00B06E9B">
              <w:t>ciated with enough error that the vehicles</w:t>
            </w:r>
            <w:r w:rsidRPr="00B06E9B">
              <w:t xml:space="preserve"> could be close to bubble plumes that had caused the acoustic scatter, but were simply not observing them in the limited visual field</w:t>
            </w:r>
            <w:r w:rsidR="00643BB3" w:rsidRPr="00B06E9B">
              <w:t>s</w:t>
            </w:r>
            <w:r w:rsidRPr="00B06E9B">
              <w:t xml:space="preserve"> of the </w:t>
            </w:r>
            <w:r w:rsidR="00643BB3" w:rsidRPr="00B06E9B">
              <w:t xml:space="preserve">Little </w:t>
            </w:r>
            <w:proofErr w:type="spellStart"/>
            <w:r w:rsidR="00643BB3" w:rsidRPr="00B06E9B">
              <w:t>Herc</w:t>
            </w:r>
            <w:proofErr w:type="spellEnd"/>
            <w:r w:rsidR="00643BB3" w:rsidRPr="00B06E9B">
              <w:t xml:space="preserve"> </w:t>
            </w:r>
            <w:r w:rsidRPr="00B06E9B">
              <w:t>ROV</w:t>
            </w:r>
            <w:r w:rsidR="00643BB3" w:rsidRPr="00B06E9B">
              <w:t xml:space="preserve"> and </w:t>
            </w:r>
            <w:proofErr w:type="spellStart"/>
            <w:r w:rsidR="00643BB3" w:rsidRPr="00B06E9B">
              <w:t>Seirios</w:t>
            </w:r>
            <w:proofErr w:type="spellEnd"/>
            <w:r w:rsidRPr="00B06E9B">
              <w:t>.  As we moved from waypoint 4 to 5, we began to move the ROV back and forth in a “mow the lawn” fashion in order to cover more ground.  Seep-endemic fauna were also present around waypoint 5,</w:t>
            </w:r>
            <w:r w:rsidR="00643BB3" w:rsidRPr="00B06E9B">
              <w:t xml:space="preserve"> where we first observed gas</w:t>
            </w:r>
            <w:r w:rsidRPr="00B06E9B">
              <w:t xml:space="preserve"> bubbles rising from the seafloor very close to a patch of living mussels. These bubbles were intermittent; we concluded that there was not enough volume to conduct follow-on flux measurements at this location.  Nonetheless, a virtual marker was dropped at the site, called “Seep 1”.</w:t>
            </w:r>
          </w:p>
          <w:p w:rsidR="00B6736B" w:rsidRPr="00B06E9B" w:rsidRDefault="00B6736B" w:rsidP="00B6736B">
            <w:r w:rsidRPr="00B06E9B">
              <w:t>Between waypoints 5 and 6, we observed a large (~80cm) squid, and as we approached waypoint 6, we began to see bacterial mats (</w:t>
            </w:r>
            <w:proofErr w:type="spellStart"/>
            <w:r w:rsidRPr="00B06E9B">
              <w:rPr>
                <w:i/>
              </w:rPr>
              <w:t>Beggiatoa</w:t>
            </w:r>
            <w:proofErr w:type="spellEnd"/>
            <w:r w:rsidRPr="00B06E9B">
              <w:t>) and live mussels.  Again, we saw intermittent bubbles escaping from the seafloor. We also saw a clump of vestimentiferan tubeworms (</w:t>
            </w:r>
            <w:r w:rsidRPr="00B06E9B">
              <w:rPr>
                <w:i/>
              </w:rPr>
              <w:t>Escarpia laminata</w:t>
            </w:r>
            <w:r w:rsidRPr="00B06E9B">
              <w:t xml:space="preserve">). A video zoom showed the polychaete worm </w:t>
            </w:r>
            <w:r w:rsidRPr="00B06E9B">
              <w:rPr>
                <w:i/>
              </w:rPr>
              <w:t>Protomystides</w:t>
            </w:r>
            <w:r w:rsidRPr="00B06E9B">
              <w:t xml:space="preserve"> sp. inhabiting the prostomium of one </w:t>
            </w:r>
            <w:r w:rsidRPr="00B06E9B">
              <w:rPr>
                <w:i/>
              </w:rPr>
              <w:t>E. laminata</w:t>
            </w:r>
            <w:r w:rsidRPr="00B06E9B">
              <w:t xml:space="preserve"> individual. Both orange and white </w:t>
            </w:r>
            <w:proofErr w:type="spellStart"/>
            <w:r w:rsidRPr="00B06E9B">
              <w:rPr>
                <w:i/>
              </w:rPr>
              <w:t>Beggiatoa</w:t>
            </w:r>
            <w:proofErr w:type="spellEnd"/>
            <w:r w:rsidRPr="00B06E9B">
              <w:t xml:space="preserve"> were seen in these bacterial mats, and copepods and amphipods were swarming above the</w:t>
            </w:r>
            <w:r w:rsidR="00643BB3" w:rsidRPr="00B06E9B">
              <w:t>se</w:t>
            </w:r>
            <w:r w:rsidRPr="00B06E9B">
              <w:t xml:space="preserve"> mat</w:t>
            </w:r>
            <w:r w:rsidR="00643BB3" w:rsidRPr="00B06E9B">
              <w:t>s</w:t>
            </w:r>
            <w:r w:rsidRPr="00B06E9B">
              <w:t xml:space="preserve">, a characteristic of all mats on this dive for which we obtained good close-up imagery. As we moved from waypoint 7 to 8, we came across a mussel bed about halfway between the waypoints. This was the largest mussel bed we observed on this dive and also contained a large size distribution, including some very large individuals of </w:t>
            </w:r>
            <w:r w:rsidRPr="00B06E9B">
              <w:rPr>
                <w:i/>
              </w:rPr>
              <w:t>B. brooksi</w:t>
            </w:r>
            <w:r w:rsidRPr="00B06E9B">
              <w:t xml:space="preserve">. There were also some small vestimentiferan tubeworms, along with numerous </w:t>
            </w:r>
            <w:proofErr w:type="spellStart"/>
            <w:r w:rsidRPr="00B06E9B">
              <w:rPr>
                <w:i/>
              </w:rPr>
              <w:t>Alvinocaris</w:t>
            </w:r>
            <w:proofErr w:type="spellEnd"/>
            <w:r w:rsidRPr="00B06E9B">
              <w:rPr>
                <w:i/>
              </w:rPr>
              <w:t xml:space="preserve"> </w:t>
            </w:r>
            <w:proofErr w:type="spellStart"/>
            <w:r w:rsidRPr="00B06E9B">
              <w:rPr>
                <w:i/>
              </w:rPr>
              <w:t>muricola</w:t>
            </w:r>
            <w:proofErr w:type="spellEnd"/>
            <w:r w:rsidRPr="00B06E9B">
              <w:t xml:space="preserve"> (shrimp).  Between waypoints 8 and 9, we came across some interesting bottom topography, including a mound structure and a large cave-like feature associated with the suspected collapse mentioned above.  Upon further inspection, we found that both of these features contained methane hydrate colonized by the methane ice worm </w:t>
            </w:r>
            <w:r w:rsidRPr="00B06E9B">
              <w:rPr>
                <w:i/>
              </w:rPr>
              <w:t>Hesiocaeca methanicola</w:t>
            </w:r>
            <w:r w:rsidRPr="00B06E9B">
              <w:t>.  We also identified two distinct, but proximal</w:t>
            </w:r>
            <w:r w:rsidR="00643BB3" w:rsidRPr="00B06E9B">
              <w:t>,</w:t>
            </w:r>
            <w:r w:rsidRPr="00B06E9B">
              <w:t xml:space="preserve"> streams of methane bu</w:t>
            </w:r>
            <w:r w:rsidR="00643BB3" w:rsidRPr="00B06E9B">
              <w:t>bbles. This became</w:t>
            </w:r>
            <w:r w:rsidRPr="00B06E9B">
              <w:t xml:space="preserve"> a potential location to d</w:t>
            </w:r>
            <w:r w:rsidR="00643BB3" w:rsidRPr="00B06E9B">
              <w:t>o flux measurement work, which could</w:t>
            </w:r>
            <w:r w:rsidRPr="00B06E9B">
              <w:t xml:space="preserve"> be complicated </w:t>
            </w:r>
            <w:r w:rsidR="00643BB3" w:rsidRPr="00B06E9B">
              <w:t xml:space="preserve">because of </w:t>
            </w:r>
            <w:r w:rsidRPr="00B06E9B">
              <w:t>bottom topography in the immediate vicinity of the seep. A virtual marker was dropped at the site, called “Seep 2”.</w:t>
            </w:r>
          </w:p>
          <w:p w:rsidR="00833E3F" w:rsidRPr="00B06E9B" w:rsidRDefault="00B6736B" w:rsidP="00130F14">
            <w:r w:rsidRPr="00B06E9B">
              <w:t>Some background (non-seep) fauna were ubiquitous thr</w:t>
            </w:r>
            <w:r w:rsidR="00643BB3" w:rsidRPr="00B06E9B">
              <w:t>oughout the dive</w:t>
            </w:r>
            <w:r w:rsidRPr="00B06E9B">
              <w:t xml:space="preserve">, while others had a patchier distribution.  </w:t>
            </w:r>
            <w:r w:rsidRPr="00B06E9B">
              <w:lastRenderedPageBreak/>
              <w:t xml:space="preserve">Shrimp, </w:t>
            </w:r>
            <w:proofErr w:type="spellStart"/>
            <w:r w:rsidRPr="00B06E9B">
              <w:rPr>
                <w:i/>
              </w:rPr>
              <w:t>Chaceon</w:t>
            </w:r>
            <w:proofErr w:type="spellEnd"/>
            <w:r w:rsidRPr="00B06E9B">
              <w:t xml:space="preserve"> and </w:t>
            </w:r>
            <w:proofErr w:type="spellStart"/>
            <w:r w:rsidRPr="00B06E9B">
              <w:t>magid</w:t>
            </w:r>
            <w:proofErr w:type="spellEnd"/>
            <w:r w:rsidRPr="00B06E9B">
              <w:t xml:space="preserve"> crabs, and various fish (eel po</w:t>
            </w:r>
            <w:r w:rsidR="00643BB3" w:rsidRPr="00B06E9B">
              <w:t xml:space="preserve">ut, rattail, </w:t>
            </w:r>
            <w:proofErr w:type="spellStart"/>
            <w:proofErr w:type="gramStart"/>
            <w:r w:rsidR="00643BB3" w:rsidRPr="00B06E9B">
              <w:t>cusk</w:t>
            </w:r>
            <w:proofErr w:type="spellEnd"/>
            <w:proofErr w:type="gramEnd"/>
            <w:r w:rsidR="00643BB3" w:rsidRPr="00B06E9B">
              <w:t xml:space="preserve"> eel) were observed</w:t>
            </w:r>
            <w:r w:rsidRPr="00B06E9B">
              <w:t xml:space="preserve"> throughout the dive, while holothurians (probably </w:t>
            </w:r>
            <w:proofErr w:type="spellStart"/>
            <w:r w:rsidRPr="00B06E9B">
              <w:rPr>
                <w:i/>
              </w:rPr>
              <w:t>Mesothuria</w:t>
            </w:r>
            <w:proofErr w:type="spellEnd"/>
            <w:r w:rsidRPr="00B06E9B">
              <w:rPr>
                <w:i/>
              </w:rPr>
              <w:t xml:space="preserve"> </w:t>
            </w:r>
            <w:proofErr w:type="spellStart"/>
            <w:r w:rsidRPr="00B06E9B">
              <w:rPr>
                <w:i/>
              </w:rPr>
              <w:t>lactea</w:t>
            </w:r>
            <w:proofErr w:type="spellEnd"/>
            <w:r w:rsidR="00643BB3" w:rsidRPr="00B06E9B">
              <w:t>) were not observed</w:t>
            </w:r>
            <w:bookmarkStart w:id="11" w:name="_GoBack"/>
            <w:bookmarkEnd w:id="11"/>
            <w:r w:rsidRPr="00B06E9B">
              <w:t xml:space="preserve"> until we approached waypoint 6, and then they occurred with some regularity for the remainder of the dive.  </w:t>
            </w:r>
          </w:p>
        </w:tc>
      </w:tr>
      <w:tr w:rsidR="00833E3F" w:rsidRPr="002A49DF">
        <w:tblPrEx>
          <w:tblLook w:val="04A0"/>
        </w:tblPrEx>
        <w:trPr>
          <w:trHeight w:val="331"/>
        </w:trPr>
        <w:tc>
          <w:tcPr>
            <w:tcW w:w="5508" w:type="dxa"/>
            <w:gridSpan w:val="4"/>
            <w:tcBorders>
              <w:left w:val="single" w:sz="8" w:space="0" w:color="6585CF"/>
              <w:bottom w:val="single" w:sz="8" w:space="0" w:color="6585CF"/>
              <w:right w:val="single" w:sz="8" w:space="0" w:color="6585CF"/>
            </w:tcBorders>
            <w:shd w:val="clear" w:color="auto" w:fill="D8E0F3"/>
            <w:vAlign w:val="center"/>
          </w:tcPr>
          <w:p w:rsidR="00833E3F" w:rsidRPr="002E341C" w:rsidRDefault="00833E3F" w:rsidP="00833E3F">
            <w:pPr>
              <w:spacing w:after="0" w:line="240" w:lineRule="auto"/>
              <w:jc w:val="center"/>
              <w:rPr>
                <w:rFonts w:ascii="Calibri" w:hAnsi="Calibri"/>
                <w:b/>
                <w:bCs/>
              </w:rPr>
            </w:pPr>
            <w:r w:rsidRPr="002E341C">
              <w:rPr>
                <w:rFonts w:ascii="Calibri" w:hAnsi="Calibri"/>
                <w:b/>
                <w:bCs/>
              </w:rPr>
              <w:lastRenderedPageBreak/>
              <w:t>Overall Map of ROV Dive Area</w:t>
            </w:r>
          </w:p>
        </w:tc>
        <w:tc>
          <w:tcPr>
            <w:tcW w:w="5490" w:type="dxa"/>
            <w:gridSpan w:val="3"/>
            <w:tcBorders>
              <w:left w:val="single" w:sz="8" w:space="0" w:color="6585CF"/>
              <w:bottom w:val="single" w:sz="8" w:space="0" w:color="6585CF"/>
              <w:right w:val="single" w:sz="8" w:space="0" w:color="6585CF"/>
            </w:tcBorders>
            <w:shd w:val="clear" w:color="auto" w:fill="D8E0F3"/>
            <w:vAlign w:val="center"/>
          </w:tcPr>
          <w:p w:rsidR="00833E3F" w:rsidRPr="002E341C" w:rsidRDefault="00833E3F" w:rsidP="00833E3F">
            <w:pPr>
              <w:spacing w:after="0" w:line="240" w:lineRule="auto"/>
              <w:jc w:val="center"/>
              <w:rPr>
                <w:rFonts w:ascii="Calibri" w:hAnsi="Calibri"/>
                <w:b/>
              </w:rPr>
            </w:pPr>
            <w:r w:rsidRPr="002E341C">
              <w:rPr>
                <w:rFonts w:ascii="Calibri" w:hAnsi="Calibri"/>
                <w:b/>
              </w:rPr>
              <w:t>Close-up Map of Main Dive Site</w:t>
            </w:r>
          </w:p>
        </w:tc>
      </w:tr>
      <w:tr w:rsidR="00833E3F" w:rsidRPr="002A49DF">
        <w:tblPrEx>
          <w:tblLook w:val="04A0"/>
        </w:tblPrEx>
        <w:trPr>
          <w:trHeight w:val="3508"/>
        </w:trPr>
        <w:tc>
          <w:tcPr>
            <w:tcW w:w="5508" w:type="dxa"/>
            <w:gridSpan w:val="4"/>
            <w:tcBorders>
              <w:left w:val="single" w:sz="8" w:space="0" w:color="6585CF"/>
              <w:bottom w:val="single" w:sz="8" w:space="0" w:color="6585CF"/>
              <w:right w:val="single" w:sz="8" w:space="0" w:color="6585CF"/>
            </w:tcBorders>
            <w:vAlign w:val="center"/>
          </w:tcPr>
          <w:p w:rsidR="00833E3F" w:rsidRPr="002A49DF" w:rsidRDefault="00130F14" w:rsidP="00833E3F">
            <w:pPr>
              <w:spacing w:after="0" w:line="240" w:lineRule="auto"/>
              <w:jc w:val="center"/>
              <w:rPr>
                <w:rFonts w:ascii="Calibri" w:hAnsi="Calibri"/>
                <w:b/>
                <w:bCs/>
              </w:rPr>
            </w:pPr>
            <w:r w:rsidRPr="00130F14">
              <w:rPr>
                <w:rFonts w:ascii="Calibri" w:hAnsi="Calibri"/>
                <w:b/>
                <w:bCs/>
                <w:noProof/>
                <w:lang w:bidi="ar-SA"/>
              </w:rPr>
              <w:drawing>
                <wp:inline distT="0" distB="0" distL="0" distR="0">
                  <wp:extent cx="2826700" cy="2196269"/>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6"/>
                          <a:srcRect l="54692" t="50956"/>
                          <a:stretch>
                            <a:fillRect/>
                          </a:stretch>
                        </pic:blipFill>
                        <pic:spPr bwMode="auto">
                          <a:xfrm>
                            <a:off x="0" y="0"/>
                            <a:ext cx="2826701" cy="2196270"/>
                          </a:xfrm>
                          <a:prstGeom prst="rect">
                            <a:avLst/>
                          </a:prstGeom>
                          <a:noFill/>
                          <a:ln w="9525">
                            <a:noFill/>
                            <a:miter lim="800000"/>
                            <a:headEnd/>
                            <a:tailEnd/>
                          </a:ln>
                          <a:effectLst/>
                        </pic:spPr>
                      </pic:pic>
                    </a:graphicData>
                  </a:graphic>
                </wp:inline>
              </w:drawing>
            </w:r>
          </w:p>
        </w:tc>
        <w:tc>
          <w:tcPr>
            <w:tcW w:w="5490" w:type="dxa"/>
            <w:gridSpan w:val="3"/>
            <w:tcBorders>
              <w:left w:val="single" w:sz="8" w:space="0" w:color="6585CF"/>
              <w:bottom w:val="single" w:sz="8" w:space="0" w:color="6585CF"/>
              <w:right w:val="single" w:sz="8" w:space="0" w:color="6585CF"/>
            </w:tcBorders>
            <w:vAlign w:val="center"/>
          </w:tcPr>
          <w:p w:rsidR="00833E3F" w:rsidRPr="002A49DF" w:rsidRDefault="00130F14" w:rsidP="00833E3F">
            <w:pPr>
              <w:spacing w:after="0" w:line="240" w:lineRule="auto"/>
              <w:jc w:val="center"/>
              <w:rPr>
                <w:rFonts w:ascii="Calibri" w:hAnsi="Calibri"/>
              </w:rPr>
            </w:pPr>
            <w:r w:rsidRPr="00130F14">
              <w:rPr>
                <w:rFonts w:ascii="Calibri" w:hAnsi="Calibri"/>
                <w:noProof/>
                <w:lang w:bidi="ar-SA"/>
              </w:rPr>
              <w:drawing>
                <wp:inline distT="0" distB="0" distL="0" distR="0">
                  <wp:extent cx="3219806" cy="2213361"/>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6"/>
                          <a:srcRect l="10518" r="14011" b="12927"/>
                          <a:stretch>
                            <a:fillRect/>
                          </a:stretch>
                        </pic:blipFill>
                        <pic:spPr bwMode="auto">
                          <a:xfrm>
                            <a:off x="0" y="0"/>
                            <a:ext cx="3220641" cy="2213935"/>
                          </a:xfrm>
                          <a:prstGeom prst="rect">
                            <a:avLst/>
                          </a:prstGeom>
                          <a:noFill/>
                          <a:ln w="9525">
                            <a:noFill/>
                            <a:miter lim="800000"/>
                            <a:headEnd/>
                            <a:tailEnd/>
                          </a:ln>
                          <a:effectLst/>
                        </pic:spPr>
                      </pic:pic>
                    </a:graphicData>
                  </a:graphic>
                </wp:inline>
              </w:drawing>
            </w:r>
          </w:p>
        </w:tc>
      </w:tr>
      <w:tr w:rsidR="00833E3F" w:rsidRPr="002A49DF">
        <w:tblPrEx>
          <w:tblLook w:val="04A0"/>
        </w:tblPrEx>
        <w:trPr>
          <w:trHeight w:val="619"/>
        </w:trPr>
        <w:tc>
          <w:tcPr>
            <w:tcW w:w="5508" w:type="dxa"/>
            <w:gridSpan w:val="4"/>
            <w:tcBorders>
              <w:left w:val="single" w:sz="8" w:space="0" w:color="6585CF"/>
              <w:bottom w:val="single" w:sz="8" w:space="0" w:color="6585CF"/>
              <w:right w:val="single" w:sz="8" w:space="0" w:color="6585CF"/>
            </w:tcBorders>
            <w:shd w:val="clear" w:color="auto" w:fill="D8E0F3"/>
          </w:tcPr>
          <w:p w:rsidR="00833E3F" w:rsidRPr="00130F14" w:rsidRDefault="00833E3F" w:rsidP="00833E3F">
            <w:pPr>
              <w:spacing w:after="0" w:line="240" w:lineRule="auto"/>
              <w:jc w:val="center"/>
              <w:rPr>
                <w:rFonts w:ascii="Calibri" w:hAnsi="Calibri"/>
                <w:bCs/>
                <w:i/>
              </w:rPr>
            </w:pPr>
            <w:r w:rsidRPr="00130F14">
              <w:rPr>
                <w:rFonts w:ascii="Cambria" w:hAnsi="Cambria"/>
                <w:bCs/>
                <w:i/>
              </w:rPr>
              <w:t xml:space="preserve">     </w:t>
            </w:r>
            <w:r w:rsidR="00130F14" w:rsidRPr="00130F14">
              <w:rPr>
                <w:rFonts w:ascii="Cambria" w:hAnsi="Cambria"/>
                <w:bCs/>
                <w:i/>
              </w:rPr>
              <w:t>Bathymetric image showing the Biloxi salt dome and dive site “Biloxi B”</w:t>
            </w:r>
          </w:p>
        </w:tc>
        <w:tc>
          <w:tcPr>
            <w:tcW w:w="5490" w:type="dxa"/>
            <w:gridSpan w:val="3"/>
            <w:tcBorders>
              <w:left w:val="single" w:sz="8" w:space="0" w:color="6585CF"/>
              <w:bottom w:val="single" w:sz="8" w:space="0" w:color="6585CF"/>
              <w:right w:val="single" w:sz="8" w:space="0" w:color="6585CF"/>
            </w:tcBorders>
            <w:shd w:val="clear" w:color="auto" w:fill="D8E0F3"/>
          </w:tcPr>
          <w:p w:rsidR="00833E3F" w:rsidRPr="00130F14" w:rsidRDefault="00833E3F" w:rsidP="00833E3F">
            <w:pPr>
              <w:spacing w:after="0" w:line="240" w:lineRule="auto"/>
              <w:jc w:val="center"/>
              <w:rPr>
                <w:rFonts w:ascii="Calibri" w:hAnsi="Calibri"/>
                <w:i/>
              </w:rPr>
            </w:pPr>
            <w:r w:rsidRPr="00130F14">
              <w:rPr>
                <w:rFonts w:ascii="Calibri" w:hAnsi="Calibri"/>
                <w:i/>
              </w:rPr>
              <w:t xml:space="preserve">     </w:t>
            </w:r>
            <w:proofErr w:type="spellStart"/>
            <w:r w:rsidR="00130F14" w:rsidRPr="00130F14">
              <w:rPr>
                <w:rFonts w:ascii="Calibri" w:hAnsi="Calibri"/>
                <w:i/>
              </w:rPr>
              <w:t>Fledermaus</w:t>
            </w:r>
            <w:proofErr w:type="spellEnd"/>
            <w:r w:rsidR="00130F14" w:rsidRPr="00130F14">
              <w:rPr>
                <w:rFonts w:ascii="Calibri" w:hAnsi="Calibri"/>
                <w:i/>
              </w:rPr>
              <w:t xml:space="preserve"> image showing sonar data of seeps, and projected dive track.</w:t>
            </w:r>
          </w:p>
        </w:tc>
      </w:tr>
      <w:tr w:rsidR="00833E3F" w:rsidRPr="002A49DF">
        <w:tblPrEx>
          <w:tblLook w:val="04A0"/>
        </w:tblPrEx>
        <w:trPr>
          <w:trHeight w:val="340"/>
        </w:trPr>
        <w:tc>
          <w:tcPr>
            <w:tcW w:w="10998" w:type="dxa"/>
            <w:gridSpan w:val="7"/>
            <w:tcBorders>
              <w:left w:val="single" w:sz="8" w:space="0" w:color="6585CF"/>
              <w:bottom w:val="single" w:sz="8" w:space="0" w:color="6585CF"/>
              <w:right w:val="single" w:sz="8" w:space="0" w:color="6585CF"/>
            </w:tcBorders>
            <w:vAlign w:val="bottom"/>
          </w:tcPr>
          <w:p w:rsidR="00833E3F" w:rsidRPr="002A49DF" w:rsidRDefault="00833E3F" w:rsidP="00833E3F">
            <w:pPr>
              <w:spacing w:after="0" w:line="240" w:lineRule="auto"/>
              <w:jc w:val="left"/>
              <w:rPr>
                <w:rFonts w:ascii="Calibri" w:hAnsi="Calibri"/>
                <w:b/>
                <w:bCs/>
              </w:rPr>
            </w:pPr>
            <w:r w:rsidRPr="002A49DF">
              <w:rPr>
                <w:rFonts w:ascii="Calibri" w:hAnsi="Calibri"/>
                <w:b/>
                <w:bCs/>
              </w:rPr>
              <w:t>Representative Photos of the Dive</w:t>
            </w:r>
          </w:p>
        </w:tc>
      </w:tr>
      <w:tr w:rsidR="00833E3F" w:rsidRPr="002A49DF">
        <w:tblPrEx>
          <w:tblLook w:val="04A0"/>
        </w:tblPrEx>
        <w:trPr>
          <w:trHeight w:val="3310"/>
        </w:trPr>
        <w:tc>
          <w:tcPr>
            <w:tcW w:w="5508" w:type="dxa"/>
            <w:gridSpan w:val="4"/>
            <w:tcBorders>
              <w:left w:val="single" w:sz="8" w:space="0" w:color="6585CF"/>
              <w:bottom w:val="single" w:sz="8" w:space="0" w:color="6585CF"/>
              <w:right w:val="single" w:sz="8" w:space="0" w:color="6585CF"/>
            </w:tcBorders>
            <w:shd w:val="clear" w:color="auto" w:fill="D8E0F3"/>
            <w:vAlign w:val="center"/>
          </w:tcPr>
          <w:p w:rsidR="00833E3F" w:rsidRPr="002A49DF" w:rsidRDefault="00B6736B" w:rsidP="00833E3F">
            <w:pPr>
              <w:spacing w:after="0" w:line="240" w:lineRule="auto"/>
              <w:jc w:val="center"/>
              <w:rPr>
                <w:rFonts w:ascii="Calibri" w:hAnsi="Calibri"/>
                <w:b/>
                <w:bCs/>
              </w:rPr>
            </w:pPr>
            <w:r>
              <w:rPr>
                <w:rFonts w:ascii="Calibri" w:hAnsi="Calibri"/>
                <w:b/>
                <w:bCs/>
                <w:noProof/>
                <w:lang w:bidi="ar-SA"/>
              </w:rPr>
              <w:drawing>
                <wp:inline distT="0" distB="0" distL="0" distR="0">
                  <wp:extent cx="3348990" cy="1885950"/>
                  <wp:effectExtent l="0" t="0" r="0" b="0"/>
                  <wp:docPr id="2" name="Picture 2" descr="Erin Becker's MacBook:Users:erinbecker:Documents:Deep GoM:Okeanos_Explorer_Leg3:Dive Summaries:Dive 01:EX1202L3_IMG_20120412T200019Z_ROVHD_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in Becker's MacBook:Users:erinbecker:Documents:Deep GoM:Okeanos_Explorer_Leg3:Dive Summaries:Dive 01:EX1202L3_IMG_20120412T200019Z_ROVHD_CAR.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48990" cy="1885950"/>
                          </a:xfrm>
                          <a:prstGeom prst="rect">
                            <a:avLst/>
                          </a:prstGeom>
                          <a:noFill/>
                          <a:ln>
                            <a:noFill/>
                          </a:ln>
                        </pic:spPr>
                      </pic:pic>
                    </a:graphicData>
                  </a:graphic>
                </wp:inline>
              </w:drawing>
            </w:r>
          </w:p>
        </w:tc>
        <w:tc>
          <w:tcPr>
            <w:tcW w:w="5490" w:type="dxa"/>
            <w:gridSpan w:val="3"/>
            <w:tcBorders>
              <w:left w:val="single" w:sz="8" w:space="0" w:color="6585CF"/>
              <w:bottom w:val="single" w:sz="8" w:space="0" w:color="6585CF"/>
              <w:right w:val="single" w:sz="8" w:space="0" w:color="6585CF"/>
            </w:tcBorders>
            <w:shd w:val="clear" w:color="auto" w:fill="D8E0F3"/>
            <w:vAlign w:val="center"/>
          </w:tcPr>
          <w:p w:rsidR="00833E3F" w:rsidRPr="002A49DF" w:rsidRDefault="00B6736B" w:rsidP="00833E3F">
            <w:pPr>
              <w:spacing w:after="0" w:line="240" w:lineRule="auto"/>
              <w:jc w:val="center"/>
              <w:rPr>
                <w:rFonts w:ascii="Calibri" w:hAnsi="Calibri"/>
              </w:rPr>
            </w:pPr>
            <w:r>
              <w:rPr>
                <w:rFonts w:ascii="Calibri" w:hAnsi="Calibri"/>
                <w:noProof/>
                <w:lang w:bidi="ar-SA"/>
              </w:rPr>
              <w:drawing>
                <wp:inline distT="0" distB="0" distL="0" distR="0">
                  <wp:extent cx="3337560" cy="1874520"/>
                  <wp:effectExtent l="0" t="0" r="0" b="0"/>
                  <wp:docPr id="5" name="Picture 5" descr="Erin Becker's MacBook:Users:erinbecker:Documents:Deep GoM:Okeanos_Explorer_Leg3:Dive Summaries:Dive 01:EX1202L3_IMG_20120412T213746Z_ROVHD_METHANE_HYD_CAV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in Becker's MacBook:Users:erinbecker:Documents:Deep GoM:Okeanos_Explorer_Leg3:Dive Summaries:Dive 01:EX1202L3_IMG_20120412T213746Z_ROVHD_METHANE_HYD_CAV_00.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37560" cy="1874520"/>
                          </a:xfrm>
                          <a:prstGeom prst="rect">
                            <a:avLst/>
                          </a:prstGeom>
                          <a:noFill/>
                          <a:ln>
                            <a:noFill/>
                          </a:ln>
                        </pic:spPr>
                      </pic:pic>
                    </a:graphicData>
                  </a:graphic>
                </wp:inline>
              </w:drawing>
            </w:r>
          </w:p>
        </w:tc>
      </w:tr>
      <w:tr w:rsidR="00833E3F" w:rsidRPr="002A49DF">
        <w:tblPrEx>
          <w:tblLook w:val="04A0"/>
        </w:tblPrEx>
        <w:trPr>
          <w:trHeight w:val="610"/>
        </w:trPr>
        <w:tc>
          <w:tcPr>
            <w:tcW w:w="5508" w:type="dxa"/>
            <w:gridSpan w:val="4"/>
            <w:tcBorders>
              <w:left w:val="single" w:sz="8" w:space="0" w:color="6585CF"/>
              <w:bottom w:val="single" w:sz="8" w:space="0" w:color="6585CF"/>
              <w:right w:val="single" w:sz="8" w:space="0" w:color="6585CF"/>
            </w:tcBorders>
          </w:tcPr>
          <w:p w:rsidR="00B6736B" w:rsidRPr="0021648E" w:rsidRDefault="00B6736B" w:rsidP="00B6736B">
            <w:pPr>
              <w:spacing w:after="0" w:line="240" w:lineRule="auto"/>
              <w:jc w:val="left"/>
              <w:rPr>
                <w:rFonts w:ascii="Times" w:hAnsi="Times"/>
                <w:lang w:bidi="ar-SA"/>
              </w:rPr>
            </w:pPr>
            <w:r w:rsidRPr="0021648E">
              <w:rPr>
                <w:rFonts w:ascii="Times" w:hAnsi="Times"/>
                <w:lang w:bidi="ar-SA"/>
              </w:rPr>
              <w:t>Scattered small carbonate, a few live mussels, and scattered vestimentiferan tubeworms atop a mound. This was a typical site on this dive.</w:t>
            </w:r>
          </w:p>
          <w:p w:rsidR="00833E3F" w:rsidRPr="002A49DF" w:rsidRDefault="00833E3F" w:rsidP="00833E3F">
            <w:pPr>
              <w:spacing w:after="0" w:line="240" w:lineRule="auto"/>
              <w:jc w:val="center"/>
              <w:rPr>
                <w:rFonts w:ascii="Calibri" w:hAnsi="Calibri"/>
                <w:b/>
                <w:bCs/>
              </w:rPr>
            </w:pPr>
          </w:p>
        </w:tc>
        <w:tc>
          <w:tcPr>
            <w:tcW w:w="5490" w:type="dxa"/>
            <w:gridSpan w:val="3"/>
            <w:tcBorders>
              <w:left w:val="single" w:sz="8" w:space="0" w:color="6585CF"/>
              <w:bottom w:val="single" w:sz="8" w:space="0" w:color="6585CF"/>
              <w:right w:val="single" w:sz="8" w:space="0" w:color="6585CF"/>
            </w:tcBorders>
          </w:tcPr>
          <w:p w:rsidR="00B6736B" w:rsidRPr="0021648E" w:rsidRDefault="00B6736B" w:rsidP="00B6736B">
            <w:pPr>
              <w:spacing w:after="0" w:line="240" w:lineRule="auto"/>
              <w:jc w:val="left"/>
              <w:rPr>
                <w:rFonts w:ascii="Times" w:hAnsi="Times"/>
                <w:lang w:bidi="ar-SA"/>
              </w:rPr>
            </w:pPr>
            <w:r w:rsidRPr="0021648E">
              <w:rPr>
                <w:rFonts w:ascii="Times" w:hAnsi="Times"/>
                <w:lang w:bidi="ar-SA"/>
              </w:rPr>
              <w:t>An aggregation of methane ice worms</w:t>
            </w:r>
            <w:r>
              <w:rPr>
                <w:rFonts w:ascii="Times" w:hAnsi="Times"/>
                <w:lang w:bidi="ar-SA"/>
              </w:rPr>
              <w:t xml:space="preserve"> (</w:t>
            </w:r>
            <w:r w:rsidRPr="0021648E">
              <w:rPr>
                <w:rFonts w:ascii="Times" w:hAnsi="Times"/>
                <w:i/>
                <w:lang w:bidi="ar-SA"/>
              </w:rPr>
              <w:t>Hesiocaeca methanicola</w:t>
            </w:r>
            <w:r>
              <w:rPr>
                <w:rFonts w:ascii="Times" w:hAnsi="Times"/>
                <w:lang w:bidi="ar-SA"/>
              </w:rPr>
              <w:t>)</w:t>
            </w:r>
            <w:r w:rsidRPr="0021648E">
              <w:rPr>
                <w:rFonts w:ascii="Times" w:hAnsi="Times"/>
                <w:lang w:bidi="ar-SA"/>
              </w:rPr>
              <w:t xml:space="preserve"> inhabiting a white methane hydrate. Studies have suggested that these worms eat chemoautotrophic bacteria that are living off of chemicals in the hydrate and that the worms contribute to the dissolution of the hydrate by beating their </w:t>
            </w:r>
            <w:proofErr w:type="spellStart"/>
            <w:r w:rsidRPr="0021648E">
              <w:rPr>
                <w:rFonts w:ascii="Times" w:hAnsi="Times"/>
                <w:lang w:bidi="ar-SA"/>
              </w:rPr>
              <w:t>parapodia</w:t>
            </w:r>
            <w:proofErr w:type="spellEnd"/>
            <w:r w:rsidRPr="0021648E">
              <w:rPr>
                <w:rFonts w:ascii="Times" w:hAnsi="Times"/>
                <w:lang w:bidi="ar-SA"/>
              </w:rPr>
              <w:t xml:space="preserve"> (leg-like appendages) and moving water over the hydrate surface.</w:t>
            </w:r>
          </w:p>
          <w:p w:rsidR="00833E3F" w:rsidRPr="002A49DF" w:rsidRDefault="00833E3F" w:rsidP="00833E3F">
            <w:pPr>
              <w:spacing w:after="0" w:line="240" w:lineRule="auto"/>
              <w:jc w:val="center"/>
              <w:rPr>
                <w:rFonts w:ascii="Calibri" w:hAnsi="Calibri"/>
              </w:rPr>
            </w:pPr>
          </w:p>
        </w:tc>
      </w:tr>
      <w:tr w:rsidR="00833E3F" w:rsidRPr="002A49DF">
        <w:tblPrEx>
          <w:tblLook w:val="04A0"/>
        </w:tblPrEx>
        <w:trPr>
          <w:trHeight w:val="610"/>
        </w:trPr>
        <w:tc>
          <w:tcPr>
            <w:tcW w:w="3348" w:type="dxa"/>
            <w:gridSpan w:val="2"/>
            <w:tcBorders>
              <w:left w:val="single" w:sz="8" w:space="0" w:color="6585CF"/>
              <w:bottom w:val="single" w:sz="8" w:space="0" w:color="6585CF"/>
              <w:right w:val="single" w:sz="8" w:space="0" w:color="6585CF"/>
            </w:tcBorders>
            <w:shd w:val="clear" w:color="auto" w:fill="D8E0F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lastRenderedPageBreak/>
              <w:t>Please direct inquiries to:</w:t>
            </w:r>
          </w:p>
        </w:tc>
        <w:tc>
          <w:tcPr>
            <w:tcW w:w="7650" w:type="dxa"/>
            <w:gridSpan w:val="5"/>
            <w:tcBorders>
              <w:left w:val="single" w:sz="8" w:space="0" w:color="6585CF"/>
              <w:bottom w:val="single" w:sz="8" w:space="0" w:color="6585CF"/>
              <w:right w:val="single" w:sz="8" w:space="0" w:color="6585CF"/>
            </w:tcBorders>
            <w:shd w:val="clear" w:color="auto" w:fill="D8E0F3"/>
            <w:vAlign w:val="center"/>
          </w:tcPr>
          <w:p w:rsidR="00833E3F" w:rsidRPr="002A49DF" w:rsidRDefault="00833E3F" w:rsidP="00833E3F">
            <w:pPr>
              <w:spacing w:after="0" w:line="240" w:lineRule="auto"/>
              <w:jc w:val="left"/>
              <w:rPr>
                <w:rFonts w:ascii="Calibri" w:hAnsi="Calibri"/>
              </w:rPr>
            </w:pPr>
            <w:r w:rsidRPr="002A49DF">
              <w:rPr>
                <w:rFonts w:ascii="Calibri" w:hAnsi="Calibri"/>
              </w:rPr>
              <w:t>NOAA Office of Ocean Exploration &amp; Research</w:t>
            </w:r>
            <w:r w:rsidRPr="002A49DF">
              <w:rPr>
                <w:rFonts w:ascii="Calibri" w:hAnsi="Calibri"/>
              </w:rPr>
              <w:br/>
              <w:t>1315 East-West Highway (SSMC3 10</w:t>
            </w:r>
            <w:r w:rsidRPr="002A49DF">
              <w:rPr>
                <w:rFonts w:ascii="Calibri" w:hAnsi="Calibri"/>
                <w:vertAlign w:val="superscript"/>
              </w:rPr>
              <w:t>th</w:t>
            </w:r>
            <w:r w:rsidRPr="002A49DF">
              <w:rPr>
                <w:rFonts w:ascii="Calibri" w:hAnsi="Calibri"/>
              </w:rPr>
              <w:t xml:space="preserve"> Floor)</w:t>
            </w:r>
          </w:p>
          <w:p w:rsidR="00833E3F" w:rsidRPr="002A49DF" w:rsidRDefault="00833E3F" w:rsidP="00833E3F">
            <w:pPr>
              <w:spacing w:after="0" w:line="240" w:lineRule="auto"/>
              <w:jc w:val="left"/>
              <w:rPr>
                <w:rFonts w:ascii="Calibri" w:hAnsi="Calibri"/>
              </w:rPr>
            </w:pPr>
            <w:r w:rsidRPr="002A49DF">
              <w:rPr>
                <w:rFonts w:ascii="Calibri" w:hAnsi="Calibri"/>
              </w:rPr>
              <w:t>Silver Spring, MD 20910</w:t>
            </w:r>
          </w:p>
          <w:p w:rsidR="00833E3F" w:rsidRPr="002A49DF" w:rsidRDefault="00833E3F" w:rsidP="00833E3F">
            <w:pPr>
              <w:spacing w:after="0" w:line="240" w:lineRule="auto"/>
              <w:jc w:val="left"/>
              <w:rPr>
                <w:rFonts w:ascii="Calibri" w:hAnsi="Calibri"/>
              </w:rPr>
            </w:pPr>
            <w:r w:rsidRPr="002A49DF">
              <w:rPr>
                <w:rFonts w:ascii="Calibri" w:hAnsi="Calibri"/>
              </w:rPr>
              <w:t>(301) 734-1014</w:t>
            </w:r>
          </w:p>
        </w:tc>
      </w:tr>
    </w:tbl>
    <w:p w:rsidR="00833E3F" w:rsidRPr="00423E01" w:rsidRDefault="00833E3F" w:rsidP="00833E3F"/>
    <w:sectPr w:rsidR="00833E3F" w:rsidRPr="00423E01" w:rsidSect="00833E3F">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Lucida Sans">
    <w:panose1 w:val="020B0602040502020204"/>
    <w:charset w:val="00"/>
    <w:family w:val="swiss"/>
    <w:pitch w:val="variable"/>
    <w:sig w:usb0="01002A87" w:usb1="00000000" w:usb2="00000000" w:usb3="00000000" w:csb0="000100FF"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imes">
    <w:panose1 w:val="02020603050405020304"/>
    <w:charset w:val="00"/>
    <w:family w:val="roman"/>
    <w:pitch w:val="variable"/>
    <w:sig w:usb0="20002A87" w:usb1="80000000" w:usb2="00000008"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stylePaneFormatFilter w:val="3F01"/>
  <w:stylePaneSortMethod w:val="0000"/>
  <w:defaultTabStop w:val="720"/>
  <w:drawingGridHorizontalSpacing w:val="100"/>
  <w:displayHorizontalDrawingGridEvery w:val="2"/>
  <w:characterSpacingControl w:val="doNotCompress"/>
  <w:compat/>
  <w:rsids>
    <w:rsidRoot w:val="00760824"/>
    <w:rsid w:val="00004438"/>
    <w:rsid w:val="000072F5"/>
    <w:rsid w:val="00010ED0"/>
    <w:rsid w:val="00085EF8"/>
    <w:rsid w:val="000964C6"/>
    <w:rsid w:val="000A1F06"/>
    <w:rsid w:val="000A6D9E"/>
    <w:rsid w:val="000B5016"/>
    <w:rsid w:val="000D25F7"/>
    <w:rsid w:val="000F6824"/>
    <w:rsid w:val="00100CBB"/>
    <w:rsid w:val="00130F14"/>
    <w:rsid w:val="001329E0"/>
    <w:rsid w:val="00132D7F"/>
    <w:rsid w:val="0016026E"/>
    <w:rsid w:val="001B33D3"/>
    <w:rsid w:val="001E47DC"/>
    <w:rsid w:val="001F3707"/>
    <w:rsid w:val="002005A5"/>
    <w:rsid w:val="0020327F"/>
    <w:rsid w:val="00205A80"/>
    <w:rsid w:val="002071F2"/>
    <w:rsid w:val="0024188E"/>
    <w:rsid w:val="0024441B"/>
    <w:rsid w:val="00275C11"/>
    <w:rsid w:val="002C52C4"/>
    <w:rsid w:val="002E341C"/>
    <w:rsid w:val="002F41F2"/>
    <w:rsid w:val="003041C0"/>
    <w:rsid w:val="00323558"/>
    <w:rsid w:val="00330E05"/>
    <w:rsid w:val="003564C5"/>
    <w:rsid w:val="003A75B8"/>
    <w:rsid w:val="003B4396"/>
    <w:rsid w:val="003D15CF"/>
    <w:rsid w:val="003D25AB"/>
    <w:rsid w:val="003D52B4"/>
    <w:rsid w:val="00416BC1"/>
    <w:rsid w:val="0042669C"/>
    <w:rsid w:val="00464E19"/>
    <w:rsid w:val="00475351"/>
    <w:rsid w:val="0048506E"/>
    <w:rsid w:val="004B16CC"/>
    <w:rsid w:val="004C46BA"/>
    <w:rsid w:val="004C4B5C"/>
    <w:rsid w:val="004F0F8F"/>
    <w:rsid w:val="004F221C"/>
    <w:rsid w:val="00512230"/>
    <w:rsid w:val="00562A3B"/>
    <w:rsid w:val="005678CE"/>
    <w:rsid w:val="005C3B8D"/>
    <w:rsid w:val="005C4EA2"/>
    <w:rsid w:val="005C6D69"/>
    <w:rsid w:val="005E1218"/>
    <w:rsid w:val="0060576E"/>
    <w:rsid w:val="00611E30"/>
    <w:rsid w:val="006130B3"/>
    <w:rsid w:val="0064389A"/>
    <w:rsid w:val="00643BB3"/>
    <w:rsid w:val="00666F38"/>
    <w:rsid w:val="006759B4"/>
    <w:rsid w:val="00696373"/>
    <w:rsid w:val="006A62DE"/>
    <w:rsid w:val="006D7654"/>
    <w:rsid w:val="00712AB1"/>
    <w:rsid w:val="007157E7"/>
    <w:rsid w:val="00760824"/>
    <w:rsid w:val="00763BC8"/>
    <w:rsid w:val="00785C66"/>
    <w:rsid w:val="00797D4C"/>
    <w:rsid w:val="007A0FCD"/>
    <w:rsid w:val="007A5582"/>
    <w:rsid w:val="007C06D0"/>
    <w:rsid w:val="007E49CA"/>
    <w:rsid w:val="00814F6C"/>
    <w:rsid w:val="00833E3F"/>
    <w:rsid w:val="008471E1"/>
    <w:rsid w:val="008506DA"/>
    <w:rsid w:val="00874DC5"/>
    <w:rsid w:val="0088107A"/>
    <w:rsid w:val="0089598D"/>
    <w:rsid w:val="008967BD"/>
    <w:rsid w:val="008B26A9"/>
    <w:rsid w:val="008F1964"/>
    <w:rsid w:val="009528FB"/>
    <w:rsid w:val="009A5620"/>
    <w:rsid w:val="009B35CB"/>
    <w:rsid w:val="009B3FD4"/>
    <w:rsid w:val="009C45D7"/>
    <w:rsid w:val="009D0A8A"/>
    <w:rsid w:val="009D0F00"/>
    <w:rsid w:val="009D1259"/>
    <w:rsid w:val="009D23C2"/>
    <w:rsid w:val="009E53A3"/>
    <w:rsid w:val="009F345C"/>
    <w:rsid w:val="00A140E9"/>
    <w:rsid w:val="00A238CD"/>
    <w:rsid w:val="00A451CE"/>
    <w:rsid w:val="00A46114"/>
    <w:rsid w:val="00A47363"/>
    <w:rsid w:val="00A52687"/>
    <w:rsid w:val="00A54E55"/>
    <w:rsid w:val="00A77531"/>
    <w:rsid w:val="00A94C19"/>
    <w:rsid w:val="00AD4421"/>
    <w:rsid w:val="00AE3104"/>
    <w:rsid w:val="00AF2A36"/>
    <w:rsid w:val="00AF67E8"/>
    <w:rsid w:val="00B06E9B"/>
    <w:rsid w:val="00B312FB"/>
    <w:rsid w:val="00B32FC6"/>
    <w:rsid w:val="00B36501"/>
    <w:rsid w:val="00B605DF"/>
    <w:rsid w:val="00B60FC3"/>
    <w:rsid w:val="00B6736B"/>
    <w:rsid w:val="00B70A74"/>
    <w:rsid w:val="00B87DC0"/>
    <w:rsid w:val="00BA69D4"/>
    <w:rsid w:val="00BB1B7F"/>
    <w:rsid w:val="00BB3ACE"/>
    <w:rsid w:val="00BB7901"/>
    <w:rsid w:val="00BD1E77"/>
    <w:rsid w:val="00C258AA"/>
    <w:rsid w:val="00C362B0"/>
    <w:rsid w:val="00C3727F"/>
    <w:rsid w:val="00C77735"/>
    <w:rsid w:val="00C93F31"/>
    <w:rsid w:val="00CA1539"/>
    <w:rsid w:val="00CA35A5"/>
    <w:rsid w:val="00CA6EF2"/>
    <w:rsid w:val="00CB2933"/>
    <w:rsid w:val="00CD1818"/>
    <w:rsid w:val="00D01D87"/>
    <w:rsid w:val="00D0584C"/>
    <w:rsid w:val="00D130E4"/>
    <w:rsid w:val="00D4356A"/>
    <w:rsid w:val="00D45107"/>
    <w:rsid w:val="00D5097E"/>
    <w:rsid w:val="00D65018"/>
    <w:rsid w:val="00D664E7"/>
    <w:rsid w:val="00D95013"/>
    <w:rsid w:val="00DC18F8"/>
    <w:rsid w:val="00E07949"/>
    <w:rsid w:val="00E15376"/>
    <w:rsid w:val="00E42653"/>
    <w:rsid w:val="00E43F44"/>
    <w:rsid w:val="00E56763"/>
    <w:rsid w:val="00E72DA1"/>
    <w:rsid w:val="00E7549B"/>
    <w:rsid w:val="00E94E1C"/>
    <w:rsid w:val="00E97BAB"/>
    <w:rsid w:val="00ED4F99"/>
    <w:rsid w:val="00EE0615"/>
    <w:rsid w:val="00EF463B"/>
    <w:rsid w:val="00F07289"/>
    <w:rsid w:val="00F30671"/>
    <w:rsid w:val="00F735B2"/>
    <w:rsid w:val="00F77C24"/>
    <w:rsid w:val="00F953EE"/>
    <w:rsid w:val="00FA57FE"/>
    <w:rsid w:val="00FB6814"/>
    <w:rsid w:val="00FC4DA2"/>
    <w:rsid w:val="00FE0FC0"/>
    <w:rsid w:val="00FE6931"/>
    <w:rsid w:val="00FF584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D5DE4"/>
    <w:rPr>
      <w:color w:val="AE9638"/>
    </w:rPr>
    <w:tblPr>
      <w:tblStyleRowBandSize w:val="1"/>
      <w:tblStyleColBandSize w:val="1"/>
      <w:tblInd w:w="0" w:type="dxa"/>
      <w:tblBorders>
        <w:top w:val="single" w:sz="8" w:space="0" w:color="CEB966"/>
        <w:bottom w:val="single" w:sz="8" w:space="0" w:color="CEB96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Ind w:w="0"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CellMar>
        <w:top w:w="0" w:type="dxa"/>
        <w:left w:w="108" w:type="dxa"/>
        <w:bottom w:w="0" w:type="dxa"/>
        <w:right w:w="108" w:type="dxa"/>
      </w:tblCellMar>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D5DE4"/>
    <w:rPr>
      <w:color w:val="AE9638"/>
    </w:rPr>
    <w:tblPr>
      <w:tblStyleRowBandSize w:val="1"/>
      <w:tblStyleColBandSize w:val="1"/>
      <w:tblInd w:w="0" w:type="dxa"/>
      <w:tblBorders>
        <w:top w:val="single" w:sz="8" w:space="0" w:color="CEB966"/>
        <w:bottom w:val="single" w:sz="8" w:space="0" w:color="CEB96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Ind w:w="0"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CellMar>
        <w:top w:w="0" w:type="dxa"/>
        <w:left w:w="108" w:type="dxa"/>
        <w:bottom w:w="0" w:type="dxa"/>
        <w:right w:w="108" w:type="dxa"/>
      </w:tblCellMar>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kjerram@gmail.com" TargetMode="External"/><Relationship Id="rId13" Type="http://schemas.openxmlformats.org/officeDocument/2006/relationships/hyperlink" Target="mailto:william.kiene@noaa.gov" TargetMode="External"/><Relationship Id="rId18" Type="http://schemas.openxmlformats.org/officeDocument/2006/relationships/image" Target="media/image4.jpeg"/><Relationship Id="rId3" Type="http://schemas.openxmlformats.org/officeDocument/2006/relationships/webSettings" Target="webSettings.xml"/><Relationship Id="rId21" Type="http://schemas.microsoft.com/office/2007/relationships/stylesWithEffects" Target="stylesWithEffects.xml"/><Relationship Id="rId7" Type="http://schemas.openxmlformats.org/officeDocument/2006/relationships/hyperlink" Target="mailto:weber@ccom.unh.edu" TargetMode="External"/><Relationship Id="rId12" Type="http://schemas.openxmlformats.org/officeDocument/2006/relationships/hyperlink" Target="mailto:tshank@whoi.edu" TargetMode="External"/><Relationship Id="rId1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erinbeckr@gmail.com" TargetMode="External"/><Relationship Id="rId11" Type="http://schemas.openxmlformats.org/officeDocument/2006/relationships/hyperlink" Target="mailto:VecchioneM@si.edu" TargetMode="External"/><Relationship Id="rId5" Type="http://schemas.openxmlformats.org/officeDocument/2006/relationships/hyperlink" Target="mailto:jamie@utig.ig.utexas.edu" TargetMode="External"/><Relationship Id="rId15" Type="http://schemas.openxmlformats.org/officeDocument/2006/relationships/hyperlink" Target="mailto:sherrera@whoi.edu" TargetMode="External"/><Relationship Id="rId10" Type="http://schemas.openxmlformats.org/officeDocument/2006/relationships/hyperlink" Target="mailto:Jreed12@hboi.fau.edu" TargetMode="External"/><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mailto:rcarne1@lsu.edu" TargetMode="External"/><Relationship Id="rId14" Type="http://schemas.openxmlformats.org/officeDocument/2006/relationships/hyperlink" Target="mailto:cmunro@whoi.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Pages>
  <Words>1071</Words>
  <Characters>6579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kelliott</dc:creator>
  <cp:keywords/>
  <cp:lastModifiedBy>Kelley.Elliott</cp:lastModifiedBy>
  <cp:revision>5</cp:revision>
  <dcterms:created xsi:type="dcterms:W3CDTF">2012-04-22T14:31:00Z</dcterms:created>
  <dcterms:modified xsi:type="dcterms:W3CDTF">2012-06-18T21:06:00Z</dcterms:modified>
</cp:coreProperties>
</file>