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59E" w:rsidRDefault="00CE359E" w:rsidP="00833E3F">
      <w:pPr>
        <w:pStyle w:val="Title"/>
        <w:spacing w:after="0"/>
        <w:jc w:val="center"/>
      </w:pPr>
      <w:proofErr w:type="spellStart"/>
      <w:r>
        <w:t>Okeanos</w:t>
      </w:r>
      <w:proofErr w:type="spellEnd"/>
      <w:r>
        <w:t xml:space="preserve"> Explorer ROV Dive 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080"/>
      </w:tblPr>
      <w:tblGrid>
        <w:gridCol w:w="2088"/>
        <w:gridCol w:w="1260"/>
        <w:gridCol w:w="1403"/>
        <w:gridCol w:w="757"/>
        <w:gridCol w:w="1350"/>
        <w:gridCol w:w="966"/>
        <w:gridCol w:w="3174"/>
      </w:tblGrid>
      <w:tr w:rsidR="00CE359E" w:rsidRPr="002A49DF" w:rsidTr="004C4B5C">
        <w:trPr>
          <w:trHeight w:val="592"/>
        </w:trPr>
        <w:tc>
          <w:tcPr>
            <w:tcW w:w="2088" w:type="dxa"/>
            <w:tcBorders>
              <w:bottom w:val="single" w:sz="12" w:space="0" w:color="6585CF"/>
            </w:tcBorders>
            <w:shd w:val="clear" w:color="auto" w:fill="DBE5F1"/>
            <w:vAlign w:val="center"/>
          </w:tcPr>
          <w:p w:rsidR="00CE359E" w:rsidRPr="002A49DF" w:rsidRDefault="00CE359E"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bottom w:val="single" w:sz="12" w:space="0" w:color="6585CF"/>
            </w:tcBorders>
            <w:vAlign w:val="center"/>
          </w:tcPr>
          <w:p w:rsidR="00CE359E" w:rsidRPr="002A49DF" w:rsidRDefault="00CE359E" w:rsidP="005C3B8D">
            <w:pPr>
              <w:spacing w:after="0" w:line="240" w:lineRule="auto"/>
              <w:jc w:val="center"/>
              <w:rPr>
                <w:rFonts w:ascii="Calibri" w:hAnsi="Calibri"/>
              </w:rPr>
            </w:pPr>
            <w:r>
              <w:rPr>
                <w:rFonts w:ascii="Calibri" w:hAnsi="Calibri"/>
              </w:rPr>
              <w:t>KC Wreck 15577</w:t>
            </w:r>
          </w:p>
        </w:tc>
        <w:tc>
          <w:tcPr>
            <w:tcW w:w="4140" w:type="dxa"/>
            <w:gridSpan w:val="2"/>
            <w:vMerge w:val="restart"/>
            <w:vAlign w:val="center"/>
          </w:tcPr>
          <w:p w:rsidR="00CE359E" w:rsidRPr="002A49DF" w:rsidRDefault="007A2018" w:rsidP="00833E3F">
            <w:pPr>
              <w:spacing w:after="0" w:line="240" w:lineRule="auto"/>
              <w:jc w:val="center"/>
              <w:rPr>
                <w:rFonts w:ascii="Calibri" w:hAnsi="Calibri"/>
              </w:rPr>
            </w:pPr>
            <w:r>
              <w:rPr>
                <w:rFonts w:ascii="Calibri" w:hAnsi="Calibri"/>
                <w:noProof/>
              </w:rPr>
              <w:drawing>
                <wp:inline distT="0" distB="0" distL="0" distR="0">
                  <wp:extent cx="2256155" cy="15297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0215" t="10095" b="17361"/>
                          <a:stretch>
                            <a:fillRect/>
                          </a:stretch>
                        </pic:blipFill>
                        <pic:spPr bwMode="auto">
                          <a:xfrm>
                            <a:off x="0" y="0"/>
                            <a:ext cx="2256155" cy="1529715"/>
                          </a:xfrm>
                          <a:prstGeom prst="rect">
                            <a:avLst/>
                          </a:prstGeom>
                          <a:noFill/>
                          <a:ln w="9525">
                            <a:noFill/>
                            <a:miter lim="800000"/>
                            <a:headEnd/>
                            <a:tailEnd/>
                          </a:ln>
                        </pic:spPr>
                      </pic:pic>
                    </a:graphicData>
                  </a:graphic>
                </wp:inline>
              </w:drawing>
            </w:r>
          </w:p>
        </w:tc>
      </w:tr>
      <w:tr w:rsidR="00CE359E" w:rsidRPr="002A49DF" w:rsidTr="004C4B5C">
        <w:trPr>
          <w:trHeight w:val="510"/>
        </w:trPr>
        <w:tc>
          <w:tcPr>
            <w:tcW w:w="2088" w:type="dxa"/>
            <w:tcBorders>
              <w:bottom w:val="single" w:sz="12" w:space="0" w:color="6585CF"/>
            </w:tcBorders>
            <w:shd w:val="clear" w:color="auto" w:fill="DBE5F1"/>
            <w:vAlign w:val="center"/>
          </w:tcPr>
          <w:p w:rsidR="00CE359E" w:rsidRPr="002A49DF" w:rsidRDefault="00CE359E" w:rsidP="00833E3F">
            <w:pPr>
              <w:spacing w:after="0" w:line="240" w:lineRule="auto"/>
              <w:jc w:val="center"/>
              <w:rPr>
                <w:rFonts w:ascii="Calibri" w:hAnsi="Calibri"/>
                <w:b/>
                <w:bCs/>
              </w:rPr>
            </w:pPr>
            <w:r w:rsidRPr="002A49DF">
              <w:rPr>
                <w:rFonts w:ascii="Calibri" w:hAnsi="Calibri"/>
                <w:b/>
                <w:bCs/>
              </w:rPr>
              <w:t>ROV Lead</w:t>
            </w:r>
          </w:p>
        </w:tc>
        <w:tc>
          <w:tcPr>
            <w:tcW w:w="4770" w:type="dxa"/>
            <w:gridSpan w:val="4"/>
            <w:tcBorders>
              <w:bottom w:val="single" w:sz="12" w:space="0" w:color="6585CF"/>
            </w:tcBorders>
            <w:vAlign w:val="center"/>
          </w:tcPr>
          <w:p w:rsidR="00CE359E" w:rsidRPr="002A49DF" w:rsidRDefault="00CE359E" w:rsidP="00833E3F">
            <w:pPr>
              <w:spacing w:after="0" w:line="240" w:lineRule="auto"/>
              <w:jc w:val="center"/>
              <w:rPr>
                <w:rFonts w:ascii="Calibri" w:hAnsi="Calibri"/>
              </w:rPr>
            </w:pPr>
            <w:r w:rsidRPr="002A49DF">
              <w:rPr>
                <w:rFonts w:ascii="Calibri" w:hAnsi="Calibri"/>
              </w:rPr>
              <w:t xml:space="preserve">Dave </w:t>
            </w:r>
            <w:proofErr w:type="spellStart"/>
            <w:r w:rsidRPr="002A49DF">
              <w:rPr>
                <w:rFonts w:ascii="Calibri" w:hAnsi="Calibri"/>
              </w:rPr>
              <w:t>Lovalvo</w:t>
            </w:r>
            <w:proofErr w:type="spellEnd"/>
          </w:p>
        </w:tc>
        <w:tc>
          <w:tcPr>
            <w:tcW w:w="4140" w:type="dxa"/>
            <w:gridSpan w:val="2"/>
            <w:vMerge/>
            <w:vAlign w:val="center"/>
          </w:tcPr>
          <w:p w:rsidR="00CE359E" w:rsidRPr="002A49DF" w:rsidRDefault="00CE359E" w:rsidP="00833E3F">
            <w:pPr>
              <w:spacing w:after="0" w:line="240" w:lineRule="auto"/>
              <w:jc w:val="center"/>
              <w:rPr>
                <w:rFonts w:ascii="Calibri" w:hAnsi="Calibri"/>
              </w:rPr>
            </w:pPr>
          </w:p>
        </w:tc>
      </w:tr>
      <w:tr w:rsidR="00CE359E" w:rsidRPr="002A49DF" w:rsidTr="004C4B5C">
        <w:trPr>
          <w:trHeight w:val="600"/>
        </w:trPr>
        <w:tc>
          <w:tcPr>
            <w:tcW w:w="2088" w:type="dxa"/>
            <w:shd w:val="clear" w:color="auto" w:fill="DBE5F1"/>
            <w:vAlign w:val="center"/>
          </w:tcPr>
          <w:p w:rsidR="00CE359E" w:rsidRPr="002A49DF" w:rsidRDefault="00CE359E"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vAlign w:val="center"/>
          </w:tcPr>
          <w:p w:rsidR="00CE359E" w:rsidRPr="002A49DF" w:rsidRDefault="00CE359E" w:rsidP="00D01D87">
            <w:pPr>
              <w:spacing w:after="0" w:line="240" w:lineRule="auto"/>
              <w:jc w:val="center"/>
              <w:rPr>
                <w:rFonts w:ascii="Calibri" w:hAnsi="Calibri"/>
              </w:rPr>
            </w:pPr>
            <w:smartTag w:uri="urn:schemas-microsoft-com:office:smarttags" w:element="place">
              <w:r>
                <w:rPr>
                  <w:rFonts w:ascii="Calibri" w:hAnsi="Calibri"/>
                </w:rPr>
                <w:t>Northern Gulf of Mexico</w:t>
              </w:r>
            </w:smartTag>
          </w:p>
        </w:tc>
        <w:tc>
          <w:tcPr>
            <w:tcW w:w="4140" w:type="dxa"/>
            <w:gridSpan w:val="2"/>
            <w:vMerge/>
            <w:vAlign w:val="center"/>
          </w:tcPr>
          <w:p w:rsidR="00CE359E" w:rsidRPr="002A49DF" w:rsidRDefault="00CE359E" w:rsidP="00833E3F">
            <w:pPr>
              <w:spacing w:after="0" w:line="240" w:lineRule="auto"/>
              <w:jc w:val="center"/>
              <w:rPr>
                <w:rFonts w:ascii="Calibri" w:hAnsi="Calibri"/>
              </w:rPr>
            </w:pPr>
          </w:p>
        </w:tc>
      </w:tr>
      <w:tr w:rsidR="00CE359E" w:rsidRPr="002A49DF" w:rsidTr="004C4B5C">
        <w:tc>
          <w:tcPr>
            <w:tcW w:w="2088" w:type="dxa"/>
            <w:vMerge w:val="restart"/>
            <w:shd w:val="clear" w:color="auto" w:fill="DBE5F1"/>
            <w:vAlign w:val="center"/>
          </w:tcPr>
          <w:p w:rsidR="00CE359E" w:rsidRPr="002A49DF" w:rsidRDefault="00CE359E"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vAlign w:val="center"/>
          </w:tcPr>
          <w:p w:rsidR="00CE359E" w:rsidRPr="002A49DF" w:rsidRDefault="00CE359E" w:rsidP="00833E3F">
            <w:pPr>
              <w:spacing w:after="0" w:line="240" w:lineRule="auto"/>
              <w:jc w:val="center"/>
              <w:rPr>
                <w:rFonts w:ascii="Calibri" w:hAnsi="Calibri"/>
              </w:rPr>
            </w:pPr>
            <w:r w:rsidRPr="002A49DF">
              <w:rPr>
                <w:rFonts w:ascii="Calibri" w:hAnsi="Calibri"/>
              </w:rPr>
              <w:t>Cruise Season</w:t>
            </w:r>
          </w:p>
        </w:tc>
        <w:tc>
          <w:tcPr>
            <w:tcW w:w="3073" w:type="dxa"/>
            <w:gridSpan w:val="3"/>
            <w:vAlign w:val="center"/>
          </w:tcPr>
          <w:p w:rsidR="00CE359E" w:rsidRPr="002A49DF" w:rsidRDefault="00CE359E" w:rsidP="00833E3F">
            <w:pPr>
              <w:spacing w:after="0" w:line="240" w:lineRule="auto"/>
              <w:jc w:val="center"/>
              <w:rPr>
                <w:rFonts w:ascii="Calibri" w:hAnsi="Calibri"/>
              </w:rPr>
            </w:pPr>
            <w:r w:rsidRPr="002A49DF">
              <w:rPr>
                <w:rFonts w:ascii="Calibri" w:hAnsi="Calibri"/>
              </w:rPr>
              <w:t>Leg</w:t>
            </w:r>
          </w:p>
        </w:tc>
        <w:tc>
          <w:tcPr>
            <w:tcW w:w="3174" w:type="dxa"/>
            <w:vAlign w:val="center"/>
          </w:tcPr>
          <w:p w:rsidR="00CE359E" w:rsidRPr="002A49DF" w:rsidRDefault="00CE359E" w:rsidP="00833E3F">
            <w:pPr>
              <w:spacing w:after="0" w:line="240" w:lineRule="auto"/>
              <w:jc w:val="center"/>
              <w:rPr>
                <w:rFonts w:ascii="Calibri" w:hAnsi="Calibri"/>
              </w:rPr>
            </w:pPr>
            <w:r w:rsidRPr="002A49DF">
              <w:rPr>
                <w:rFonts w:ascii="Calibri" w:hAnsi="Calibri"/>
              </w:rPr>
              <w:t>Dive Number</w:t>
            </w:r>
          </w:p>
        </w:tc>
      </w:tr>
      <w:tr w:rsidR="00CE359E" w:rsidRPr="002A49DF" w:rsidTr="004C4B5C">
        <w:trPr>
          <w:trHeight w:val="358"/>
        </w:trPr>
        <w:tc>
          <w:tcPr>
            <w:tcW w:w="2088" w:type="dxa"/>
            <w:vMerge/>
            <w:shd w:val="clear" w:color="auto" w:fill="DBE5F1"/>
            <w:vAlign w:val="center"/>
          </w:tcPr>
          <w:p w:rsidR="00CE359E" w:rsidRPr="002A49DF" w:rsidRDefault="00CE359E" w:rsidP="00833E3F">
            <w:pPr>
              <w:spacing w:after="0" w:line="240" w:lineRule="auto"/>
              <w:jc w:val="center"/>
              <w:rPr>
                <w:rFonts w:ascii="Calibri" w:hAnsi="Calibri"/>
                <w:b/>
                <w:bCs/>
              </w:rPr>
            </w:pPr>
          </w:p>
        </w:tc>
        <w:tc>
          <w:tcPr>
            <w:tcW w:w="2663" w:type="dxa"/>
            <w:gridSpan w:val="2"/>
            <w:vAlign w:val="center"/>
          </w:tcPr>
          <w:p w:rsidR="00CE359E" w:rsidRPr="002A49DF" w:rsidRDefault="00CE359E" w:rsidP="00833E3F">
            <w:pPr>
              <w:spacing w:after="0" w:line="240" w:lineRule="auto"/>
              <w:jc w:val="center"/>
              <w:rPr>
                <w:rFonts w:ascii="Calibri" w:hAnsi="Calibri"/>
              </w:rPr>
            </w:pPr>
            <w:r>
              <w:rPr>
                <w:rFonts w:ascii="Calibri" w:hAnsi="Calibri"/>
              </w:rPr>
              <w:t>EX1202</w:t>
            </w:r>
          </w:p>
        </w:tc>
        <w:tc>
          <w:tcPr>
            <w:tcW w:w="3073" w:type="dxa"/>
            <w:gridSpan w:val="3"/>
            <w:vAlign w:val="center"/>
          </w:tcPr>
          <w:p w:rsidR="00CE359E" w:rsidRPr="002A49DF" w:rsidRDefault="00CE359E" w:rsidP="00833E3F">
            <w:pPr>
              <w:spacing w:after="0" w:line="240" w:lineRule="auto"/>
              <w:jc w:val="center"/>
              <w:rPr>
                <w:rFonts w:ascii="Calibri" w:hAnsi="Calibri"/>
              </w:rPr>
            </w:pPr>
            <w:r>
              <w:rPr>
                <w:rFonts w:ascii="Calibri" w:hAnsi="Calibri"/>
              </w:rPr>
              <w:t>3</w:t>
            </w:r>
          </w:p>
        </w:tc>
        <w:tc>
          <w:tcPr>
            <w:tcW w:w="3174" w:type="dxa"/>
            <w:vAlign w:val="center"/>
          </w:tcPr>
          <w:p w:rsidR="00CE359E" w:rsidRPr="002A49DF" w:rsidRDefault="00CE359E" w:rsidP="00DF3541">
            <w:pPr>
              <w:spacing w:after="0" w:line="240" w:lineRule="auto"/>
              <w:jc w:val="center"/>
              <w:rPr>
                <w:rFonts w:ascii="Calibri" w:hAnsi="Calibri"/>
              </w:rPr>
            </w:pPr>
            <w:r>
              <w:rPr>
                <w:rFonts w:ascii="Calibri" w:hAnsi="Calibri"/>
              </w:rPr>
              <w:t>DIVE12</w:t>
            </w:r>
          </w:p>
        </w:tc>
      </w:tr>
      <w:tr w:rsidR="00CE359E" w:rsidRPr="002A49DF" w:rsidTr="004C4B5C">
        <w:trPr>
          <w:trHeight w:val="313"/>
        </w:trPr>
        <w:tc>
          <w:tcPr>
            <w:tcW w:w="2088" w:type="dxa"/>
            <w:vMerge w:val="restart"/>
            <w:shd w:val="clear" w:color="auto" w:fill="DBE5F1"/>
            <w:vAlign w:val="center"/>
          </w:tcPr>
          <w:p w:rsidR="00CE359E" w:rsidRPr="002A49DF" w:rsidRDefault="00CE359E"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vAlign w:val="center"/>
          </w:tcPr>
          <w:p w:rsidR="00CE359E" w:rsidRPr="002A49DF" w:rsidRDefault="00CE359E" w:rsidP="00833E3F">
            <w:pPr>
              <w:spacing w:after="0" w:line="240" w:lineRule="auto"/>
              <w:jc w:val="center"/>
              <w:rPr>
                <w:rFonts w:ascii="Calibri" w:hAnsi="Calibri"/>
              </w:rPr>
            </w:pPr>
            <w:r w:rsidRPr="002A49DF">
              <w:rPr>
                <w:rFonts w:ascii="Calibri" w:hAnsi="Calibri"/>
              </w:rPr>
              <w:t>ROV:</w:t>
            </w:r>
          </w:p>
        </w:tc>
        <w:tc>
          <w:tcPr>
            <w:tcW w:w="6247" w:type="dxa"/>
            <w:gridSpan w:val="4"/>
            <w:vAlign w:val="center"/>
          </w:tcPr>
          <w:p w:rsidR="00CE359E" w:rsidRPr="002A49DF" w:rsidRDefault="00CE359E" w:rsidP="00833E3F">
            <w:pPr>
              <w:spacing w:after="0" w:line="240" w:lineRule="auto"/>
              <w:jc w:val="center"/>
              <w:rPr>
                <w:rFonts w:ascii="Calibri" w:hAnsi="Calibri"/>
              </w:rPr>
            </w:pPr>
            <w:r w:rsidRPr="002A49DF">
              <w:rPr>
                <w:rFonts w:ascii="Calibri" w:hAnsi="Calibri"/>
              </w:rPr>
              <w:t>Little Hercules</w:t>
            </w:r>
          </w:p>
        </w:tc>
      </w:tr>
      <w:tr w:rsidR="00CE359E" w:rsidRPr="002A49DF" w:rsidTr="004C4B5C">
        <w:trPr>
          <w:trHeight w:val="286"/>
        </w:trPr>
        <w:tc>
          <w:tcPr>
            <w:tcW w:w="2088" w:type="dxa"/>
            <w:vMerge/>
            <w:shd w:val="clear" w:color="auto" w:fill="DBE5F1"/>
            <w:vAlign w:val="center"/>
          </w:tcPr>
          <w:p w:rsidR="00CE359E" w:rsidRPr="002A49DF" w:rsidRDefault="00CE359E" w:rsidP="00833E3F">
            <w:pPr>
              <w:spacing w:after="0" w:line="240" w:lineRule="auto"/>
              <w:jc w:val="center"/>
              <w:rPr>
                <w:rFonts w:ascii="Calibri" w:hAnsi="Calibri"/>
                <w:b/>
                <w:bCs/>
              </w:rPr>
            </w:pPr>
          </w:p>
        </w:tc>
        <w:tc>
          <w:tcPr>
            <w:tcW w:w="2663" w:type="dxa"/>
            <w:gridSpan w:val="2"/>
            <w:vAlign w:val="center"/>
          </w:tcPr>
          <w:p w:rsidR="00CE359E" w:rsidRPr="002A49DF" w:rsidRDefault="00CE359E" w:rsidP="00833E3F">
            <w:pPr>
              <w:spacing w:after="0" w:line="240" w:lineRule="auto"/>
              <w:jc w:val="center"/>
              <w:rPr>
                <w:rFonts w:ascii="Calibri" w:hAnsi="Calibri"/>
              </w:rPr>
            </w:pPr>
            <w:r w:rsidRPr="002A49DF">
              <w:rPr>
                <w:rFonts w:ascii="Calibri" w:hAnsi="Calibri"/>
              </w:rPr>
              <w:t>Camera Platform:</w:t>
            </w:r>
          </w:p>
        </w:tc>
        <w:tc>
          <w:tcPr>
            <w:tcW w:w="6247" w:type="dxa"/>
            <w:gridSpan w:val="4"/>
            <w:vAlign w:val="center"/>
          </w:tcPr>
          <w:p w:rsidR="00CE359E" w:rsidRPr="002A49DF" w:rsidRDefault="00CE359E" w:rsidP="00833E3F">
            <w:pPr>
              <w:spacing w:after="0" w:line="240" w:lineRule="auto"/>
              <w:jc w:val="center"/>
              <w:rPr>
                <w:rFonts w:ascii="Calibri" w:hAnsi="Calibri"/>
              </w:rPr>
            </w:pPr>
            <w:proofErr w:type="spellStart"/>
            <w:r>
              <w:rPr>
                <w:rFonts w:ascii="Calibri" w:hAnsi="Calibri"/>
              </w:rPr>
              <w:t>Seirios</w:t>
            </w:r>
            <w:proofErr w:type="spellEnd"/>
          </w:p>
        </w:tc>
      </w:tr>
      <w:tr w:rsidR="00CE359E" w:rsidRPr="002A49DF" w:rsidTr="004C4B5C">
        <w:tc>
          <w:tcPr>
            <w:tcW w:w="2088" w:type="dxa"/>
            <w:vMerge w:val="restart"/>
            <w:shd w:val="clear" w:color="auto" w:fill="DBE5F1"/>
            <w:vAlign w:val="center"/>
          </w:tcPr>
          <w:p w:rsidR="00CE359E" w:rsidRPr="002A49DF" w:rsidRDefault="00CE359E"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vAlign w:val="center"/>
          </w:tcPr>
          <w:p w:rsidR="00CE359E" w:rsidRPr="002A49DF" w:rsidRDefault="00856522"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CE359E"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0"/>
            <w:r w:rsidR="00CE359E" w:rsidRPr="002A49DF">
              <w:rPr>
                <w:rFonts w:ascii="Calibri" w:hAnsi="Calibri"/>
              </w:rPr>
              <w:t xml:space="preserve"> CTD</w:t>
            </w:r>
          </w:p>
        </w:tc>
        <w:bookmarkStart w:id="1" w:name="Check5"/>
        <w:tc>
          <w:tcPr>
            <w:tcW w:w="3073" w:type="dxa"/>
            <w:gridSpan w:val="3"/>
            <w:vAlign w:val="center"/>
          </w:tcPr>
          <w:p w:rsidR="00CE359E" w:rsidRPr="002A49DF" w:rsidRDefault="00856522"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CE359E"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
            <w:r w:rsidR="00CE359E" w:rsidRPr="002A49DF">
              <w:rPr>
                <w:rFonts w:ascii="Calibri" w:hAnsi="Calibri"/>
              </w:rPr>
              <w:t xml:space="preserve"> Depth</w:t>
            </w:r>
          </w:p>
        </w:tc>
        <w:bookmarkStart w:id="2" w:name="Check9"/>
        <w:tc>
          <w:tcPr>
            <w:tcW w:w="3174" w:type="dxa"/>
            <w:vAlign w:val="center"/>
          </w:tcPr>
          <w:p w:rsidR="00CE359E" w:rsidRPr="002A49DF" w:rsidRDefault="00856522"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CE359E"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2"/>
            <w:r w:rsidR="00CE359E" w:rsidRPr="002A49DF">
              <w:rPr>
                <w:rFonts w:ascii="Calibri" w:hAnsi="Calibri"/>
              </w:rPr>
              <w:t xml:space="preserve"> Altitude</w:t>
            </w:r>
          </w:p>
        </w:tc>
      </w:tr>
      <w:tr w:rsidR="00CE359E" w:rsidRPr="002A49DF" w:rsidTr="004C4B5C">
        <w:tc>
          <w:tcPr>
            <w:tcW w:w="2088" w:type="dxa"/>
            <w:vMerge/>
            <w:shd w:val="clear" w:color="auto" w:fill="DBE5F1"/>
            <w:vAlign w:val="center"/>
          </w:tcPr>
          <w:p w:rsidR="00CE359E" w:rsidRPr="002A49DF" w:rsidRDefault="00CE359E" w:rsidP="00833E3F">
            <w:pPr>
              <w:spacing w:after="0" w:line="240" w:lineRule="auto"/>
              <w:jc w:val="center"/>
              <w:rPr>
                <w:rFonts w:ascii="Calibri" w:hAnsi="Calibri"/>
                <w:b/>
                <w:bCs/>
              </w:rPr>
            </w:pPr>
          </w:p>
        </w:tc>
        <w:bookmarkStart w:id="3" w:name="Check2"/>
        <w:tc>
          <w:tcPr>
            <w:tcW w:w="2663" w:type="dxa"/>
            <w:gridSpan w:val="2"/>
            <w:vAlign w:val="center"/>
          </w:tcPr>
          <w:p w:rsidR="00CE359E" w:rsidRPr="002A49DF" w:rsidRDefault="00856522"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CE359E"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3"/>
            <w:r w:rsidR="00CE359E" w:rsidRPr="002A49DF">
              <w:rPr>
                <w:rFonts w:ascii="Calibri" w:hAnsi="Calibri"/>
              </w:rPr>
              <w:t xml:space="preserve"> Scanning Sonar</w:t>
            </w:r>
          </w:p>
        </w:tc>
        <w:bookmarkStart w:id="4" w:name="Check6"/>
        <w:tc>
          <w:tcPr>
            <w:tcW w:w="3073" w:type="dxa"/>
            <w:gridSpan w:val="3"/>
            <w:vAlign w:val="center"/>
          </w:tcPr>
          <w:p w:rsidR="00CE359E" w:rsidRPr="002A49DF" w:rsidRDefault="00856522"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CE359E"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4"/>
            <w:r w:rsidR="00CE359E" w:rsidRPr="002A49DF">
              <w:rPr>
                <w:rFonts w:ascii="Calibri" w:hAnsi="Calibri"/>
              </w:rPr>
              <w:t xml:space="preserve"> USBL Position</w:t>
            </w:r>
          </w:p>
        </w:tc>
        <w:bookmarkStart w:id="5" w:name="Check10"/>
        <w:tc>
          <w:tcPr>
            <w:tcW w:w="3174" w:type="dxa"/>
            <w:vAlign w:val="center"/>
          </w:tcPr>
          <w:p w:rsidR="00CE359E" w:rsidRPr="002A49DF" w:rsidRDefault="00856522"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CE359E"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5"/>
            <w:r w:rsidR="00CE359E" w:rsidRPr="002A49DF">
              <w:rPr>
                <w:rFonts w:ascii="Calibri" w:hAnsi="Calibri"/>
              </w:rPr>
              <w:t xml:space="preserve"> Heading</w:t>
            </w:r>
          </w:p>
        </w:tc>
      </w:tr>
      <w:tr w:rsidR="00CE359E" w:rsidRPr="002A49DF" w:rsidTr="004C4B5C">
        <w:tc>
          <w:tcPr>
            <w:tcW w:w="2088" w:type="dxa"/>
            <w:vMerge/>
            <w:shd w:val="clear" w:color="auto" w:fill="DBE5F1"/>
            <w:vAlign w:val="center"/>
          </w:tcPr>
          <w:p w:rsidR="00CE359E" w:rsidRPr="002A49DF" w:rsidRDefault="00CE359E" w:rsidP="00833E3F">
            <w:pPr>
              <w:spacing w:after="0" w:line="240" w:lineRule="auto"/>
              <w:jc w:val="center"/>
              <w:rPr>
                <w:rFonts w:ascii="Calibri" w:hAnsi="Calibri"/>
                <w:b/>
                <w:bCs/>
              </w:rPr>
            </w:pPr>
          </w:p>
        </w:tc>
        <w:bookmarkStart w:id="6" w:name="Check3"/>
        <w:tc>
          <w:tcPr>
            <w:tcW w:w="2663" w:type="dxa"/>
            <w:gridSpan w:val="2"/>
            <w:vAlign w:val="center"/>
          </w:tcPr>
          <w:p w:rsidR="00CE359E" w:rsidRPr="002A49DF" w:rsidRDefault="00856522"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CE359E"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6"/>
            <w:r w:rsidR="00CE359E" w:rsidRPr="002A49DF">
              <w:rPr>
                <w:rFonts w:ascii="Calibri" w:hAnsi="Calibri"/>
              </w:rPr>
              <w:t xml:space="preserve"> Pitch</w:t>
            </w:r>
          </w:p>
        </w:tc>
        <w:bookmarkStart w:id="7" w:name="Check7"/>
        <w:tc>
          <w:tcPr>
            <w:tcW w:w="3073" w:type="dxa"/>
            <w:gridSpan w:val="3"/>
            <w:vAlign w:val="center"/>
          </w:tcPr>
          <w:p w:rsidR="00CE359E" w:rsidRPr="002A49DF" w:rsidRDefault="00856522"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CE359E"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7"/>
            <w:r w:rsidR="00CE359E" w:rsidRPr="002A49DF">
              <w:rPr>
                <w:rFonts w:ascii="Calibri" w:hAnsi="Calibri"/>
              </w:rPr>
              <w:t xml:space="preserve"> Roll</w:t>
            </w:r>
          </w:p>
        </w:tc>
        <w:bookmarkStart w:id="8" w:name="Check11"/>
        <w:tc>
          <w:tcPr>
            <w:tcW w:w="3174" w:type="dxa"/>
            <w:vAlign w:val="center"/>
          </w:tcPr>
          <w:p w:rsidR="00CE359E" w:rsidRPr="002A49DF" w:rsidRDefault="00856522"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CE359E"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8"/>
            <w:r w:rsidR="00CE359E" w:rsidRPr="002A49DF">
              <w:rPr>
                <w:rFonts w:ascii="Calibri" w:hAnsi="Calibri"/>
              </w:rPr>
              <w:t xml:space="preserve"> HD Camera</w:t>
            </w:r>
          </w:p>
        </w:tc>
      </w:tr>
      <w:tr w:rsidR="00CE359E" w:rsidRPr="002A49DF" w:rsidTr="004C4B5C">
        <w:tc>
          <w:tcPr>
            <w:tcW w:w="2088" w:type="dxa"/>
            <w:vMerge/>
            <w:shd w:val="clear" w:color="auto" w:fill="DBE5F1"/>
            <w:vAlign w:val="center"/>
          </w:tcPr>
          <w:p w:rsidR="00CE359E" w:rsidRPr="002A49DF" w:rsidRDefault="00CE359E" w:rsidP="00833E3F">
            <w:pPr>
              <w:spacing w:after="0" w:line="240" w:lineRule="auto"/>
              <w:jc w:val="center"/>
              <w:rPr>
                <w:rFonts w:ascii="Calibri" w:hAnsi="Calibri"/>
                <w:b/>
                <w:bCs/>
              </w:rPr>
            </w:pPr>
          </w:p>
        </w:tc>
        <w:bookmarkStart w:id="9" w:name="Check4"/>
        <w:tc>
          <w:tcPr>
            <w:tcW w:w="2663" w:type="dxa"/>
            <w:gridSpan w:val="2"/>
            <w:vAlign w:val="center"/>
          </w:tcPr>
          <w:p w:rsidR="00CE359E" w:rsidRPr="002A49DF" w:rsidRDefault="00856522"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CE359E"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9"/>
            <w:r w:rsidR="00CE359E" w:rsidRPr="002A49DF">
              <w:rPr>
                <w:rFonts w:ascii="Calibri" w:hAnsi="Calibri"/>
              </w:rPr>
              <w:t xml:space="preserve"> Low Res </w:t>
            </w:r>
            <w:smartTag w:uri="urn:schemas-microsoft-com:office:smarttags" w:element="place">
              <w:r w:rsidR="00CE359E" w:rsidRPr="002A49DF">
                <w:rPr>
                  <w:rFonts w:ascii="Calibri" w:hAnsi="Calibri"/>
                </w:rPr>
                <w:t>Cam</w:t>
              </w:r>
            </w:smartTag>
            <w:r w:rsidR="00CE359E" w:rsidRPr="002A49DF">
              <w:rPr>
                <w:rFonts w:ascii="Calibri" w:hAnsi="Calibri"/>
              </w:rPr>
              <w:t xml:space="preserve"> 1</w:t>
            </w:r>
          </w:p>
        </w:tc>
        <w:bookmarkStart w:id="10" w:name="Check8"/>
        <w:tc>
          <w:tcPr>
            <w:tcW w:w="3073" w:type="dxa"/>
            <w:gridSpan w:val="3"/>
            <w:vAlign w:val="center"/>
          </w:tcPr>
          <w:p w:rsidR="00CE359E" w:rsidRPr="002A49DF" w:rsidRDefault="00856522"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CE359E"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0"/>
            <w:r w:rsidR="00CE359E" w:rsidRPr="002A49DF">
              <w:rPr>
                <w:rFonts w:ascii="Calibri" w:hAnsi="Calibri"/>
              </w:rPr>
              <w:t xml:space="preserve"> Low Res </w:t>
            </w:r>
            <w:smartTag w:uri="urn:schemas-microsoft-com:office:smarttags" w:element="place">
              <w:r w:rsidR="00CE359E" w:rsidRPr="002A49DF">
                <w:rPr>
                  <w:rFonts w:ascii="Calibri" w:hAnsi="Calibri"/>
                </w:rPr>
                <w:t>Cam</w:t>
              </w:r>
            </w:smartTag>
            <w:r w:rsidR="00CE359E" w:rsidRPr="002A49DF">
              <w:rPr>
                <w:rFonts w:ascii="Calibri" w:hAnsi="Calibri"/>
              </w:rPr>
              <w:t xml:space="preserve"> 2</w:t>
            </w:r>
          </w:p>
        </w:tc>
        <w:tc>
          <w:tcPr>
            <w:tcW w:w="3174" w:type="dxa"/>
            <w:vAlign w:val="center"/>
          </w:tcPr>
          <w:p w:rsidR="00CE359E" w:rsidRPr="002A49DF" w:rsidRDefault="00CE359E" w:rsidP="00833E3F">
            <w:pPr>
              <w:spacing w:after="0" w:line="240" w:lineRule="auto"/>
              <w:jc w:val="left"/>
              <w:rPr>
                <w:rFonts w:ascii="Calibri" w:hAnsi="Calibri"/>
              </w:rPr>
            </w:pPr>
          </w:p>
        </w:tc>
      </w:tr>
      <w:tr w:rsidR="00CE359E" w:rsidRPr="002A49DF" w:rsidTr="004C4B5C">
        <w:tblPrEx>
          <w:tblLook w:val="00A0"/>
        </w:tblPrEx>
        <w:trPr>
          <w:trHeight w:val="511"/>
        </w:trPr>
        <w:tc>
          <w:tcPr>
            <w:tcW w:w="2088" w:type="dxa"/>
            <w:shd w:val="clear" w:color="auto" w:fill="DBE5F1"/>
            <w:vAlign w:val="center"/>
          </w:tcPr>
          <w:p w:rsidR="00CE359E" w:rsidRPr="002A49DF" w:rsidRDefault="00CE359E"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vAlign w:val="center"/>
          </w:tcPr>
          <w:p w:rsidR="00CE359E" w:rsidRPr="002A49DF" w:rsidRDefault="00CE359E" w:rsidP="00666F38">
            <w:pPr>
              <w:tabs>
                <w:tab w:val="center" w:pos="4358"/>
              </w:tabs>
              <w:spacing w:after="0" w:line="240" w:lineRule="auto"/>
              <w:jc w:val="center"/>
              <w:rPr>
                <w:rFonts w:ascii="Calibri" w:hAnsi="Calibri"/>
              </w:rPr>
            </w:pPr>
            <w:r>
              <w:rPr>
                <w:rFonts w:ascii="Calibri" w:hAnsi="Calibri"/>
              </w:rPr>
              <w:t>N/A</w:t>
            </w:r>
          </w:p>
        </w:tc>
      </w:tr>
      <w:tr w:rsidR="00CE359E" w:rsidRPr="002A49DF" w:rsidTr="004C4B5C">
        <w:tblPrEx>
          <w:tblLook w:val="00A0"/>
        </w:tblPrEx>
        <w:trPr>
          <w:trHeight w:val="601"/>
        </w:trPr>
        <w:tc>
          <w:tcPr>
            <w:tcW w:w="2088" w:type="dxa"/>
            <w:shd w:val="clear" w:color="auto" w:fill="DBE5F1"/>
            <w:vAlign w:val="center"/>
          </w:tcPr>
          <w:p w:rsidR="00CE359E" w:rsidRDefault="00CE359E" w:rsidP="00833E3F">
            <w:pPr>
              <w:spacing w:after="0" w:line="240" w:lineRule="auto"/>
              <w:jc w:val="center"/>
              <w:rPr>
                <w:rFonts w:ascii="Calibri" w:hAnsi="Calibri"/>
                <w:b/>
                <w:bCs/>
              </w:rPr>
            </w:pPr>
            <w:r>
              <w:rPr>
                <w:rFonts w:ascii="Calibri" w:hAnsi="Calibri"/>
                <w:b/>
                <w:bCs/>
              </w:rPr>
              <w:t>ROV Dive Summary</w:t>
            </w:r>
          </w:p>
          <w:p w:rsidR="00CE359E" w:rsidRPr="002A49DF" w:rsidRDefault="00CE359E" w:rsidP="00833E3F">
            <w:pPr>
              <w:spacing w:after="0" w:line="240" w:lineRule="auto"/>
              <w:jc w:val="center"/>
              <w:rPr>
                <w:rFonts w:ascii="Calibri" w:hAnsi="Calibri"/>
                <w:b/>
                <w:bCs/>
              </w:rPr>
            </w:pPr>
            <w:r>
              <w:rPr>
                <w:rFonts w:ascii="Calibri" w:hAnsi="Calibri"/>
                <w:b/>
                <w:bCs/>
              </w:rPr>
              <w:t>(From processed ROV data)</w:t>
            </w:r>
          </w:p>
        </w:tc>
        <w:tc>
          <w:tcPr>
            <w:tcW w:w="8910" w:type="dxa"/>
            <w:gridSpan w:val="6"/>
            <w:vAlign w:val="center"/>
          </w:tcPr>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ab/>
              <w:t xml:space="preserve">  Dive Summary:</w:t>
            </w:r>
            <w:r w:rsidRPr="00306E94">
              <w:rPr>
                <w:rStyle w:val="PlaceholderText1"/>
                <w:rFonts w:ascii="Calibri" w:hAnsi="Calibri"/>
              </w:rPr>
              <w:tab/>
              <w:t>EX1202L3_DIVE12</w:t>
            </w:r>
          </w:p>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w:t>
            </w:r>
          </w:p>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In Water at:</w:t>
            </w:r>
            <w:r w:rsidRPr="00306E94">
              <w:rPr>
                <w:rStyle w:val="PlaceholderText1"/>
                <w:rFonts w:ascii="Calibri" w:hAnsi="Calibri"/>
              </w:rPr>
              <w:tab/>
            </w:r>
            <w:r w:rsidRPr="00306E94">
              <w:rPr>
                <w:rStyle w:val="PlaceholderText1"/>
                <w:rFonts w:ascii="Calibri" w:hAnsi="Calibri"/>
              </w:rPr>
              <w:tab/>
              <w:t xml:space="preserve"> 2012-04-26T23:42:34.888000</w:t>
            </w:r>
          </w:p>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ab/>
            </w:r>
            <w:r w:rsidRPr="00306E94">
              <w:rPr>
                <w:rStyle w:val="PlaceholderText1"/>
                <w:rFonts w:ascii="Calibri" w:hAnsi="Calibri"/>
              </w:rPr>
              <w:tab/>
            </w:r>
            <w:r w:rsidRPr="00306E94">
              <w:rPr>
                <w:rStyle w:val="PlaceholderText1"/>
                <w:rFonts w:ascii="Calibri" w:hAnsi="Calibri"/>
              </w:rPr>
              <w:tab/>
              <w:t xml:space="preserve"> </w:t>
            </w:r>
          </w:p>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Out Water at:</w:t>
            </w:r>
            <w:r w:rsidRPr="00306E94">
              <w:rPr>
                <w:rStyle w:val="PlaceholderText1"/>
                <w:rFonts w:ascii="Calibri" w:hAnsi="Calibri"/>
              </w:rPr>
              <w:tab/>
            </w:r>
            <w:r w:rsidRPr="00306E94">
              <w:rPr>
                <w:rStyle w:val="PlaceholderText1"/>
                <w:rFonts w:ascii="Calibri" w:hAnsi="Calibri"/>
              </w:rPr>
              <w:tab/>
              <w:t xml:space="preserve"> 2012-04-27T04:13:27.548000</w:t>
            </w:r>
          </w:p>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ab/>
            </w:r>
            <w:r w:rsidRPr="00306E94">
              <w:rPr>
                <w:rStyle w:val="PlaceholderText1"/>
                <w:rFonts w:ascii="Calibri" w:hAnsi="Calibri"/>
              </w:rPr>
              <w:tab/>
            </w:r>
            <w:r w:rsidRPr="00306E94">
              <w:rPr>
                <w:rStyle w:val="PlaceholderText1"/>
                <w:rFonts w:ascii="Calibri" w:hAnsi="Calibri"/>
              </w:rPr>
              <w:tab/>
            </w:r>
          </w:p>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Off Bottom at:</w:t>
            </w:r>
            <w:r w:rsidRPr="00306E94">
              <w:rPr>
                <w:rStyle w:val="PlaceholderText1"/>
                <w:rFonts w:ascii="Calibri" w:hAnsi="Calibri"/>
              </w:rPr>
              <w:tab/>
            </w:r>
            <w:r w:rsidRPr="00306E94">
              <w:rPr>
                <w:rStyle w:val="PlaceholderText1"/>
                <w:rFonts w:ascii="Calibri" w:hAnsi="Calibri"/>
              </w:rPr>
              <w:tab/>
              <w:t xml:space="preserve"> 2012-04-27T03:21:06.291000</w:t>
            </w:r>
          </w:p>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ab/>
            </w:r>
            <w:r w:rsidRPr="00306E94">
              <w:rPr>
                <w:rStyle w:val="PlaceholderText1"/>
                <w:rFonts w:ascii="Calibri" w:hAnsi="Calibri"/>
              </w:rPr>
              <w:tab/>
            </w:r>
            <w:r w:rsidRPr="00306E94">
              <w:rPr>
                <w:rStyle w:val="PlaceholderText1"/>
                <w:rFonts w:ascii="Calibri" w:hAnsi="Calibri"/>
              </w:rPr>
              <w:tab/>
            </w:r>
          </w:p>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On Bottom at:</w:t>
            </w:r>
            <w:r w:rsidRPr="00306E94">
              <w:rPr>
                <w:rStyle w:val="PlaceholderText1"/>
                <w:rFonts w:ascii="Calibri" w:hAnsi="Calibri"/>
              </w:rPr>
              <w:tab/>
            </w:r>
            <w:r w:rsidRPr="00306E94">
              <w:rPr>
                <w:rStyle w:val="PlaceholderText1"/>
                <w:rFonts w:ascii="Calibri" w:hAnsi="Calibri"/>
              </w:rPr>
              <w:tab/>
              <w:t xml:space="preserve"> 2012-04-27T00:44:01.123000</w:t>
            </w:r>
          </w:p>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ab/>
            </w:r>
            <w:r w:rsidRPr="00306E94">
              <w:rPr>
                <w:rStyle w:val="PlaceholderText1"/>
                <w:rFonts w:ascii="Calibri" w:hAnsi="Calibri"/>
              </w:rPr>
              <w:tab/>
            </w:r>
          </w:p>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Dive duration:</w:t>
            </w:r>
            <w:r w:rsidRPr="00306E94">
              <w:rPr>
                <w:rStyle w:val="PlaceholderText1"/>
                <w:rFonts w:ascii="Calibri" w:hAnsi="Calibri"/>
              </w:rPr>
              <w:tab/>
            </w:r>
            <w:r w:rsidRPr="00306E94">
              <w:rPr>
                <w:rStyle w:val="PlaceholderText1"/>
                <w:rFonts w:ascii="Calibri" w:hAnsi="Calibri"/>
              </w:rPr>
              <w:tab/>
              <w:t xml:space="preserve"> 4:30:52</w:t>
            </w:r>
          </w:p>
          <w:p w:rsidR="00CE359E" w:rsidRPr="00306E94" w:rsidRDefault="00CE359E" w:rsidP="00306E94">
            <w:pPr>
              <w:spacing w:after="0" w:line="240" w:lineRule="auto"/>
              <w:rPr>
                <w:rStyle w:val="PlaceholderText1"/>
                <w:rFonts w:ascii="Calibri" w:hAnsi="Calibri"/>
              </w:rPr>
            </w:pPr>
          </w:p>
          <w:p w:rsidR="00CE359E" w:rsidRPr="00306E94" w:rsidRDefault="00CE359E" w:rsidP="00306E94">
            <w:pPr>
              <w:spacing w:after="0" w:line="240" w:lineRule="auto"/>
              <w:rPr>
                <w:rStyle w:val="PlaceholderText1"/>
                <w:rFonts w:ascii="Calibri" w:hAnsi="Calibri"/>
              </w:rPr>
            </w:pPr>
            <w:r w:rsidRPr="00306E94">
              <w:rPr>
                <w:rStyle w:val="PlaceholderText1"/>
                <w:rFonts w:ascii="Calibri" w:hAnsi="Calibri"/>
              </w:rPr>
              <w:t>Bottom Time:</w:t>
            </w:r>
            <w:r w:rsidRPr="00306E94">
              <w:rPr>
                <w:rStyle w:val="PlaceholderText1"/>
                <w:rFonts w:ascii="Calibri" w:hAnsi="Calibri"/>
              </w:rPr>
              <w:tab/>
            </w:r>
            <w:r w:rsidRPr="00306E94">
              <w:rPr>
                <w:rStyle w:val="PlaceholderText1"/>
                <w:rFonts w:ascii="Calibri" w:hAnsi="Calibri"/>
              </w:rPr>
              <w:tab/>
              <w:t xml:space="preserve"> 2:37:5</w:t>
            </w:r>
          </w:p>
          <w:p w:rsidR="00CE359E" w:rsidRPr="00306E94" w:rsidRDefault="00CE359E" w:rsidP="00306E94">
            <w:pPr>
              <w:spacing w:after="0" w:line="240" w:lineRule="auto"/>
              <w:rPr>
                <w:rStyle w:val="PlaceholderText1"/>
                <w:rFonts w:ascii="Calibri" w:hAnsi="Calibri"/>
              </w:rPr>
            </w:pPr>
          </w:p>
          <w:p w:rsidR="00CE359E" w:rsidRPr="002A49DF" w:rsidRDefault="00CE359E" w:rsidP="00306E94">
            <w:pPr>
              <w:spacing w:after="0" w:line="240" w:lineRule="auto"/>
              <w:rPr>
                <w:rStyle w:val="PlaceholderText1"/>
                <w:rFonts w:ascii="Calibri" w:hAnsi="Calibri"/>
              </w:rPr>
            </w:pPr>
            <w:r w:rsidRPr="00306E94">
              <w:rPr>
                <w:rStyle w:val="PlaceholderText1"/>
                <w:rFonts w:ascii="Calibri" w:hAnsi="Calibri"/>
              </w:rPr>
              <w:t xml:space="preserve">Max. depth: </w:t>
            </w:r>
            <w:r w:rsidRPr="00306E94">
              <w:rPr>
                <w:rStyle w:val="PlaceholderText1"/>
                <w:rFonts w:ascii="Calibri" w:hAnsi="Calibri"/>
              </w:rPr>
              <w:tab/>
            </w:r>
            <w:r w:rsidRPr="00306E94">
              <w:rPr>
                <w:rStyle w:val="PlaceholderText1"/>
                <w:rFonts w:ascii="Calibri" w:hAnsi="Calibri"/>
              </w:rPr>
              <w:tab/>
              <w:t xml:space="preserve"> 1333.7 m</w:t>
            </w:r>
          </w:p>
          <w:p w:rsidR="00CE359E" w:rsidRPr="002A49DF" w:rsidRDefault="00CE359E" w:rsidP="002E5DB8">
            <w:pPr>
              <w:spacing w:after="0" w:line="240" w:lineRule="auto"/>
              <w:rPr>
                <w:rStyle w:val="PlaceholderText1"/>
                <w:rFonts w:ascii="Calibri" w:hAnsi="Calibri"/>
              </w:rPr>
            </w:pPr>
          </w:p>
        </w:tc>
      </w:tr>
      <w:tr w:rsidR="00CE359E" w:rsidRPr="002A49DF" w:rsidTr="004C4B5C">
        <w:tblPrEx>
          <w:tblLook w:val="00A0"/>
        </w:tblPrEx>
        <w:trPr>
          <w:trHeight w:val="601"/>
        </w:trPr>
        <w:tc>
          <w:tcPr>
            <w:tcW w:w="2088" w:type="dxa"/>
            <w:shd w:val="clear" w:color="auto" w:fill="DBE5F1"/>
            <w:vAlign w:val="center"/>
          </w:tcPr>
          <w:p w:rsidR="00CE359E" w:rsidRPr="002A49DF" w:rsidRDefault="00CE359E"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vAlign w:val="center"/>
          </w:tcPr>
          <w:p w:rsidR="00CE359E" w:rsidRPr="002A49DF" w:rsidRDefault="00CE359E" w:rsidP="00833E3F">
            <w:pPr>
              <w:spacing w:after="0" w:line="240" w:lineRule="auto"/>
              <w:rPr>
                <w:rFonts w:ascii="Calibri" w:hAnsi="Calibri"/>
              </w:rPr>
            </w:pPr>
          </w:p>
        </w:tc>
      </w:tr>
      <w:tr w:rsidR="00CE359E" w:rsidRPr="002A49DF" w:rsidTr="004C4B5C">
        <w:tblPrEx>
          <w:tblLook w:val="00A0"/>
        </w:tblPrEx>
        <w:trPr>
          <w:trHeight w:val="1897"/>
        </w:trPr>
        <w:tc>
          <w:tcPr>
            <w:tcW w:w="2088" w:type="dxa"/>
            <w:shd w:val="clear" w:color="auto" w:fill="DBE5F1"/>
            <w:vAlign w:val="center"/>
          </w:tcPr>
          <w:p w:rsidR="00CE359E" w:rsidRPr="002A49DF" w:rsidRDefault="00CE359E" w:rsidP="00833E3F">
            <w:pPr>
              <w:spacing w:after="0" w:line="240" w:lineRule="auto"/>
              <w:jc w:val="center"/>
              <w:rPr>
                <w:rFonts w:ascii="Calibri" w:hAnsi="Calibri"/>
                <w:b/>
                <w:bCs/>
              </w:rPr>
            </w:pPr>
            <w:r w:rsidRPr="002A49DF">
              <w:rPr>
                <w:rFonts w:ascii="Calibri" w:hAnsi="Calibri"/>
                <w:b/>
                <w:bCs/>
              </w:rPr>
              <w:t>Scientists Involved</w:t>
            </w:r>
          </w:p>
          <w:p w:rsidR="00CE359E" w:rsidRPr="002A49DF" w:rsidRDefault="00CE359E"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vAlign w:val="center"/>
          </w:tcPr>
          <w:p w:rsidR="00CE359E" w:rsidRDefault="00CE359E" w:rsidP="00B1601F">
            <w:pPr>
              <w:spacing w:after="0" w:line="240" w:lineRule="auto"/>
              <w:jc w:val="center"/>
              <w:rPr>
                <w:rFonts w:ascii="Calibri" w:hAnsi="Calibri"/>
              </w:rPr>
            </w:pPr>
            <w:r>
              <w:rPr>
                <w:rFonts w:ascii="Calibri" w:hAnsi="Calibri"/>
              </w:rPr>
              <w:t xml:space="preserve">Jamie Austin (On-board science lead), EX, U. Texas, </w:t>
            </w:r>
            <w:smartTag w:uri="urn:schemas-microsoft-com:office:smarttags" w:element="place">
              <w:smartTag w:uri="urn:schemas-microsoft-com:office:smarttags" w:element="City">
                <w:r>
                  <w:rPr>
                    <w:rFonts w:ascii="Calibri" w:hAnsi="Calibri"/>
                  </w:rPr>
                  <w:t>Austin</w:t>
                </w:r>
              </w:smartTag>
            </w:smartTag>
            <w:r>
              <w:rPr>
                <w:rFonts w:ascii="Calibri" w:hAnsi="Calibri"/>
              </w:rPr>
              <w:t>,</w:t>
            </w:r>
            <w:r>
              <w:t xml:space="preserve"> </w:t>
            </w:r>
            <w:hyperlink r:id="rId5" w:history="1">
              <w:r w:rsidRPr="00FA5695">
                <w:rPr>
                  <w:rStyle w:val="Hyperlink"/>
                  <w:rFonts w:ascii="Calibri" w:hAnsi="Calibri"/>
                </w:rPr>
                <w:t>jamie@utig.ig.utexas.edu</w:t>
              </w:r>
            </w:hyperlink>
          </w:p>
          <w:p w:rsidR="00CE359E" w:rsidRDefault="00CE359E" w:rsidP="00B1601F">
            <w:pPr>
              <w:spacing w:after="0" w:line="240" w:lineRule="auto"/>
              <w:jc w:val="center"/>
              <w:rPr>
                <w:rFonts w:ascii="Calibri" w:hAnsi="Calibri"/>
              </w:rPr>
            </w:pPr>
            <w:r>
              <w:rPr>
                <w:rFonts w:ascii="Calibri" w:hAnsi="Calibri"/>
              </w:rPr>
              <w:t xml:space="preserve">Erin Becker, EX, </w:t>
            </w:r>
            <w:smartTag w:uri="urn:schemas-microsoft-com:office:smarttags" w:element="place">
              <w:smartTag w:uri="urn:schemas-microsoft-com:office:smarttags" w:element="PlaceName">
                <w:r>
                  <w:rPr>
                    <w:rFonts w:ascii="Calibri" w:hAnsi="Calibri"/>
                  </w:rPr>
                  <w:t>Penn</w:t>
                </w:r>
              </w:smartTag>
              <w:r>
                <w:rPr>
                  <w:rFonts w:ascii="Calibri" w:hAnsi="Calibri"/>
                </w:rPr>
                <w:t xml:space="preserve"> </w:t>
              </w:r>
              <w:smartTag w:uri="urn:schemas-microsoft-com:office:smarttags" w:element="PlaceType">
                <w:r>
                  <w:rPr>
                    <w:rFonts w:ascii="Calibri" w:hAnsi="Calibri"/>
                  </w:rPr>
                  <w:t>State</w:t>
                </w:r>
              </w:smartTag>
            </w:smartTag>
            <w:r>
              <w:rPr>
                <w:rFonts w:ascii="Calibri" w:hAnsi="Calibri"/>
              </w:rPr>
              <w:t xml:space="preserve">, </w:t>
            </w:r>
            <w:hyperlink r:id="rId6" w:history="1">
              <w:r w:rsidRPr="00FA5695">
                <w:rPr>
                  <w:rStyle w:val="Hyperlink"/>
                  <w:rFonts w:ascii="Calibri" w:hAnsi="Calibri"/>
                </w:rPr>
                <w:t>erinbeckr@gmail.com</w:t>
              </w:r>
            </w:hyperlink>
          </w:p>
          <w:p w:rsidR="00CE359E" w:rsidRPr="002B0DD9" w:rsidRDefault="00CE359E" w:rsidP="00E71C27">
            <w:pPr>
              <w:spacing w:after="0" w:line="240" w:lineRule="auto"/>
              <w:jc w:val="center"/>
              <w:rPr>
                <w:rFonts w:ascii="Calibri" w:hAnsi="Calibri" w:cs="Calibri"/>
              </w:rPr>
            </w:pPr>
            <w:r w:rsidRPr="002B0DD9">
              <w:rPr>
                <w:rFonts w:ascii="Calibri" w:hAnsi="Calibri" w:cs="Calibri"/>
              </w:rPr>
              <w:t>Jack Irion</w:t>
            </w:r>
            <w:r>
              <w:rPr>
                <w:rFonts w:ascii="Calibri" w:hAnsi="Calibri" w:cs="Calibri"/>
              </w:rPr>
              <w:t xml:space="preserve"> (chief scientist), </w:t>
            </w:r>
            <w:smartTag w:uri="urn:schemas-microsoft-com:office:smarttags" w:element="place">
              <w:smartTag w:uri="urn:schemas-microsoft-com:office:smarttags" w:element="City">
                <w:r>
                  <w:rPr>
                    <w:rFonts w:ascii="Calibri" w:hAnsi="Calibri" w:cs="Calibri"/>
                  </w:rPr>
                  <w:t>New Orleans</w:t>
                </w:r>
              </w:smartTag>
            </w:smartTag>
            <w:r>
              <w:rPr>
                <w:rFonts w:ascii="Calibri" w:hAnsi="Calibri" w:cs="Calibri"/>
              </w:rPr>
              <w:t xml:space="preserve">, BOEM, </w:t>
            </w:r>
            <w:hyperlink r:id="rId7" w:history="1">
              <w:r w:rsidRPr="00101153">
                <w:rPr>
                  <w:rStyle w:val="Hyperlink"/>
                  <w:rFonts w:ascii="Calibri" w:hAnsi="Calibri" w:cs="Calibri"/>
                </w:rPr>
                <w:t>jack.irion@boem.gov</w:t>
              </w:r>
            </w:hyperlink>
            <w:r>
              <w:rPr>
                <w:rFonts w:ascii="Calibri" w:hAnsi="Calibri" w:cs="Calibri"/>
              </w:rPr>
              <w:t xml:space="preserve"> </w:t>
            </w:r>
          </w:p>
          <w:p w:rsidR="00CE359E" w:rsidRPr="002B0DD9" w:rsidRDefault="00CE359E" w:rsidP="00B1601F">
            <w:pPr>
              <w:spacing w:after="0" w:line="240" w:lineRule="auto"/>
              <w:jc w:val="center"/>
              <w:rPr>
                <w:rFonts w:ascii="Calibri" w:hAnsi="Calibri" w:cs="Calibri"/>
              </w:rPr>
            </w:pPr>
            <w:r w:rsidRPr="002B0DD9">
              <w:rPr>
                <w:rFonts w:ascii="Calibri" w:hAnsi="Calibri" w:cs="Calibri"/>
              </w:rPr>
              <w:t>Dan Warren</w:t>
            </w:r>
            <w:r>
              <w:rPr>
                <w:rFonts w:ascii="Calibri" w:hAnsi="Calibri" w:cs="Calibri"/>
              </w:rPr>
              <w:t xml:space="preserve">, Houston, C&amp;C Technologies, </w:t>
            </w:r>
            <w:hyperlink r:id="rId8" w:history="1">
              <w:r w:rsidRPr="00101153">
                <w:rPr>
                  <w:rStyle w:val="Hyperlink"/>
                  <w:rFonts w:ascii="Calibri" w:hAnsi="Calibri" w:cs="Calibri"/>
                </w:rPr>
                <w:t>djw@cctechnol.com</w:t>
              </w:r>
            </w:hyperlink>
            <w:r>
              <w:rPr>
                <w:rFonts w:ascii="Calibri" w:hAnsi="Calibri" w:cs="Calibri"/>
              </w:rPr>
              <w:t xml:space="preserve"> </w:t>
            </w:r>
          </w:p>
          <w:p w:rsidR="00CE359E" w:rsidRPr="002B0DD9" w:rsidRDefault="00CE359E" w:rsidP="00B1601F">
            <w:pPr>
              <w:spacing w:after="0" w:line="240" w:lineRule="auto"/>
              <w:jc w:val="center"/>
              <w:rPr>
                <w:rFonts w:ascii="Calibri" w:hAnsi="Calibri" w:cs="Calibri"/>
              </w:rPr>
            </w:pPr>
            <w:r w:rsidRPr="002B0DD9">
              <w:rPr>
                <w:rFonts w:ascii="Calibri" w:hAnsi="Calibri" w:cs="Calibri"/>
              </w:rPr>
              <w:t>Kim Faulk</w:t>
            </w:r>
            <w:r>
              <w:rPr>
                <w:rFonts w:ascii="Calibri" w:hAnsi="Calibri" w:cs="Calibri"/>
              </w:rPr>
              <w:t xml:space="preserve">, </w:t>
            </w:r>
            <w:smartTag w:uri="urn:schemas-microsoft-com:office:smarttags" w:element="place">
              <w:smartTag w:uri="urn:schemas-microsoft-com:office:smarttags" w:element="City">
                <w:r>
                  <w:rPr>
                    <w:rFonts w:ascii="Calibri" w:hAnsi="Calibri" w:cs="Calibri"/>
                  </w:rPr>
                  <w:t>Houston</w:t>
                </w:r>
              </w:smartTag>
            </w:smartTag>
            <w:r>
              <w:rPr>
                <w:rFonts w:ascii="Calibri" w:hAnsi="Calibri" w:cs="Calibri"/>
              </w:rPr>
              <w:t xml:space="preserve">, GEMS, </w:t>
            </w:r>
            <w:hyperlink r:id="rId9" w:history="1">
              <w:r w:rsidRPr="00101153">
                <w:rPr>
                  <w:rStyle w:val="Hyperlink"/>
                  <w:rFonts w:ascii="Calibri" w:hAnsi="Calibri" w:cs="Calibri"/>
                </w:rPr>
                <w:t>Kim.Faulk@f-e-t.com</w:t>
              </w:r>
            </w:hyperlink>
            <w:r>
              <w:rPr>
                <w:rFonts w:ascii="Calibri" w:hAnsi="Calibri" w:cs="Calibri"/>
              </w:rPr>
              <w:t xml:space="preserve"> </w:t>
            </w:r>
          </w:p>
          <w:p w:rsidR="00CE359E" w:rsidRDefault="00CE359E" w:rsidP="00B1601F">
            <w:pPr>
              <w:spacing w:after="0" w:line="240" w:lineRule="auto"/>
              <w:jc w:val="center"/>
              <w:rPr>
                <w:rFonts w:ascii="Calibri" w:hAnsi="Calibri" w:cs="Calibri"/>
              </w:rPr>
            </w:pPr>
            <w:r w:rsidRPr="002B0DD9">
              <w:rPr>
                <w:rFonts w:ascii="Calibri" w:hAnsi="Calibri" w:cs="Calibri"/>
              </w:rPr>
              <w:t>Amanda Evans</w:t>
            </w:r>
            <w:r>
              <w:rPr>
                <w:rFonts w:ascii="Calibri" w:hAnsi="Calibri" w:cs="Calibri"/>
              </w:rPr>
              <w:t xml:space="preserve">, </w:t>
            </w:r>
            <w:smartTag w:uri="urn:schemas-microsoft-com:office:smarttags" w:element="place">
              <w:smartTag w:uri="urn:schemas-microsoft-com:office:smarttags" w:element="City">
                <w:r>
                  <w:rPr>
                    <w:rFonts w:ascii="Calibri" w:hAnsi="Calibri" w:cs="Calibri"/>
                  </w:rPr>
                  <w:t>Baton Rouge</w:t>
                </w:r>
              </w:smartTag>
            </w:smartTag>
            <w:r>
              <w:rPr>
                <w:rFonts w:ascii="Calibri" w:hAnsi="Calibri" w:cs="Calibri"/>
              </w:rPr>
              <w:t>, LSU,</w:t>
            </w:r>
            <w:r>
              <w:t xml:space="preserve"> </w:t>
            </w:r>
            <w:hyperlink r:id="rId10" w:history="1">
              <w:r w:rsidRPr="00101153">
                <w:rPr>
                  <w:rStyle w:val="Hyperlink"/>
                  <w:rFonts w:ascii="Calibri" w:hAnsi="Calibri" w:cs="Calibri"/>
                </w:rPr>
                <w:t>evansa@teslaoffshore.com</w:t>
              </w:r>
            </w:hyperlink>
          </w:p>
          <w:p w:rsidR="00CE359E" w:rsidRPr="002B0DD9" w:rsidRDefault="00CE359E" w:rsidP="00B1601F">
            <w:pPr>
              <w:spacing w:after="0" w:line="240" w:lineRule="auto"/>
              <w:jc w:val="center"/>
              <w:rPr>
                <w:rFonts w:ascii="Calibri" w:hAnsi="Calibri" w:cs="Calibri"/>
              </w:rPr>
            </w:pPr>
            <w:r>
              <w:rPr>
                <w:rFonts w:ascii="Calibri" w:hAnsi="Calibri" w:cs="Calibri"/>
              </w:rPr>
              <w:t xml:space="preserve">James Delgado, NOAA Maritime Heritage Program, </w:t>
            </w:r>
            <w:hyperlink r:id="rId11" w:history="1">
              <w:r w:rsidRPr="00101153">
                <w:rPr>
                  <w:rStyle w:val="Hyperlink"/>
                  <w:rFonts w:ascii="Calibri" w:hAnsi="Calibri" w:cs="Calibri"/>
                </w:rPr>
                <w:t>james.delgado@noaa.gov</w:t>
              </w:r>
            </w:hyperlink>
            <w:r>
              <w:rPr>
                <w:rFonts w:ascii="Calibri" w:hAnsi="Calibri" w:cs="Calibri"/>
              </w:rPr>
              <w:t xml:space="preserve"> </w:t>
            </w:r>
          </w:p>
          <w:p w:rsidR="00CE359E" w:rsidRPr="002A49DF" w:rsidRDefault="00CE359E" w:rsidP="007C5AFB">
            <w:pPr>
              <w:spacing w:after="0" w:line="240" w:lineRule="auto"/>
              <w:jc w:val="center"/>
              <w:rPr>
                <w:rFonts w:ascii="Calibri" w:hAnsi="Calibri"/>
              </w:rPr>
            </w:pPr>
          </w:p>
        </w:tc>
      </w:tr>
      <w:tr w:rsidR="00CE359E" w:rsidRPr="002A49DF">
        <w:tblPrEx>
          <w:tblLook w:val="00A0"/>
        </w:tblPrEx>
        <w:trPr>
          <w:trHeight w:val="1510"/>
        </w:trPr>
        <w:tc>
          <w:tcPr>
            <w:tcW w:w="10998" w:type="dxa"/>
            <w:gridSpan w:val="7"/>
          </w:tcPr>
          <w:p w:rsidR="00CE359E" w:rsidRPr="007C5AFB" w:rsidRDefault="00CE359E" w:rsidP="002E341C">
            <w:pPr>
              <w:spacing w:after="0" w:line="240" w:lineRule="auto"/>
              <w:rPr>
                <w:rFonts w:ascii="Calibri" w:hAnsi="Calibri" w:cs="Calibri"/>
                <w:b/>
                <w:bCs/>
              </w:rPr>
            </w:pPr>
            <w:r w:rsidRPr="007C5AFB">
              <w:rPr>
                <w:rFonts w:ascii="Calibri" w:hAnsi="Calibri" w:cs="Calibri"/>
                <w:b/>
                <w:bCs/>
              </w:rPr>
              <w:t>Purpose of the Dive</w:t>
            </w:r>
          </w:p>
          <w:p w:rsidR="00CE359E" w:rsidRPr="007C5AFB" w:rsidRDefault="00CE359E" w:rsidP="005B00E3">
            <w:pPr>
              <w:rPr>
                <w:rFonts w:ascii="Calibri" w:hAnsi="Calibri" w:cs="Calibri"/>
              </w:rPr>
            </w:pPr>
            <w:r w:rsidRPr="007C5AFB">
              <w:rPr>
                <w:rFonts w:ascii="Calibri" w:hAnsi="Calibri" w:cs="Calibri"/>
              </w:rPr>
              <w:t>Site 15577 was initially located as a sonar contact in October 2011 during an oil and gas industry survey.  The target measures approximately 84 feet long, 26 feet wide, and stands 10 feet high.   The collected data may show a largely intact wooden vessel with masts resting on the seafloor.  It is unknown at this time whether Site 15577 represents a significant historical resource.  An archaeological ROV dive over this site would assist in determining the preliminary potential for the site to be listed on the National Register of Historic Places.</w:t>
            </w:r>
          </w:p>
        </w:tc>
      </w:tr>
      <w:tr w:rsidR="00CE359E" w:rsidRPr="002A49DF">
        <w:tblPrEx>
          <w:tblLook w:val="00A0"/>
        </w:tblPrEx>
        <w:tc>
          <w:tcPr>
            <w:tcW w:w="10998" w:type="dxa"/>
            <w:gridSpan w:val="7"/>
            <w:shd w:val="clear" w:color="auto" w:fill="D8E0F3"/>
          </w:tcPr>
          <w:p w:rsidR="00CE359E" w:rsidRPr="002A49DF" w:rsidRDefault="00CE359E" w:rsidP="00833E3F">
            <w:pPr>
              <w:spacing w:after="0" w:line="240" w:lineRule="auto"/>
              <w:rPr>
                <w:rFonts w:ascii="Calibri" w:hAnsi="Calibri"/>
                <w:b/>
                <w:bCs/>
              </w:rPr>
            </w:pPr>
            <w:r w:rsidRPr="002A49DF">
              <w:rPr>
                <w:rFonts w:ascii="Calibri" w:hAnsi="Calibri"/>
                <w:b/>
                <w:bCs/>
              </w:rPr>
              <w:lastRenderedPageBreak/>
              <w:t>Description of the Dive:</w:t>
            </w:r>
          </w:p>
        </w:tc>
      </w:tr>
      <w:tr w:rsidR="00CE359E" w:rsidRPr="002A49DF">
        <w:tblPrEx>
          <w:tblLook w:val="00A0"/>
        </w:tblPrEx>
        <w:trPr>
          <w:trHeight w:val="3940"/>
        </w:trPr>
        <w:tc>
          <w:tcPr>
            <w:tcW w:w="10998" w:type="dxa"/>
            <w:gridSpan w:val="7"/>
          </w:tcPr>
          <w:p w:rsidR="00CE359E" w:rsidRPr="000F00B5" w:rsidRDefault="00CE359E" w:rsidP="00666C54">
            <w:pPr>
              <w:rPr>
                <w:rFonts w:ascii="Calibri" w:hAnsi="Calibri"/>
              </w:rPr>
            </w:pPr>
            <w:r>
              <w:t xml:space="preserve"> </w:t>
            </w:r>
            <w:r w:rsidRPr="000F00B5">
              <w:rPr>
                <w:rFonts w:ascii="Calibri" w:hAnsi="Calibri"/>
              </w:rPr>
              <w:t xml:space="preserve">Site 15577 was found to be the remains of a large wooden-hulled sailing vessel sheathed in copper below the waterline as protection against marine boring organisms.  Most of the wooden hull had deteriorated, leaving a copper shell retaining the form of the ship.  Inside the remains of the hull was a dense concentration of artifacts relating to its use and function, and life aboard the vessel at the time of its demise.  Some of the artifacts observed included two anchors resembling the </w:t>
            </w:r>
            <w:proofErr w:type="spellStart"/>
            <w:r w:rsidRPr="000F00B5">
              <w:rPr>
                <w:rFonts w:ascii="Calibri" w:hAnsi="Calibri"/>
              </w:rPr>
              <w:t>Pering</w:t>
            </w:r>
            <w:proofErr w:type="spellEnd"/>
            <w:r w:rsidRPr="000F00B5">
              <w:rPr>
                <w:rFonts w:ascii="Calibri" w:hAnsi="Calibri"/>
              </w:rPr>
              <w:t xml:space="preserve"> 1813 patent type; at least two cannon; muskets; the ship’s stove; numerous bottles, including liquor, wine, medicine, and food storage bottles; dinnerware including plates,</w:t>
            </w:r>
            <w:r>
              <w:rPr>
                <w:rFonts w:ascii="Calibri" w:hAnsi="Calibri"/>
              </w:rPr>
              <w:t xml:space="preserve"> platters</w:t>
            </w:r>
            <w:r w:rsidRPr="000F00B5">
              <w:rPr>
                <w:rFonts w:ascii="Calibri" w:hAnsi="Calibri"/>
              </w:rPr>
              <w:t xml:space="preserve"> and cups;  a large number of storage jars; and navigational instruments such as an octant, a spyglass, a compass binnacle, and numerous sand clocks.  Most of the artifacts are remarkable for their state of preservation, including several plates that appear to be English green shell-edged </w:t>
            </w:r>
            <w:proofErr w:type="spellStart"/>
            <w:r w:rsidRPr="000F00B5">
              <w:rPr>
                <w:rFonts w:ascii="Calibri" w:hAnsi="Calibri"/>
              </w:rPr>
              <w:t>pearlware</w:t>
            </w:r>
            <w:proofErr w:type="spellEnd"/>
            <w:r w:rsidRPr="000F00B5">
              <w:rPr>
                <w:rFonts w:ascii="Calibri" w:hAnsi="Calibri"/>
              </w:rPr>
              <w:t xml:space="preserve">, which enjoyed its greatest popularity between 1802 and 1832.  What appeared to be masts in the </w:t>
            </w:r>
            <w:proofErr w:type="spellStart"/>
            <w:r w:rsidRPr="000F00B5">
              <w:rPr>
                <w:rFonts w:ascii="Calibri" w:hAnsi="Calibri"/>
              </w:rPr>
              <w:t>sidescan</w:t>
            </w:r>
            <w:proofErr w:type="spellEnd"/>
            <w:r w:rsidRPr="000F00B5">
              <w:rPr>
                <w:rFonts w:ascii="Calibri" w:hAnsi="Calibri"/>
              </w:rPr>
              <w:t xml:space="preserve"> image are most likely shadows cast by concentrations of artifacts within the hull</w:t>
            </w:r>
            <w:r>
              <w:rPr>
                <w:rFonts w:ascii="Calibri" w:hAnsi="Calibri"/>
              </w:rPr>
              <w:t>, although the area of the wreck away from the hull was not examined in detail due to time constraints</w:t>
            </w:r>
            <w:r w:rsidRPr="000F00B5">
              <w:rPr>
                <w:rFonts w:ascii="Calibri" w:hAnsi="Calibri"/>
              </w:rPr>
              <w:t>.  However, one of the mast trucks was found some 20 meters outboard of the hull.  The shipwreck was determined to be of National Register significance.  Further analysis of the video is expected to yield additional results and observations.</w:t>
            </w:r>
          </w:p>
          <w:p w:rsidR="00CE359E" w:rsidRPr="00A87498" w:rsidRDefault="00CE359E" w:rsidP="00A87498">
            <w:r w:rsidRPr="000F00B5">
              <w:rPr>
                <w:rFonts w:ascii="Calibri" w:hAnsi="Calibri"/>
              </w:rPr>
              <w:t xml:space="preserve">Biology was sparse on the wreck due to the copper sheathing, but there were several </w:t>
            </w:r>
            <w:proofErr w:type="spellStart"/>
            <w:r w:rsidRPr="000F00B5">
              <w:rPr>
                <w:rFonts w:ascii="Calibri" w:hAnsi="Calibri"/>
              </w:rPr>
              <w:t>venus</w:t>
            </w:r>
            <w:proofErr w:type="spellEnd"/>
            <w:r w:rsidRPr="000F00B5">
              <w:rPr>
                <w:rFonts w:ascii="Calibri" w:hAnsi="Calibri"/>
              </w:rPr>
              <w:t xml:space="preserve"> flytrap and other anemones on artifacts and on the </w:t>
            </w:r>
            <w:r w:rsidRPr="008C0EA4">
              <w:rPr>
                <w:rFonts w:ascii="Calibri" w:hAnsi="Calibri"/>
              </w:rPr>
              <w:t>apparent lead sheathing coating both bow and stern keel lines</w:t>
            </w:r>
            <w:r w:rsidRPr="000F00B5">
              <w:rPr>
                <w:rFonts w:ascii="Calibri" w:hAnsi="Calibri"/>
              </w:rPr>
              <w:t xml:space="preserve">. </w:t>
            </w:r>
            <w:r w:rsidRPr="000F00B5">
              <w:rPr>
                <w:rFonts w:ascii="Calibri" w:hAnsi="Calibri"/>
                <w:color w:val="FF0000"/>
              </w:rPr>
              <w:t xml:space="preserve"> </w:t>
            </w:r>
            <w:r w:rsidRPr="000F00B5">
              <w:rPr>
                <w:rFonts w:ascii="Calibri" w:hAnsi="Calibri"/>
              </w:rPr>
              <w:t xml:space="preserve">The </w:t>
            </w:r>
            <w:r>
              <w:rPr>
                <w:rFonts w:ascii="Calibri" w:hAnsi="Calibri"/>
              </w:rPr>
              <w:t>exposed portions of the keel</w:t>
            </w:r>
            <w:r w:rsidRPr="000F00B5">
              <w:rPr>
                <w:rFonts w:ascii="Calibri" w:hAnsi="Calibri"/>
                <w:color w:val="FF0000"/>
              </w:rPr>
              <w:t xml:space="preserve"> </w:t>
            </w:r>
            <w:r>
              <w:rPr>
                <w:rFonts w:ascii="Calibri" w:hAnsi="Calibri"/>
              </w:rPr>
              <w:t>were also covered in hydroids.  T</w:t>
            </w:r>
            <w:r w:rsidRPr="000F00B5">
              <w:rPr>
                <w:rFonts w:ascii="Calibri" w:hAnsi="Calibri"/>
              </w:rPr>
              <w:t>here was a lone</w:t>
            </w:r>
            <w:r>
              <w:rPr>
                <w:rFonts w:ascii="Calibri" w:hAnsi="Calibri"/>
              </w:rPr>
              <w:t xml:space="preserve"> </w:t>
            </w:r>
            <w:proofErr w:type="spellStart"/>
            <w:r>
              <w:rPr>
                <w:rFonts w:ascii="Calibri" w:hAnsi="Calibri"/>
              </w:rPr>
              <w:t>vestimentiferan</w:t>
            </w:r>
            <w:proofErr w:type="spellEnd"/>
            <w:r>
              <w:rPr>
                <w:rFonts w:ascii="Calibri" w:hAnsi="Calibri"/>
              </w:rPr>
              <w:t xml:space="preserve"> tubeworm on sediment filling</w:t>
            </w:r>
            <w:r w:rsidRPr="000F00B5">
              <w:rPr>
                <w:rFonts w:ascii="Calibri" w:hAnsi="Calibri"/>
              </w:rPr>
              <w:t xml:space="preserve"> the inside of the wreck.  It is possible that organic enrichment from decaying wood </w:t>
            </w:r>
            <w:r>
              <w:rPr>
                <w:rFonts w:ascii="Calibri" w:hAnsi="Calibri"/>
              </w:rPr>
              <w:t xml:space="preserve">and/or unknown cargo </w:t>
            </w:r>
            <w:r w:rsidRPr="000F00B5">
              <w:rPr>
                <w:rFonts w:ascii="Calibri" w:hAnsi="Calibri"/>
              </w:rPr>
              <w:t>created a reducing environment in the sed</w:t>
            </w:r>
            <w:r>
              <w:rPr>
                <w:rFonts w:ascii="Calibri" w:hAnsi="Calibri"/>
              </w:rPr>
              <w:t>iment, allowing</w:t>
            </w:r>
            <w:r w:rsidRPr="000F00B5">
              <w:rPr>
                <w:rFonts w:ascii="Calibri" w:hAnsi="Calibri"/>
              </w:rPr>
              <w:t xml:space="preserve"> the tubeworm to live there.</w:t>
            </w:r>
            <w:bookmarkStart w:id="11" w:name="_GoBack"/>
            <w:bookmarkEnd w:id="11"/>
          </w:p>
        </w:tc>
      </w:tr>
      <w:tr w:rsidR="00CE359E" w:rsidRPr="002A49DF">
        <w:tblPrEx>
          <w:tblLook w:val="00A0"/>
        </w:tblPrEx>
        <w:trPr>
          <w:trHeight w:val="331"/>
        </w:trPr>
        <w:tc>
          <w:tcPr>
            <w:tcW w:w="5508" w:type="dxa"/>
            <w:gridSpan w:val="4"/>
            <w:shd w:val="clear" w:color="auto" w:fill="D8E0F3"/>
            <w:vAlign w:val="center"/>
          </w:tcPr>
          <w:p w:rsidR="00CE359E" w:rsidRPr="002E341C" w:rsidRDefault="00CE359E" w:rsidP="00833E3F">
            <w:pPr>
              <w:spacing w:after="0" w:line="240" w:lineRule="auto"/>
              <w:jc w:val="center"/>
              <w:rPr>
                <w:rFonts w:ascii="Calibri" w:hAnsi="Calibri"/>
                <w:b/>
                <w:bCs/>
              </w:rPr>
            </w:pPr>
            <w:r w:rsidRPr="002E341C">
              <w:rPr>
                <w:rFonts w:ascii="Calibri" w:hAnsi="Calibri"/>
                <w:b/>
                <w:bCs/>
              </w:rPr>
              <w:t>Overall Map of ROV Dive Area</w:t>
            </w:r>
          </w:p>
        </w:tc>
        <w:tc>
          <w:tcPr>
            <w:tcW w:w="5490" w:type="dxa"/>
            <w:gridSpan w:val="3"/>
            <w:shd w:val="clear" w:color="auto" w:fill="D8E0F3"/>
            <w:vAlign w:val="center"/>
          </w:tcPr>
          <w:p w:rsidR="00CE359E" w:rsidRPr="002E341C" w:rsidRDefault="00CE359E" w:rsidP="00833E3F">
            <w:pPr>
              <w:spacing w:after="0" w:line="240" w:lineRule="auto"/>
              <w:jc w:val="center"/>
              <w:rPr>
                <w:rFonts w:ascii="Calibri" w:hAnsi="Calibri"/>
                <w:b/>
              </w:rPr>
            </w:pPr>
            <w:r w:rsidRPr="002E341C">
              <w:rPr>
                <w:rFonts w:ascii="Calibri" w:hAnsi="Calibri"/>
                <w:b/>
              </w:rPr>
              <w:t>Close-up Map of Main Dive Site</w:t>
            </w:r>
          </w:p>
        </w:tc>
      </w:tr>
      <w:tr w:rsidR="00CE359E" w:rsidRPr="002A49DF">
        <w:tblPrEx>
          <w:tblLook w:val="00A0"/>
        </w:tblPrEx>
        <w:trPr>
          <w:trHeight w:val="3508"/>
        </w:trPr>
        <w:tc>
          <w:tcPr>
            <w:tcW w:w="5508" w:type="dxa"/>
            <w:gridSpan w:val="4"/>
            <w:vAlign w:val="center"/>
          </w:tcPr>
          <w:p w:rsidR="00CE359E" w:rsidRPr="002A49DF" w:rsidRDefault="007A2018" w:rsidP="00833E3F">
            <w:pPr>
              <w:spacing w:after="0" w:line="240" w:lineRule="auto"/>
              <w:jc w:val="center"/>
              <w:rPr>
                <w:rFonts w:ascii="Calibri" w:hAnsi="Calibri"/>
                <w:b/>
                <w:bCs/>
              </w:rPr>
            </w:pPr>
            <w:r>
              <w:rPr>
                <w:rFonts w:ascii="Calibri" w:hAnsi="Calibri"/>
                <w:b/>
                <w:noProof/>
              </w:rPr>
              <w:drawing>
                <wp:inline distT="0" distB="0" distL="0" distR="0">
                  <wp:extent cx="3324225" cy="2307590"/>
                  <wp:effectExtent l="19050" t="0" r="9525" b="0"/>
                  <wp:docPr id="2" name="Picture 0" descr="EX1202L3_Dive12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1202L3_Dive12_overview.jpg"/>
                          <pic:cNvPicPr>
                            <a:picLocks noChangeAspect="1" noChangeArrowheads="1"/>
                          </pic:cNvPicPr>
                        </pic:nvPicPr>
                        <pic:blipFill>
                          <a:blip r:embed="rId12"/>
                          <a:srcRect/>
                          <a:stretch>
                            <a:fillRect/>
                          </a:stretch>
                        </pic:blipFill>
                        <pic:spPr bwMode="auto">
                          <a:xfrm>
                            <a:off x="0" y="0"/>
                            <a:ext cx="3324225" cy="2307590"/>
                          </a:xfrm>
                          <a:prstGeom prst="rect">
                            <a:avLst/>
                          </a:prstGeom>
                          <a:noFill/>
                          <a:ln w="9525">
                            <a:noFill/>
                            <a:miter lim="800000"/>
                            <a:headEnd/>
                            <a:tailEnd/>
                          </a:ln>
                        </pic:spPr>
                      </pic:pic>
                    </a:graphicData>
                  </a:graphic>
                </wp:inline>
              </w:drawing>
            </w:r>
          </w:p>
        </w:tc>
        <w:tc>
          <w:tcPr>
            <w:tcW w:w="5490" w:type="dxa"/>
            <w:gridSpan w:val="3"/>
            <w:vAlign w:val="center"/>
          </w:tcPr>
          <w:p w:rsidR="00CE359E" w:rsidRPr="002A49DF" w:rsidRDefault="007A2018" w:rsidP="00833E3F">
            <w:pPr>
              <w:spacing w:after="0" w:line="240" w:lineRule="auto"/>
              <w:jc w:val="center"/>
              <w:rPr>
                <w:rFonts w:ascii="Calibri" w:hAnsi="Calibri"/>
              </w:rPr>
            </w:pPr>
            <w:r>
              <w:rPr>
                <w:rFonts w:ascii="Calibri" w:hAnsi="Calibri"/>
                <w:noProof/>
              </w:rPr>
              <w:drawing>
                <wp:inline distT="0" distB="0" distL="0" distR="0">
                  <wp:extent cx="2478405" cy="2435860"/>
                  <wp:effectExtent l="19050" t="0" r="0" b="0"/>
                  <wp:docPr id="3" name="Picture 14" descr="RawSSS-ContactLin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wSSS-ContactLine111"/>
                          <pic:cNvPicPr>
                            <a:picLocks noChangeAspect="1" noChangeArrowheads="1"/>
                          </pic:cNvPicPr>
                        </pic:nvPicPr>
                        <pic:blipFill>
                          <a:blip r:embed="rId13"/>
                          <a:srcRect l="60011" t="29596" r="12802" b="19594"/>
                          <a:stretch>
                            <a:fillRect/>
                          </a:stretch>
                        </pic:blipFill>
                        <pic:spPr bwMode="auto">
                          <a:xfrm>
                            <a:off x="0" y="0"/>
                            <a:ext cx="2478405" cy="2435860"/>
                          </a:xfrm>
                          <a:prstGeom prst="rect">
                            <a:avLst/>
                          </a:prstGeom>
                          <a:noFill/>
                          <a:ln w="9525">
                            <a:noFill/>
                            <a:miter lim="800000"/>
                            <a:headEnd/>
                            <a:tailEnd/>
                          </a:ln>
                        </pic:spPr>
                      </pic:pic>
                    </a:graphicData>
                  </a:graphic>
                </wp:inline>
              </w:drawing>
            </w:r>
          </w:p>
        </w:tc>
      </w:tr>
      <w:tr w:rsidR="00CE359E" w:rsidRPr="002A49DF">
        <w:tblPrEx>
          <w:tblLook w:val="00A0"/>
        </w:tblPrEx>
        <w:trPr>
          <w:trHeight w:val="619"/>
        </w:trPr>
        <w:tc>
          <w:tcPr>
            <w:tcW w:w="5508" w:type="dxa"/>
            <w:gridSpan w:val="4"/>
            <w:shd w:val="clear" w:color="auto" w:fill="D8E0F3"/>
          </w:tcPr>
          <w:p w:rsidR="00CE359E" w:rsidRPr="00130F14" w:rsidRDefault="00CE359E" w:rsidP="006C14ED">
            <w:pPr>
              <w:spacing w:after="0" w:line="240" w:lineRule="auto"/>
              <w:jc w:val="center"/>
              <w:rPr>
                <w:rFonts w:ascii="Calibri" w:hAnsi="Calibri"/>
                <w:bCs/>
                <w:i/>
              </w:rPr>
            </w:pPr>
          </w:p>
        </w:tc>
        <w:tc>
          <w:tcPr>
            <w:tcW w:w="5490" w:type="dxa"/>
            <w:gridSpan w:val="3"/>
            <w:shd w:val="clear" w:color="auto" w:fill="D8E0F3"/>
          </w:tcPr>
          <w:p w:rsidR="00CE359E" w:rsidRPr="00130F14" w:rsidRDefault="00CE359E" w:rsidP="006C14ED">
            <w:pPr>
              <w:spacing w:after="0" w:line="240" w:lineRule="auto"/>
              <w:jc w:val="center"/>
              <w:rPr>
                <w:rFonts w:ascii="Calibri" w:hAnsi="Calibri"/>
                <w:i/>
              </w:rPr>
            </w:pPr>
          </w:p>
        </w:tc>
      </w:tr>
      <w:tr w:rsidR="00CE359E" w:rsidRPr="002A49DF">
        <w:tblPrEx>
          <w:tblLook w:val="00A0"/>
        </w:tblPrEx>
        <w:trPr>
          <w:trHeight w:val="340"/>
        </w:trPr>
        <w:tc>
          <w:tcPr>
            <w:tcW w:w="10998" w:type="dxa"/>
            <w:gridSpan w:val="7"/>
            <w:vAlign w:val="bottom"/>
          </w:tcPr>
          <w:p w:rsidR="00CE359E" w:rsidRPr="002A49DF" w:rsidRDefault="00CE359E" w:rsidP="00833E3F">
            <w:pPr>
              <w:spacing w:after="0" w:line="240" w:lineRule="auto"/>
              <w:jc w:val="left"/>
              <w:rPr>
                <w:rFonts w:ascii="Calibri" w:hAnsi="Calibri"/>
                <w:b/>
                <w:bCs/>
              </w:rPr>
            </w:pPr>
            <w:r w:rsidRPr="002A49DF">
              <w:rPr>
                <w:rFonts w:ascii="Calibri" w:hAnsi="Calibri"/>
                <w:b/>
                <w:bCs/>
              </w:rPr>
              <w:t>Representative Photos of the Dive</w:t>
            </w:r>
          </w:p>
        </w:tc>
      </w:tr>
      <w:tr w:rsidR="00CE359E" w:rsidRPr="002A49DF">
        <w:tblPrEx>
          <w:tblLook w:val="00A0"/>
        </w:tblPrEx>
        <w:trPr>
          <w:trHeight w:val="3310"/>
        </w:trPr>
        <w:tc>
          <w:tcPr>
            <w:tcW w:w="5508" w:type="dxa"/>
            <w:gridSpan w:val="4"/>
            <w:shd w:val="clear" w:color="auto" w:fill="D8E0F3"/>
            <w:vAlign w:val="center"/>
          </w:tcPr>
          <w:p w:rsidR="00CE359E" w:rsidRPr="002A49DF" w:rsidRDefault="007A2018" w:rsidP="00833E3F">
            <w:pPr>
              <w:spacing w:after="0" w:line="240" w:lineRule="auto"/>
              <w:jc w:val="center"/>
              <w:rPr>
                <w:rFonts w:ascii="Calibri" w:hAnsi="Calibri"/>
                <w:b/>
                <w:bCs/>
              </w:rPr>
            </w:pPr>
            <w:r>
              <w:rPr>
                <w:rFonts w:ascii="Calibri" w:hAnsi="Calibri"/>
                <w:b/>
                <w:noProof/>
              </w:rPr>
              <w:drawing>
                <wp:inline distT="0" distB="0" distL="0" distR="0">
                  <wp:extent cx="3289935" cy="1786255"/>
                  <wp:effectExtent l="19050" t="0" r="571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289935" cy="1786255"/>
                          </a:xfrm>
                          <a:prstGeom prst="rect">
                            <a:avLst/>
                          </a:prstGeom>
                          <a:noFill/>
                          <a:ln w="9525">
                            <a:noFill/>
                            <a:miter lim="800000"/>
                            <a:headEnd/>
                            <a:tailEnd/>
                          </a:ln>
                        </pic:spPr>
                      </pic:pic>
                    </a:graphicData>
                  </a:graphic>
                </wp:inline>
              </w:drawing>
            </w:r>
          </w:p>
        </w:tc>
        <w:tc>
          <w:tcPr>
            <w:tcW w:w="5490" w:type="dxa"/>
            <w:gridSpan w:val="3"/>
            <w:shd w:val="clear" w:color="auto" w:fill="D8E0F3"/>
            <w:vAlign w:val="center"/>
          </w:tcPr>
          <w:p w:rsidR="00CE359E" w:rsidRPr="002A49DF" w:rsidRDefault="007A2018" w:rsidP="00833E3F">
            <w:pPr>
              <w:spacing w:after="0" w:line="240" w:lineRule="auto"/>
              <w:jc w:val="center"/>
              <w:rPr>
                <w:rFonts w:ascii="Calibri" w:hAnsi="Calibri"/>
              </w:rPr>
            </w:pPr>
            <w:r>
              <w:rPr>
                <w:rFonts w:ascii="Calibri" w:hAnsi="Calibri"/>
                <w:noProof/>
              </w:rPr>
              <w:drawing>
                <wp:inline distT="0" distB="0" distL="0" distR="0">
                  <wp:extent cx="3289935" cy="1786255"/>
                  <wp:effectExtent l="19050" t="0" r="571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289935" cy="1786255"/>
                          </a:xfrm>
                          <a:prstGeom prst="rect">
                            <a:avLst/>
                          </a:prstGeom>
                          <a:noFill/>
                          <a:ln w="9525">
                            <a:noFill/>
                            <a:miter lim="800000"/>
                            <a:headEnd/>
                            <a:tailEnd/>
                          </a:ln>
                        </pic:spPr>
                      </pic:pic>
                    </a:graphicData>
                  </a:graphic>
                </wp:inline>
              </w:drawing>
            </w:r>
          </w:p>
        </w:tc>
      </w:tr>
      <w:tr w:rsidR="00CE359E" w:rsidRPr="002A49DF">
        <w:tblPrEx>
          <w:tblLook w:val="00A0"/>
        </w:tblPrEx>
        <w:trPr>
          <w:trHeight w:val="610"/>
        </w:trPr>
        <w:tc>
          <w:tcPr>
            <w:tcW w:w="5508" w:type="dxa"/>
            <w:gridSpan w:val="4"/>
          </w:tcPr>
          <w:p w:rsidR="00CE359E" w:rsidRPr="000F00B5" w:rsidRDefault="00CE359E" w:rsidP="00E8031A">
            <w:pPr>
              <w:spacing w:after="0" w:line="240" w:lineRule="auto"/>
              <w:jc w:val="left"/>
              <w:rPr>
                <w:rFonts w:ascii="Calibri" w:hAnsi="Calibri"/>
                <w:bCs/>
              </w:rPr>
            </w:pPr>
            <w:r w:rsidRPr="000F00B5">
              <w:rPr>
                <w:rFonts w:ascii="Calibri" w:hAnsi="Calibri" w:cs="Arial"/>
              </w:rPr>
              <w:lastRenderedPageBreak/>
              <w:t>Much of the ship’s equipment remained inside the hull, including cannons, the ship’s s</w:t>
            </w:r>
            <w:r>
              <w:rPr>
                <w:rFonts w:ascii="Calibri" w:hAnsi="Calibri" w:cs="Arial"/>
              </w:rPr>
              <w:t xml:space="preserve">tove, navigational instruments </w:t>
            </w:r>
            <w:r w:rsidRPr="000F00B5">
              <w:rPr>
                <w:rFonts w:ascii="Calibri" w:hAnsi="Calibri" w:cs="Arial"/>
              </w:rPr>
              <w:t xml:space="preserve">and anchors. A cannon, </w:t>
            </w:r>
            <w:r>
              <w:rPr>
                <w:rFonts w:ascii="Calibri" w:hAnsi="Calibri" w:cs="Arial"/>
              </w:rPr>
              <w:t>anchor</w:t>
            </w:r>
            <w:r w:rsidRPr="000F00B5">
              <w:rPr>
                <w:rFonts w:ascii="Calibri" w:hAnsi="Calibri" w:cs="Arial"/>
              </w:rPr>
              <w:t xml:space="preserve"> and the wheel of a gun carriage are visible in the image above</w:t>
            </w:r>
            <w:r>
              <w:rPr>
                <w:rFonts w:ascii="Calibri" w:hAnsi="Calibri" w:cs="Arial"/>
              </w:rPr>
              <w:t>.</w:t>
            </w:r>
          </w:p>
        </w:tc>
        <w:tc>
          <w:tcPr>
            <w:tcW w:w="5490" w:type="dxa"/>
            <w:gridSpan w:val="3"/>
          </w:tcPr>
          <w:p w:rsidR="00CE359E" w:rsidRPr="000F00B5" w:rsidRDefault="00CE359E" w:rsidP="006C14ED">
            <w:pPr>
              <w:spacing w:after="0" w:line="240" w:lineRule="auto"/>
              <w:jc w:val="left"/>
              <w:rPr>
                <w:rFonts w:ascii="Calibri" w:hAnsi="Calibri" w:cs="Calibri"/>
              </w:rPr>
            </w:pPr>
            <w:r w:rsidRPr="000F00B5">
              <w:rPr>
                <w:rFonts w:ascii="Calibri" w:hAnsi="Calibri" w:cs="Arial"/>
              </w:rPr>
              <w:t>A variety of artifacts inside the ship's hull relates either to daily life on board or the ship’s cargo. These artifacts includ</w:t>
            </w:r>
            <w:r>
              <w:rPr>
                <w:rFonts w:ascii="Calibri" w:hAnsi="Calibri" w:cs="Arial"/>
              </w:rPr>
              <w:t xml:space="preserve">ed ceramic plates, platters and bowls, along with </w:t>
            </w:r>
            <w:r w:rsidRPr="000F00B5">
              <w:rPr>
                <w:rFonts w:ascii="Calibri" w:hAnsi="Calibri" w:cs="Arial"/>
              </w:rPr>
              <w:t xml:space="preserve">glass liquor, wine, </w:t>
            </w:r>
            <w:r>
              <w:rPr>
                <w:rFonts w:ascii="Calibri" w:hAnsi="Calibri" w:cs="Arial"/>
              </w:rPr>
              <w:t>medicine</w:t>
            </w:r>
            <w:r w:rsidRPr="000F00B5">
              <w:rPr>
                <w:rFonts w:ascii="Calibri" w:hAnsi="Calibri" w:cs="Arial"/>
              </w:rPr>
              <w:t xml:space="preserve"> and food storage bottles of many shapes and colors (some with the contents still sealed inside).</w:t>
            </w:r>
          </w:p>
        </w:tc>
      </w:tr>
      <w:tr w:rsidR="00CE359E" w:rsidRPr="002A49DF">
        <w:tblPrEx>
          <w:tblLook w:val="00A0"/>
        </w:tblPrEx>
        <w:trPr>
          <w:trHeight w:val="610"/>
        </w:trPr>
        <w:tc>
          <w:tcPr>
            <w:tcW w:w="3348" w:type="dxa"/>
            <w:gridSpan w:val="2"/>
            <w:shd w:val="clear" w:color="auto" w:fill="D8E0F3"/>
            <w:vAlign w:val="center"/>
          </w:tcPr>
          <w:p w:rsidR="00CE359E" w:rsidRPr="002A49DF" w:rsidRDefault="00CE359E"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shd w:val="clear" w:color="auto" w:fill="D8E0F3"/>
            <w:vAlign w:val="center"/>
          </w:tcPr>
          <w:p w:rsidR="00CE359E" w:rsidRPr="002A49DF" w:rsidRDefault="00CE359E"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r>
            <w:smartTag w:uri="urn:schemas-microsoft-com:office:smarttags" w:element="PostalCode">
              <w:r w:rsidRPr="002A49DF">
                <w:rPr>
                  <w:rFonts w:ascii="Calibri" w:hAnsi="Calibri"/>
                </w:rPr>
                <w:t>1315 East-West Highway</w:t>
              </w:r>
            </w:smartTag>
            <w:r w:rsidRPr="002A49DF">
              <w:rPr>
                <w:rFonts w:ascii="Calibri" w:hAnsi="Calibri"/>
              </w:rPr>
              <w:t xml:space="preserve"> (SSMC3 10</w:t>
            </w:r>
            <w:r w:rsidRPr="002A49DF">
              <w:rPr>
                <w:rFonts w:ascii="Calibri" w:hAnsi="Calibri"/>
                <w:vertAlign w:val="superscript"/>
              </w:rPr>
              <w:t>th</w:t>
            </w:r>
            <w:r w:rsidRPr="002A49DF">
              <w:rPr>
                <w:rFonts w:ascii="Calibri" w:hAnsi="Calibri"/>
              </w:rPr>
              <w:t xml:space="preserve"> Floor)</w:t>
            </w:r>
          </w:p>
          <w:p w:rsidR="00CE359E" w:rsidRPr="002A49DF" w:rsidRDefault="00CE359E" w:rsidP="00833E3F">
            <w:pPr>
              <w:spacing w:after="0" w:line="240" w:lineRule="auto"/>
              <w:jc w:val="left"/>
              <w:rPr>
                <w:rFonts w:ascii="Calibri" w:hAnsi="Calibri"/>
              </w:rPr>
            </w:pPr>
            <w:smartTag w:uri="urn:schemas-microsoft-com:office:smarttags" w:element="PostalCode">
              <w:smartTag w:uri="urn:schemas-microsoft-com:office:smarttags" w:element="PostalCode">
                <w:r w:rsidRPr="002A49DF">
                  <w:rPr>
                    <w:rFonts w:ascii="Calibri" w:hAnsi="Calibri"/>
                  </w:rPr>
                  <w:t>Silver Spring</w:t>
                </w:r>
              </w:smartTag>
              <w:r w:rsidRPr="002A49DF">
                <w:rPr>
                  <w:rFonts w:ascii="Calibri" w:hAnsi="Calibri"/>
                </w:rPr>
                <w:t xml:space="preserve">, </w:t>
              </w:r>
              <w:smartTag w:uri="urn:schemas-microsoft-com:office:smarttags" w:element="PostalCode">
                <w:r w:rsidRPr="002A49DF">
                  <w:rPr>
                    <w:rFonts w:ascii="Calibri" w:hAnsi="Calibri"/>
                  </w:rPr>
                  <w:t>MD</w:t>
                </w:r>
              </w:smartTag>
              <w:r w:rsidRPr="002A49DF">
                <w:rPr>
                  <w:rFonts w:ascii="Calibri" w:hAnsi="Calibri"/>
                </w:rPr>
                <w:t xml:space="preserve"> </w:t>
              </w:r>
              <w:smartTag w:uri="urn:schemas-microsoft-com:office:smarttags" w:element="PostalCode">
                <w:r w:rsidRPr="002A49DF">
                  <w:rPr>
                    <w:rFonts w:ascii="Calibri" w:hAnsi="Calibri"/>
                  </w:rPr>
                  <w:t>20910</w:t>
                </w:r>
              </w:smartTag>
            </w:smartTag>
          </w:p>
          <w:p w:rsidR="00CE359E" w:rsidRPr="002A49DF" w:rsidRDefault="00CE359E" w:rsidP="00833E3F">
            <w:pPr>
              <w:spacing w:after="0" w:line="240" w:lineRule="auto"/>
              <w:jc w:val="left"/>
              <w:rPr>
                <w:rFonts w:ascii="Calibri" w:hAnsi="Calibri"/>
              </w:rPr>
            </w:pPr>
            <w:r w:rsidRPr="002A49DF">
              <w:rPr>
                <w:rFonts w:ascii="Calibri" w:hAnsi="Calibri"/>
              </w:rPr>
              <w:t>(301) 734-1014</w:t>
            </w:r>
          </w:p>
        </w:tc>
      </w:tr>
    </w:tbl>
    <w:p w:rsidR="00CE359E" w:rsidRPr="00423E01" w:rsidRDefault="00CE359E" w:rsidP="00833E3F"/>
    <w:sectPr w:rsidR="00CE359E" w:rsidRPr="00423E01" w:rsidSect="00833E3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proofState w:spelling="clean"/>
  <w:stylePaneFormatFilter w:val="3F01"/>
  <w:defaultTabStop w:val="720"/>
  <w:drawingGridHorizontalSpacing w:val="100"/>
  <w:displayHorizontalDrawingGridEvery w:val="2"/>
  <w:characterSpacingControl w:val="doNotCompress"/>
  <w:compat/>
  <w:rsids>
    <w:rsidRoot w:val="00760824"/>
    <w:rsid w:val="00001EB3"/>
    <w:rsid w:val="00004438"/>
    <w:rsid w:val="000072F5"/>
    <w:rsid w:val="00010ED0"/>
    <w:rsid w:val="00085EF8"/>
    <w:rsid w:val="000964C6"/>
    <w:rsid w:val="000A1F06"/>
    <w:rsid w:val="000A6D9E"/>
    <w:rsid w:val="000B5016"/>
    <w:rsid w:val="000D0D1B"/>
    <w:rsid w:val="000D535A"/>
    <w:rsid w:val="000F00B5"/>
    <w:rsid w:val="000F6824"/>
    <w:rsid w:val="00100CBB"/>
    <w:rsid w:val="00101153"/>
    <w:rsid w:val="001257B3"/>
    <w:rsid w:val="00130F14"/>
    <w:rsid w:val="001329E0"/>
    <w:rsid w:val="00132D7F"/>
    <w:rsid w:val="0016026E"/>
    <w:rsid w:val="00162922"/>
    <w:rsid w:val="001A0EDB"/>
    <w:rsid w:val="001B33D3"/>
    <w:rsid w:val="001E47DC"/>
    <w:rsid w:val="001F3707"/>
    <w:rsid w:val="002005A5"/>
    <w:rsid w:val="0020327F"/>
    <w:rsid w:val="00205A80"/>
    <w:rsid w:val="002071F2"/>
    <w:rsid w:val="0024188E"/>
    <w:rsid w:val="0024441B"/>
    <w:rsid w:val="00275C11"/>
    <w:rsid w:val="002A49DF"/>
    <w:rsid w:val="002B0DD9"/>
    <w:rsid w:val="002C52C4"/>
    <w:rsid w:val="002E341C"/>
    <w:rsid w:val="002E5DB8"/>
    <w:rsid w:val="002F41F2"/>
    <w:rsid w:val="002F50EE"/>
    <w:rsid w:val="003041C0"/>
    <w:rsid w:val="00306E94"/>
    <w:rsid w:val="00323558"/>
    <w:rsid w:val="00330E05"/>
    <w:rsid w:val="003564C5"/>
    <w:rsid w:val="00365852"/>
    <w:rsid w:val="003A75B8"/>
    <w:rsid w:val="003B4396"/>
    <w:rsid w:val="003D15CF"/>
    <w:rsid w:val="003D25AB"/>
    <w:rsid w:val="003D52B4"/>
    <w:rsid w:val="00416BC1"/>
    <w:rsid w:val="00423E01"/>
    <w:rsid w:val="0042669C"/>
    <w:rsid w:val="0043594C"/>
    <w:rsid w:val="00437870"/>
    <w:rsid w:val="00464E19"/>
    <w:rsid w:val="0048506E"/>
    <w:rsid w:val="004A715F"/>
    <w:rsid w:val="004B16CC"/>
    <w:rsid w:val="004B6A55"/>
    <w:rsid w:val="004C46BA"/>
    <w:rsid w:val="004C4B5C"/>
    <w:rsid w:val="004D0B8D"/>
    <w:rsid w:val="004F0F8F"/>
    <w:rsid w:val="004F221C"/>
    <w:rsid w:val="00512230"/>
    <w:rsid w:val="00550EB5"/>
    <w:rsid w:val="00562A3B"/>
    <w:rsid w:val="005678CE"/>
    <w:rsid w:val="00584C95"/>
    <w:rsid w:val="005B00E3"/>
    <w:rsid w:val="005C3B8D"/>
    <w:rsid w:val="005C4EA2"/>
    <w:rsid w:val="005C6D69"/>
    <w:rsid w:val="005E1218"/>
    <w:rsid w:val="0060576E"/>
    <w:rsid w:val="006130B3"/>
    <w:rsid w:val="0064389A"/>
    <w:rsid w:val="00666C54"/>
    <w:rsid w:val="00666F38"/>
    <w:rsid w:val="00671F00"/>
    <w:rsid w:val="006759B4"/>
    <w:rsid w:val="00677EA7"/>
    <w:rsid w:val="00696373"/>
    <w:rsid w:val="006A2A88"/>
    <w:rsid w:val="006A62DE"/>
    <w:rsid w:val="006C14ED"/>
    <w:rsid w:val="006C2426"/>
    <w:rsid w:val="006D7654"/>
    <w:rsid w:val="00712AB1"/>
    <w:rsid w:val="007157E7"/>
    <w:rsid w:val="007408DC"/>
    <w:rsid w:val="00750E57"/>
    <w:rsid w:val="00760824"/>
    <w:rsid w:val="00763BC8"/>
    <w:rsid w:val="00785C66"/>
    <w:rsid w:val="00797D4C"/>
    <w:rsid w:val="007A0FCD"/>
    <w:rsid w:val="007A2018"/>
    <w:rsid w:val="007A5582"/>
    <w:rsid w:val="007C06D0"/>
    <w:rsid w:val="007C5AFB"/>
    <w:rsid w:val="007D07E6"/>
    <w:rsid w:val="007D3E91"/>
    <w:rsid w:val="007E49CA"/>
    <w:rsid w:val="00814F6C"/>
    <w:rsid w:val="00833E3F"/>
    <w:rsid w:val="00834AE2"/>
    <w:rsid w:val="008471E1"/>
    <w:rsid w:val="008506DA"/>
    <w:rsid w:val="0085198E"/>
    <w:rsid w:val="00852841"/>
    <w:rsid w:val="00856522"/>
    <w:rsid w:val="00874DC5"/>
    <w:rsid w:val="0088107A"/>
    <w:rsid w:val="008876D0"/>
    <w:rsid w:val="0089598D"/>
    <w:rsid w:val="008967BD"/>
    <w:rsid w:val="008B26A9"/>
    <w:rsid w:val="008B5259"/>
    <w:rsid w:val="008C0EA4"/>
    <w:rsid w:val="008C37BE"/>
    <w:rsid w:val="008F038D"/>
    <w:rsid w:val="008F1964"/>
    <w:rsid w:val="008F353C"/>
    <w:rsid w:val="009528FB"/>
    <w:rsid w:val="0095786C"/>
    <w:rsid w:val="00997B5C"/>
    <w:rsid w:val="009B0790"/>
    <w:rsid w:val="009B35CB"/>
    <w:rsid w:val="009C45D7"/>
    <w:rsid w:val="009D0A8A"/>
    <w:rsid w:val="009D0F00"/>
    <w:rsid w:val="009D1259"/>
    <w:rsid w:val="009D23C2"/>
    <w:rsid w:val="009E53A3"/>
    <w:rsid w:val="009F345C"/>
    <w:rsid w:val="00A06794"/>
    <w:rsid w:val="00A140E9"/>
    <w:rsid w:val="00A238CD"/>
    <w:rsid w:val="00A320ED"/>
    <w:rsid w:val="00A451CE"/>
    <w:rsid w:val="00A47363"/>
    <w:rsid w:val="00A52687"/>
    <w:rsid w:val="00A54E55"/>
    <w:rsid w:val="00A77531"/>
    <w:rsid w:val="00A87498"/>
    <w:rsid w:val="00A94C19"/>
    <w:rsid w:val="00AC3171"/>
    <w:rsid w:val="00AD4421"/>
    <w:rsid w:val="00AE3104"/>
    <w:rsid w:val="00AF2A36"/>
    <w:rsid w:val="00AF67E8"/>
    <w:rsid w:val="00B0160F"/>
    <w:rsid w:val="00B1601F"/>
    <w:rsid w:val="00B254F8"/>
    <w:rsid w:val="00B312FB"/>
    <w:rsid w:val="00B32FC6"/>
    <w:rsid w:val="00B34C29"/>
    <w:rsid w:val="00B36501"/>
    <w:rsid w:val="00B429F3"/>
    <w:rsid w:val="00B605DF"/>
    <w:rsid w:val="00B60FC3"/>
    <w:rsid w:val="00B64972"/>
    <w:rsid w:val="00B70A74"/>
    <w:rsid w:val="00B87DC0"/>
    <w:rsid w:val="00BA69D4"/>
    <w:rsid w:val="00BB1B7F"/>
    <w:rsid w:val="00BB3ACE"/>
    <w:rsid w:val="00BD1E77"/>
    <w:rsid w:val="00BD747C"/>
    <w:rsid w:val="00C258AA"/>
    <w:rsid w:val="00C362B0"/>
    <w:rsid w:val="00C3727F"/>
    <w:rsid w:val="00C7553F"/>
    <w:rsid w:val="00C77735"/>
    <w:rsid w:val="00C837FE"/>
    <w:rsid w:val="00CA35A5"/>
    <w:rsid w:val="00CA55B5"/>
    <w:rsid w:val="00CA6EF2"/>
    <w:rsid w:val="00CB2933"/>
    <w:rsid w:val="00CD1818"/>
    <w:rsid w:val="00CE359E"/>
    <w:rsid w:val="00D0025D"/>
    <w:rsid w:val="00D01D87"/>
    <w:rsid w:val="00D0584C"/>
    <w:rsid w:val="00D130E4"/>
    <w:rsid w:val="00D4356A"/>
    <w:rsid w:val="00D45107"/>
    <w:rsid w:val="00D5097E"/>
    <w:rsid w:val="00D65018"/>
    <w:rsid w:val="00D664E7"/>
    <w:rsid w:val="00D95013"/>
    <w:rsid w:val="00D97BF4"/>
    <w:rsid w:val="00DC18F8"/>
    <w:rsid w:val="00DC42BE"/>
    <w:rsid w:val="00DE5263"/>
    <w:rsid w:val="00DF3541"/>
    <w:rsid w:val="00E07949"/>
    <w:rsid w:val="00E15376"/>
    <w:rsid w:val="00E42653"/>
    <w:rsid w:val="00E43F44"/>
    <w:rsid w:val="00E548E6"/>
    <w:rsid w:val="00E56763"/>
    <w:rsid w:val="00E571C2"/>
    <w:rsid w:val="00E71C27"/>
    <w:rsid w:val="00E72DA1"/>
    <w:rsid w:val="00E7549B"/>
    <w:rsid w:val="00E8031A"/>
    <w:rsid w:val="00E94E1C"/>
    <w:rsid w:val="00E96389"/>
    <w:rsid w:val="00E97BAB"/>
    <w:rsid w:val="00EC7131"/>
    <w:rsid w:val="00ED4F99"/>
    <w:rsid w:val="00EE0615"/>
    <w:rsid w:val="00EF463B"/>
    <w:rsid w:val="00F07289"/>
    <w:rsid w:val="00F30671"/>
    <w:rsid w:val="00F57DCD"/>
    <w:rsid w:val="00F735B2"/>
    <w:rsid w:val="00F73E42"/>
    <w:rsid w:val="00F77C24"/>
    <w:rsid w:val="00F923BD"/>
    <w:rsid w:val="00F953EE"/>
    <w:rsid w:val="00FA5695"/>
    <w:rsid w:val="00FA57FE"/>
    <w:rsid w:val="00FB6814"/>
    <w:rsid w:val="00FC4DA2"/>
    <w:rsid w:val="00FE0FC0"/>
    <w:rsid w:val="00FE6931"/>
    <w:rsid w:val="00FF58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52841"/>
    <w:pPr>
      <w:spacing w:after="200" w:line="276" w:lineRule="auto"/>
      <w:jc w:val="both"/>
    </w:pPr>
    <w:rPr>
      <w:sz w:val="20"/>
      <w:szCs w:val="20"/>
    </w:rPr>
  </w:style>
  <w:style w:type="paragraph" w:styleId="Heading1">
    <w:name w:val="heading 1"/>
    <w:basedOn w:val="Normal"/>
    <w:next w:val="Normal"/>
    <w:link w:val="Heading1Char"/>
    <w:uiPriority w:val="99"/>
    <w:qFormat/>
    <w:rsid w:val="00852841"/>
    <w:pPr>
      <w:spacing w:before="300" w:after="40"/>
      <w:jc w:val="left"/>
      <w:outlineLvl w:val="0"/>
    </w:pPr>
    <w:rPr>
      <w:smallCaps/>
      <w:spacing w:val="5"/>
      <w:sz w:val="32"/>
      <w:szCs w:val="32"/>
    </w:rPr>
  </w:style>
  <w:style w:type="paragraph" w:styleId="Heading2">
    <w:name w:val="heading 2"/>
    <w:basedOn w:val="Normal"/>
    <w:next w:val="Normal"/>
    <w:link w:val="Heading2Char"/>
    <w:uiPriority w:val="99"/>
    <w:qFormat/>
    <w:rsid w:val="00852841"/>
    <w:pPr>
      <w:spacing w:before="240" w:after="80"/>
      <w:jc w:val="left"/>
      <w:outlineLvl w:val="1"/>
    </w:pPr>
    <w:rPr>
      <w:smallCaps/>
      <w:spacing w:val="5"/>
      <w:sz w:val="28"/>
      <w:szCs w:val="28"/>
    </w:rPr>
  </w:style>
  <w:style w:type="paragraph" w:styleId="Heading3">
    <w:name w:val="heading 3"/>
    <w:basedOn w:val="Normal"/>
    <w:next w:val="Normal"/>
    <w:link w:val="Heading3Char"/>
    <w:uiPriority w:val="99"/>
    <w:qFormat/>
    <w:rsid w:val="00852841"/>
    <w:pPr>
      <w:spacing w:after="0"/>
      <w:jc w:val="left"/>
      <w:outlineLvl w:val="2"/>
    </w:pPr>
    <w:rPr>
      <w:smallCaps/>
      <w:spacing w:val="5"/>
      <w:sz w:val="24"/>
      <w:szCs w:val="24"/>
    </w:rPr>
  </w:style>
  <w:style w:type="paragraph" w:styleId="Heading4">
    <w:name w:val="heading 4"/>
    <w:basedOn w:val="Normal"/>
    <w:next w:val="Normal"/>
    <w:link w:val="Heading4Char"/>
    <w:uiPriority w:val="99"/>
    <w:qFormat/>
    <w:rsid w:val="00852841"/>
    <w:pPr>
      <w:spacing w:before="240" w:after="0"/>
      <w:jc w:val="left"/>
      <w:outlineLvl w:val="3"/>
    </w:pPr>
    <w:rPr>
      <w:smallCaps/>
      <w:spacing w:val="10"/>
      <w:sz w:val="22"/>
      <w:szCs w:val="22"/>
    </w:rPr>
  </w:style>
  <w:style w:type="paragraph" w:styleId="Heading5">
    <w:name w:val="heading 5"/>
    <w:basedOn w:val="Normal"/>
    <w:next w:val="Normal"/>
    <w:link w:val="Heading5Char"/>
    <w:uiPriority w:val="99"/>
    <w:qFormat/>
    <w:rsid w:val="0085284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9"/>
    <w:qFormat/>
    <w:rsid w:val="00852841"/>
    <w:pPr>
      <w:spacing w:after="0"/>
      <w:jc w:val="left"/>
      <w:outlineLvl w:val="5"/>
    </w:pPr>
    <w:rPr>
      <w:smallCaps/>
      <w:color w:val="9CB084"/>
      <w:spacing w:val="5"/>
      <w:sz w:val="22"/>
    </w:rPr>
  </w:style>
  <w:style w:type="paragraph" w:styleId="Heading7">
    <w:name w:val="heading 7"/>
    <w:basedOn w:val="Normal"/>
    <w:next w:val="Normal"/>
    <w:link w:val="Heading7Char"/>
    <w:uiPriority w:val="99"/>
    <w:qFormat/>
    <w:rsid w:val="00852841"/>
    <w:pPr>
      <w:spacing w:after="0"/>
      <w:jc w:val="left"/>
      <w:outlineLvl w:val="6"/>
    </w:pPr>
    <w:rPr>
      <w:b/>
      <w:smallCaps/>
      <w:color w:val="9CB084"/>
      <w:spacing w:val="10"/>
    </w:rPr>
  </w:style>
  <w:style w:type="paragraph" w:styleId="Heading8">
    <w:name w:val="heading 8"/>
    <w:basedOn w:val="Normal"/>
    <w:next w:val="Normal"/>
    <w:link w:val="Heading8Char"/>
    <w:uiPriority w:val="99"/>
    <w:qFormat/>
    <w:rsid w:val="00852841"/>
    <w:pPr>
      <w:spacing w:after="0"/>
      <w:jc w:val="left"/>
      <w:outlineLvl w:val="7"/>
    </w:pPr>
    <w:rPr>
      <w:b/>
      <w:i/>
      <w:smallCaps/>
      <w:color w:val="758C5A"/>
    </w:rPr>
  </w:style>
  <w:style w:type="paragraph" w:styleId="Heading9">
    <w:name w:val="heading 9"/>
    <w:basedOn w:val="Normal"/>
    <w:next w:val="Normal"/>
    <w:link w:val="Heading9Char"/>
    <w:uiPriority w:val="99"/>
    <w:qFormat/>
    <w:rsid w:val="0085284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2841"/>
    <w:rPr>
      <w:rFonts w:cs="Times New Roman"/>
      <w:smallCaps/>
      <w:spacing w:val="5"/>
      <w:sz w:val="32"/>
      <w:szCs w:val="32"/>
    </w:rPr>
  </w:style>
  <w:style w:type="character" w:customStyle="1" w:styleId="Heading2Char">
    <w:name w:val="Heading 2 Char"/>
    <w:basedOn w:val="DefaultParagraphFont"/>
    <w:link w:val="Heading2"/>
    <w:uiPriority w:val="99"/>
    <w:semiHidden/>
    <w:locked/>
    <w:rsid w:val="00852841"/>
    <w:rPr>
      <w:rFonts w:cs="Times New Roman"/>
      <w:smallCaps/>
      <w:spacing w:val="5"/>
      <w:sz w:val="28"/>
      <w:szCs w:val="28"/>
    </w:rPr>
  </w:style>
  <w:style w:type="character" w:customStyle="1" w:styleId="Heading3Char">
    <w:name w:val="Heading 3 Char"/>
    <w:basedOn w:val="DefaultParagraphFont"/>
    <w:link w:val="Heading3"/>
    <w:uiPriority w:val="99"/>
    <w:semiHidden/>
    <w:locked/>
    <w:rsid w:val="00852841"/>
    <w:rPr>
      <w:rFonts w:cs="Times New Roman"/>
      <w:smallCaps/>
      <w:spacing w:val="5"/>
      <w:sz w:val="24"/>
      <w:szCs w:val="24"/>
    </w:rPr>
  </w:style>
  <w:style w:type="character" w:customStyle="1" w:styleId="Heading4Char">
    <w:name w:val="Heading 4 Char"/>
    <w:basedOn w:val="DefaultParagraphFont"/>
    <w:link w:val="Heading4"/>
    <w:uiPriority w:val="99"/>
    <w:semiHidden/>
    <w:locked/>
    <w:rsid w:val="00852841"/>
    <w:rPr>
      <w:rFonts w:cs="Times New Roman"/>
      <w:smallCaps/>
      <w:spacing w:val="10"/>
      <w:sz w:val="22"/>
      <w:szCs w:val="22"/>
    </w:rPr>
  </w:style>
  <w:style w:type="character" w:customStyle="1" w:styleId="Heading5Char">
    <w:name w:val="Heading 5 Char"/>
    <w:basedOn w:val="DefaultParagraphFont"/>
    <w:link w:val="Heading5"/>
    <w:uiPriority w:val="99"/>
    <w:semiHidden/>
    <w:locked/>
    <w:rsid w:val="00852841"/>
    <w:rPr>
      <w:rFonts w:cs="Times New Roman"/>
      <w:smallCaps/>
      <w:color w:val="758C5A"/>
      <w:spacing w:val="10"/>
      <w:sz w:val="26"/>
      <w:szCs w:val="26"/>
    </w:rPr>
  </w:style>
  <w:style w:type="character" w:customStyle="1" w:styleId="Heading6Char">
    <w:name w:val="Heading 6 Char"/>
    <w:basedOn w:val="DefaultParagraphFont"/>
    <w:link w:val="Heading6"/>
    <w:uiPriority w:val="99"/>
    <w:semiHidden/>
    <w:locked/>
    <w:rsid w:val="00852841"/>
    <w:rPr>
      <w:rFonts w:cs="Times New Roman"/>
      <w:smallCaps/>
      <w:color w:val="9CB084"/>
      <w:spacing w:val="5"/>
      <w:sz w:val="22"/>
    </w:rPr>
  </w:style>
  <w:style w:type="character" w:customStyle="1" w:styleId="Heading7Char">
    <w:name w:val="Heading 7 Char"/>
    <w:basedOn w:val="DefaultParagraphFont"/>
    <w:link w:val="Heading7"/>
    <w:uiPriority w:val="99"/>
    <w:semiHidden/>
    <w:locked/>
    <w:rsid w:val="00852841"/>
    <w:rPr>
      <w:rFonts w:cs="Times New Roman"/>
      <w:b/>
      <w:smallCaps/>
      <w:color w:val="9CB084"/>
      <w:spacing w:val="10"/>
    </w:rPr>
  </w:style>
  <w:style w:type="character" w:customStyle="1" w:styleId="Heading8Char">
    <w:name w:val="Heading 8 Char"/>
    <w:basedOn w:val="DefaultParagraphFont"/>
    <w:link w:val="Heading8"/>
    <w:uiPriority w:val="99"/>
    <w:semiHidden/>
    <w:locked/>
    <w:rsid w:val="00852841"/>
    <w:rPr>
      <w:rFonts w:cs="Times New Roman"/>
      <w:b/>
      <w:i/>
      <w:smallCaps/>
      <w:color w:val="758C5A"/>
    </w:rPr>
  </w:style>
  <w:style w:type="character" w:customStyle="1" w:styleId="Heading9Char">
    <w:name w:val="Heading 9 Char"/>
    <w:basedOn w:val="DefaultParagraphFont"/>
    <w:link w:val="Heading9"/>
    <w:uiPriority w:val="99"/>
    <w:semiHidden/>
    <w:locked/>
    <w:rsid w:val="00852841"/>
    <w:rPr>
      <w:rFonts w:cs="Times New Roman"/>
      <w:b/>
      <w:i/>
      <w:smallCaps/>
      <w:color w:val="4E5D3C"/>
    </w:rPr>
  </w:style>
  <w:style w:type="paragraph" w:styleId="Caption">
    <w:name w:val="caption"/>
    <w:basedOn w:val="Normal"/>
    <w:next w:val="Normal"/>
    <w:uiPriority w:val="99"/>
    <w:qFormat/>
    <w:rsid w:val="00852841"/>
    <w:rPr>
      <w:b/>
      <w:bCs/>
      <w:caps/>
      <w:sz w:val="16"/>
      <w:szCs w:val="18"/>
    </w:rPr>
  </w:style>
  <w:style w:type="paragraph" w:styleId="Title">
    <w:name w:val="Title"/>
    <w:basedOn w:val="Normal"/>
    <w:next w:val="Normal"/>
    <w:link w:val="TitleChar"/>
    <w:uiPriority w:val="99"/>
    <w:qFormat/>
    <w:rsid w:val="0085284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99"/>
    <w:locked/>
    <w:rsid w:val="00852841"/>
    <w:rPr>
      <w:rFonts w:cs="Times New Roman"/>
      <w:smallCaps/>
      <w:sz w:val="48"/>
      <w:szCs w:val="48"/>
    </w:rPr>
  </w:style>
  <w:style w:type="paragraph" w:styleId="Subtitle">
    <w:name w:val="Subtitle"/>
    <w:basedOn w:val="Normal"/>
    <w:next w:val="Normal"/>
    <w:link w:val="SubtitleChar"/>
    <w:uiPriority w:val="99"/>
    <w:qFormat/>
    <w:rsid w:val="0085284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99"/>
    <w:locked/>
    <w:rsid w:val="00852841"/>
    <w:rPr>
      <w:rFonts w:ascii="Lucida Sans" w:hAnsi="Lucida Sans" w:cs="Times New Roman"/>
      <w:sz w:val="22"/>
      <w:szCs w:val="22"/>
    </w:rPr>
  </w:style>
  <w:style w:type="character" w:styleId="Strong">
    <w:name w:val="Strong"/>
    <w:basedOn w:val="DefaultParagraphFont"/>
    <w:uiPriority w:val="99"/>
    <w:qFormat/>
    <w:rsid w:val="00852841"/>
    <w:rPr>
      <w:rFonts w:cs="Times New Roman"/>
      <w:b/>
      <w:color w:val="9CB084"/>
    </w:rPr>
  </w:style>
  <w:style w:type="character" w:styleId="Emphasis">
    <w:name w:val="Emphasis"/>
    <w:basedOn w:val="DefaultParagraphFont"/>
    <w:uiPriority w:val="99"/>
    <w:qFormat/>
    <w:rsid w:val="00852841"/>
    <w:rPr>
      <w:rFonts w:cs="Times New Roman"/>
      <w:b/>
      <w:i/>
      <w:spacing w:val="10"/>
    </w:rPr>
  </w:style>
  <w:style w:type="paragraph" w:customStyle="1" w:styleId="NoSpacing1">
    <w:name w:val="No Spacing1"/>
    <w:basedOn w:val="Normal"/>
    <w:link w:val="NoSpacingChar"/>
    <w:uiPriority w:val="99"/>
    <w:rsid w:val="00852841"/>
    <w:pPr>
      <w:spacing w:after="0" w:line="240" w:lineRule="auto"/>
    </w:pPr>
  </w:style>
  <w:style w:type="character" w:customStyle="1" w:styleId="NoSpacingChar">
    <w:name w:val="No Spacing Char"/>
    <w:basedOn w:val="DefaultParagraphFont"/>
    <w:link w:val="NoSpacing1"/>
    <w:uiPriority w:val="99"/>
    <w:locked/>
    <w:rsid w:val="00852841"/>
    <w:rPr>
      <w:rFonts w:cs="Times New Roman"/>
    </w:rPr>
  </w:style>
  <w:style w:type="paragraph" w:customStyle="1" w:styleId="MediumGrid1-Accent21">
    <w:name w:val="Medium Grid 1 - Accent 21"/>
    <w:basedOn w:val="Normal"/>
    <w:uiPriority w:val="99"/>
    <w:rsid w:val="00852841"/>
    <w:pPr>
      <w:ind w:left="720"/>
      <w:contextualSpacing/>
    </w:pPr>
  </w:style>
  <w:style w:type="paragraph" w:customStyle="1" w:styleId="MediumGrid2-Accent21">
    <w:name w:val="Medium Grid 2 - Accent 21"/>
    <w:basedOn w:val="Normal"/>
    <w:next w:val="Normal"/>
    <w:link w:val="MediumGrid2-Accent2Char"/>
    <w:uiPriority w:val="99"/>
    <w:rsid w:val="00852841"/>
    <w:rPr>
      <w:i/>
    </w:rPr>
  </w:style>
  <w:style w:type="character" w:customStyle="1" w:styleId="MediumGrid2-Accent2Char">
    <w:name w:val="Medium Grid 2 - Accent 2 Char"/>
    <w:basedOn w:val="DefaultParagraphFont"/>
    <w:link w:val="MediumGrid2-Accent21"/>
    <w:uiPriority w:val="99"/>
    <w:locked/>
    <w:rsid w:val="00852841"/>
    <w:rPr>
      <w:rFonts w:cs="Times New Roman"/>
      <w:i/>
    </w:rPr>
  </w:style>
  <w:style w:type="paragraph" w:customStyle="1" w:styleId="MediumGrid3-Accent21">
    <w:name w:val="Medium Grid 3 - Accent 21"/>
    <w:basedOn w:val="Normal"/>
    <w:next w:val="Normal"/>
    <w:link w:val="MediumGrid3-Accent2Char"/>
    <w:uiPriority w:val="99"/>
    <w:rsid w:val="0085284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99"/>
    <w:locked/>
    <w:rsid w:val="00852841"/>
    <w:rPr>
      <w:rFonts w:cs="Times New Roman"/>
      <w:b/>
      <w:i/>
      <w:color w:val="FFFFFF"/>
      <w:shd w:val="clear" w:color="auto" w:fill="9CB084"/>
    </w:rPr>
  </w:style>
  <w:style w:type="character" w:customStyle="1" w:styleId="SubtleEmphasis1">
    <w:name w:val="Subtle Emphasis1"/>
    <w:uiPriority w:val="99"/>
    <w:rsid w:val="00852841"/>
    <w:rPr>
      <w:i/>
    </w:rPr>
  </w:style>
  <w:style w:type="character" w:customStyle="1" w:styleId="IntenseEmphasis1">
    <w:name w:val="Intense Emphasis1"/>
    <w:uiPriority w:val="99"/>
    <w:rsid w:val="00852841"/>
    <w:rPr>
      <w:b/>
      <w:i/>
      <w:color w:val="9CB084"/>
      <w:spacing w:val="10"/>
    </w:rPr>
  </w:style>
  <w:style w:type="character" w:customStyle="1" w:styleId="SubtleReference1">
    <w:name w:val="Subtle Reference1"/>
    <w:uiPriority w:val="99"/>
    <w:rsid w:val="00852841"/>
    <w:rPr>
      <w:b/>
    </w:rPr>
  </w:style>
  <w:style w:type="character" w:customStyle="1" w:styleId="IntenseReference1">
    <w:name w:val="Intense Reference1"/>
    <w:uiPriority w:val="99"/>
    <w:rsid w:val="00852841"/>
    <w:rPr>
      <w:b/>
      <w:smallCaps/>
      <w:spacing w:val="5"/>
      <w:sz w:val="22"/>
      <w:u w:val="single"/>
    </w:rPr>
  </w:style>
  <w:style w:type="character" w:customStyle="1" w:styleId="BookTitle1">
    <w:name w:val="Book Title1"/>
    <w:uiPriority w:val="99"/>
    <w:rsid w:val="00852841"/>
    <w:rPr>
      <w:rFonts w:ascii="Lucida Sans" w:hAnsi="Lucida Sans"/>
      <w:i/>
      <w:sz w:val="20"/>
    </w:rPr>
  </w:style>
  <w:style w:type="paragraph" w:customStyle="1" w:styleId="TOCHeading1">
    <w:name w:val="TOC Heading1"/>
    <w:basedOn w:val="Heading1"/>
    <w:next w:val="Normal"/>
    <w:uiPriority w:val="99"/>
    <w:semiHidden/>
    <w:rsid w:val="00852841"/>
    <w:pPr>
      <w:outlineLvl w:val="9"/>
    </w:pPr>
  </w:style>
  <w:style w:type="character" w:customStyle="1" w:styleId="PlaceholderText1">
    <w:name w:val="Placeholder Text1"/>
    <w:basedOn w:val="DefaultParagraphFont"/>
    <w:uiPriority w:val="99"/>
    <w:semiHidden/>
    <w:rsid w:val="00852841"/>
    <w:rPr>
      <w:rFonts w:cs="Times New Roman"/>
      <w:color w:val="808080"/>
    </w:rPr>
  </w:style>
  <w:style w:type="paragraph" w:styleId="BalloonText">
    <w:name w:val="Balloon Text"/>
    <w:basedOn w:val="Normal"/>
    <w:link w:val="BalloonTextChar"/>
    <w:uiPriority w:val="99"/>
    <w:semiHidden/>
    <w:rsid w:val="00852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52841"/>
    <w:rPr>
      <w:rFonts w:ascii="Tahoma" w:hAnsi="Tahoma" w:cs="Tahoma"/>
      <w:sz w:val="16"/>
      <w:szCs w:val="16"/>
    </w:rPr>
  </w:style>
  <w:style w:type="table" w:styleId="TableGrid">
    <w:name w:val="Table Grid"/>
    <w:basedOn w:val="TableNormal"/>
    <w:uiPriority w:val="99"/>
    <w:rsid w:val="0085284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852841"/>
    <w:rPr>
      <w:color w:val="AE9638"/>
      <w:sz w:val="20"/>
      <w:szCs w:val="20"/>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style>
  <w:style w:type="table" w:styleId="MediumList2-Accent5">
    <w:name w:val="Medium List 2 Accent 5"/>
    <w:basedOn w:val="TableNormal"/>
    <w:uiPriority w:val="99"/>
    <w:rsid w:val="00852841"/>
    <w:rPr>
      <w:sz w:val="20"/>
      <w:szCs w:val="20"/>
    </w:rPr>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pPr>
      <w:rPr>
        <w:rFonts w:ascii="Times New Roman" w:eastAsia="Times New Roman" w:hAnsi="Times New Roma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rPr>
        <w:rFonts w:cs="Times New Roman"/>
      </w:rPr>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rPr>
        <w:rFonts w:cs="Times New Roman"/>
      </w:rPr>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rPr>
        <w:rFonts w:cs="Times New Roman"/>
      </w:rPr>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rsid w:val="008528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852841"/>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8528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852841"/>
    <w:rPr>
      <w:rFonts w:ascii="Arial" w:hAnsi="Arial" w:cs="Arial"/>
      <w:vanish/>
      <w:sz w:val="16"/>
      <w:szCs w:val="16"/>
    </w:rPr>
  </w:style>
  <w:style w:type="character" w:styleId="Hyperlink">
    <w:name w:val="Hyperlink"/>
    <w:basedOn w:val="DefaultParagraphFont"/>
    <w:uiPriority w:val="99"/>
    <w:rsid w:val="00852841"/>
    <w:rPr>
      <w:rFonts w:cs="Times New Roman"/>
      <w:color w:val="410082"/>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djw@cctechnol.com"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mailto:jack.irion@boem.gov"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erinbeckr@gmail.com" TargetMode="External"/><Relationship Id="rId11" Type="http://schemas.openxmlformats.org/officeDocument/2006/relationships/hyperlink" Target="mailto:james.delgado@noaa.gov" TargetMode="External"/><Relationship Id="rId5" Type="http://schemas.openxmlformats.org/officeDocument/2006/relationships/hyperlink" Target="mailto:jamie@utig.ig.utexas.edu" TargetMode="External"/><Relationship Id="rId15" Type="http://schemas.openxmlformats.org/officeDocument/2006/relationships/image" Target="media/image5.jpeg"/><Relationship Id="rId10" Type="http://schemas.openxmlformats.org/officeDocument/2006/relationships/hyperlink" Target="mailto:evansa@teslaoffshore.com" TargetMode="External"/><Relationship Id="rId4" Type="http://schemas.openxmlformats.org/officeDocument/2006/relationships/image" Target="media/image1.png"/><Relationship Id="rId9" Type="http://schemas.openxmlformats.org/officeDocument/2006/relationships/hyperlink" Target="mailto:Kim.Faulk@f-e-t.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4542</Characters>
  <Application>Microsoft Office Word</Application>
  <DocSecurity>0</DocSecurity>
  <Lines>37</Lines>
  <Paragraphs>10</Paragraphs>
  <ScaleCrop>false</ScaleCrop>
  <Company>DOI</Company>
  <LinksUpToDate>false</LinksUpToDate>
  <CharactersWithSpaces>5254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OKEANOS EXPLORER ROV DIVE SUMMARY</dc:title>
  <dc:creator>kelliott</dc:creator>
  <cp:lastModifiedBy>Brian</cp:lastModifiedBy>
  <cp:revision>2</cp:revision>
  <dcterms:created xsi:type="dcterms:W3CDTF">2012-05-11T15:46:00Z</dcterms:created>
  <dcterms:modified xsi:type="dcterms:W3CDTF">2012-05-11T15:46:00Z</dcterms:modified>
</cp:coreProperties>
</file>