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5C66" w:rsidRDefault="00785C66" w:rsidP="00833E3F">
      <w:pPr>
        <w:pStyle w:val="Title"/>
        <w:spacing w:after="0"/>
        <w:jc w:val="center"/>
      </w:pPr>
      <w:proofErr w:type="spellStart"/>
      <w:r>
        <w:t>Okeanos</w:t>
      </w:r>
      <w:proofErr w:type="spellEnd"/>
      <w:r>
        <w:t xml:space="preserve"> Explorer ROV Dive </w:t>
      </w:r>
      <w:r w:rsidR="004C4B5C">
        <w:t>Summary</w:t>
      </w:r>
    </w:p>
    <w:tbl>
      <w:tblPr>
        <w:tblW w:w="10998"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Layout w:type="fixed"/>
        <w:tblLook w:val="0480"/>
      </w:tblPr>
      <w:tblGrid>
        <w:gridCol w:w="2088"/>
        <w:gridCol w:w="1260"/>
        <w:gridCol w:w="1403"/>
        <w:gridCol w:w="757"/>
        <w:gridCol w:w="1350"/>
        <w:gridCol w:w="966"/>
        <w:gridCol w:w="3174"/>
      </w:tblGrid>
      <w:tr w:rsidR="00833E3F" w:rsidRPr="002A49DF" w:rsidTr="004C4B5C">
        <w:trPr>
          <w:trHeight w:val="592"/>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Site Name</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833E3F" w:rsidRPr="002A49DF" w:rsidRDefault="009B0790" w:rsidP="005C3B8D">
            <w:pPr>
              <w:spacing w:after="0" w:line="240" w:lineRule="auto"/>
              <w:jc w:val="center"/>
              <w:rPr>
                <w:rFonts w:ascii="Calibri" w:hAnsi="Calibri"/>
              </w:rPr>
            </w:pPr>
            <w:proofErr w:type="spellStart"/>
            <w:r>
              <w:rPr>
                <w:rFonts w:ascii="Calibri" w:hAnsi="Calibri"/>
              </w:rPr>
              <w:t>SWofSigsbee</w:t>
            </w:r>
            <w:proofErr w:type="spellEnd"/>
          </w:p>
        </w:tc>
        <w:tc>
          <w:tcPr>
            <w:tcW w:w="4140" w:type="dxa"/>
            <w:gridSpan w:val="2"/>
            <w:vMerge w:val="restart"/>
            <w:tcBorders>
              <w:left w:val="single" w:sz="8" w:space="0" w:color="6585CF"/>
              <w:bottom w:val="single" w:sz="8" w:space="0" w:color="6585CF"/>
              <w:right w:val="single" w:sz="8" w:space="0" w:color="6585CF"/>
            </w:tcBorders>
            <w:shd w:val="clear" w:color="auto" w:fill="auto"/>
            <w:vAlign w:val="center"/>
          </w:tcPr>
          <w:p w:rsidR="00833E3F" w:rsidRPr="002A49DF" w:rsidRDefault="00B1601F" w:rsidP="00833E3F">
            <w:pPr>
              <w:spacing w:after="0" w:line="240" w:lineRule="auto"/>
              <w:jc w:val="center"/>
              <w:rPr>
                <w:rFonts w:ascii="Calibri" w:hAnsi="Calibri"/>
              </w:rPr>
            </w:pPr>
            <w:r w:rsidRPr="00B1601F">
              <w:rPr>
                <w:rFonts w:ascii="Calibri" w:hAnsi="Calibri"/>
                <w:noProof/>
                <w:lang w:bidi="ar-SA"/>
              </w:rPr>
              <w:drawing>
                <wp:inline distT="0" distB="0" distL="0" distR="0">
                  <wp:extent cx="2407956" cy="164318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20215" t="10092" b="17358"/>
                          <a:stretch>
                            <a:fillRect/>
                          </a:stretch>
                        </pic:blipFill>
                        <pic:spPr bwMode="auto">
                          <a:xfrm>
                            <a:off x="0" y="0"/>
                            <a:ext cx="2410388" cy="1644840"/>
                          </a:xfrm>
                          <a:prstGeom prst="rect">
                            <a:avLst/>
                          </a:prstGeom>
                          <a:noFill/>
                          <a:ln w="9525">
                            <a:noFill/>
                            <a:miter lim="800000"/>
                            <a:headEnd/>
                            <a:tailEnd/>
                          </a:ln>
                        </pic:spPr>
                      </pic:pic>
                    </a:graphicData>
                  </a:graphic>
                </wp:inline>
              </w:drawing>
            </w:r>
          </w:p>
        </w:tc>
      </w:tr>
      <w:tr w:rsidR="00833E3F" w:rsidRPr="002A49DF" w:rsidTr="004C4B5C">
        <w:trPr>
          <w:trHeight w:val="510"/>
        </w:trPr>
        <w:tc>
          <w:tcPr>
            <w:tcW w:w="2088" w:type="dxa"/>
            <w:tcBorders>
              <w:left w:val="single" w:sz="8" w:space="0" w:color="6585CF"/>
              <w:bottom w:val="single" w:sz="12"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ROV Lead</w:t>
            </w:r>
          </w:p>
        </w:tc>
        <w:tc>
          <w:tcPr>
            <w:tcW w:w="4770" w:type="dxa"/>
            <w:gridSpan w:val="4"/>
            <w:tcBorders>
              <w:left w:val="single" w:sz="8" w:space="0" w:color="6585CF"/>
              <w:bottom w:val="single" w:sz="12"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 xml:space="preserve">Dave </w:t>
            </w:r>
            <w:proofErr w:type="spellStart"/>
            <w:r w:rsidRPr="002A49DF">
              <w:rPr>
                <w:rFonts w:ascii="Calibri" w:hAnsi="Calibri"/>
              </w:rPr>
              <w:t>Lovalvo</w:t>
            </w:r>
            <w:proofErr w:type="spellEnd"/>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p>
        </w:tc>
      </w:tr>
      <w:tr w:rsidR="00833E3F" w:rsidRPr="002A49DF" w:rsidTr="004C4B5C">
        <w:trPr>
          <w:trHeight w:val="600"/>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General Area Descriptor</w:t>
            </w:r>
          </w:p>
        </w:tc>
        <w:tc>
          <w:tcPr>
            <w:tcW w:w="4770" w:type="dxa"/>
            <w:gridSpan w:val="4"/>
            <w:tcBorders>
              <w:left w:val="single" w:sz="8" w:space="0" w:color="6585CF"/>
              <w:bottom w:val="single" w:sz="8" w:space="0" w:color="6585CF"/>
              <w:right w:val="single" w:sz="8" w:space="0" w:color="6585CF"/>
            </w:tcBorders>
            <w:shd w:val="clear" w:color="auto" w:fill="auto"/>
            <w:vAlign w:val="center"/>
          </w:tcPr>
          <w:p w:rsidR="00833E3F" w:rsidRPr="002A49DF" w:rsidRDefault="00B1601F" w:rsidP="00D01D87">
            <w:pPr>
              <w:spacing w:after="0" w:line="240" w:lineRule="auto"/>
              <w:jc w:val="center"/>
              <w:rPr>
                <w:rFonts w:ascii="Calibri" w:hAnsi="Calibri"/>
              </w:rPr>
            </w:pPr>
            <w:r>
              <w:rPr>
                <w:rFonts w:ascii="Calibri" w:hAnsi="Calibri"/>
              </w:rPr>
              <w:t>Northern Gulf of Mexico</w:t>
            </w:r>
          </w:p>
        </w:tc>
        <w:tc>
          <w:tcPr>
            <w:tcW w:w="4140" w:type="dxa"/>
            <w:gridSpan w:val="2"/>
            <w:vMerge/>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p>
        </w:tc>
      </w:tr>
      <w:tr w:rsidR="00833E3F" w:rsidRPr="002A49DF" w:rsidTr="004C4B5C">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ROV Dive Name</w:t>
            </w: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Cruise Season</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Leg</w:t>
            </w:r>
          </w:p>
        </w:tc>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Dive Number</w:t>
            </w:r>
          </w:p>
        </w:tc>
      </w:tr>
      <w:tr w:rsidR="00833E3F" w:rsidRPr="002A49DF" w:rsidTr="004C4B5C">
        <w:trPr>
          <w:trHeight w:val="358"/>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F77C24" w:rsidP="00833E3F">
            <w:pPr>
              <w:spacing w:after="0" w:line="240" w:lineRule="auto"/>
              <w:jc w:val="center"/>
              <w:rPr>
                <w:rFonts w:ascii="Calibri" w:hAnsi="Calibri"/>
              </w:rPr>
            </w:pPr>
            <w:r>
              <w:rPr>
                <w:rFonts w:ascii="Calibri" w:hAnsi="Calibri"/>
              </w:rPr>
              <w:t>EX1</w:t>
            </w:r>
            <w:r w:rsidR="0024188E">
              <w:rPr>
                <w:rFonts w:ascii="Calibri" w:hAnsi="Calibri"/>
              </w:rPr>
              <w:t>202</w:t>
            </w:r>
          </w:p>
        </w:tc>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464E19" w:rsidP="00833E3F">
            <w:pPr>
              <w:spacing w:after="0" w:line="240" w:lineRule="auto"/>
              <w:jc w:val="center"/>
              <w:rPr>
                <w:rFonts w:ascii="Calibri" w:hAnsi="Calibri"/>
              </w:rPr>
            </w:pPr>
            <w:r>
              <w:rPr>
                <w:rFonts w:ascii="Calibri" w:hAnsi="Calibri"/>
              </w:rPr>
              <w:t>3</w:t>
            </w:r>
          </w:p>
        </w:tc>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CA6EF2" w:rsidP="00DF3541">
            <w:pPr>
              <w:spacing w:after="0" w:line="240" w:lineRule="auto"/>
              <w:jc w:val="center"/>
              <w:rPr>
                <w:rFonts w:ascii="Calibri" w:hAnsi="Calibri"/>
              </w:rPr>
            </w:pPr>
            <w:r>
              <w:rPr>
                <w:rFonts w:ascii="Calibri" w:hAnsi="Calibri"/>
              </w:rPr>
              <w:t>DIVE</w:t>
            </w:r>
            <w:r w:rsidR="00677EA7">
              <w:rPr>
                <w:rFonts w:ascii="Calibri" w:hAnsi="Calibri"/>
              </w:rPr>
              <w:t>1</w:t>
            </w:r>
            <w:r w:rsidR="009B0790">
              <w:rPr>
                <w:rFonts w:ascii="Calibri" w:hAnsi="Calibri"/>
              </w:rPr>
              <w:t>1</w:t>
            </w:r>
          </w:p>
        </w:tc>
      </w:tr>
      <w:tr w:rsidR="00833E3F" w:rsidRPr="002A49DF" w:rsidTr="004C4B5C">
        <w:trPr>
          <w:trHeight w:val="313"/>
        </w:trPr>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Equipment Deployed</w:t>
            </w: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ROV:</w:t>
            </w:r>
          </w:p>
        </w:tc>
        <w:tc>
          <w:tcPr>
            <w:tcW w:w="6247" w:type="dxa"/>
            <w:gridSpan w:val="4"/>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Little Hercules</w:t>
            </w:r>
          </w:p>
        </w:tc>
      </w:tr>
      <w:tr w:rsidR="00833E3F" w:rsidRPr="002A49DF" w:rsidTr="004C4B5C">
        <w:trPr>
          <w:trHeight w:val="286"/>
        </w:trPr>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center"/>
              <w:rPr>
                <w:rFonts w:ascii="Calibri" w:hAnsi="Calibri"/>
              </w:rPr>
            </w:pPr>
            <w:r w:rsidRPr="002A49DF">
              <w:rPr>
                <w:rFonts w:ascii="Calibri" w:hAnsi="Calibri"/>
              </w:rPr>
              <w:t xml:space="preserve">Camera </w:t>
            </w:r>
            <w:r w:rsidR="00D01D87" w:rsidRPr="002A49DF">
              <w:rPr>
                <w:rFonts w:ascii="Calibri" w:hAnsi="Calibri"/>
              </w:rPr>
              <w:t>Platform</w:t>
            </w:r>
            <w:r w:rsidRPr="002A49DF">
              <w:rPr>
                <w:rFonts w:ascii="Calibri" w:hAnsi="Calibri"/>
              </w:rPr>
              <w:t>:</w:t>
            </w:r>
          </w:p>
        </w:tc>
        <w:tc>
          <w:tcPr>
            <w:tcW w:w="6247" w:type="dxa"/>
            <w:gridSpan w:val="4"/>
            <w:tcBorders>
              <w:left w:val="single" w:sz="8" w:space="0" w:color="6585CF"/>
              <w:bottom w:val="single" w:sz="8" w:space="0" w:color="6585CF"/>
              <w:right w:val="single" w:sz="8" w:space="0" w:color="6585CF"/>
            </w:tcBorders>
            <w:shd w:val="clear" w:color="auto" w:fill="auto"/>
            <w:vAlign w:val="center"/>
          </w:tcPr>
          <w:p w:rsidR="00833E3F" w:rsidRPr="002A49DF" w:rsidRDefault="002E341C" w:rsidP="00833E3F">
            <w:pPr>
              <w:spacing w:after="0" w:line="240" w:lineRule="auto"/>
              <w:jc w:val="center"/>
              <w:rPr>
                <w:rFonts w:ascii="Calibri" w:hAnsi="Calibri"/>
              </w:rPr>
            </w:pPr>
            <w:r>
              <w:rPr>
                <w:rFonts w:ascii="Calibri" w:hAnsi="Calibri"/>
              </w:rPr>
              <w:t>Seirios</w:t>
            </w:r>
          </w:p>
        </w:tc>
      </w:tr>
      <w:tr w:rsidR="00833E3F" w:rsidRPr="002A49DF" w:rsidTr="004C4B5C">
        <w:tc>
          <w:tcPr>
            <w:tcW w:w="2088" w:type="dxa"/>
            <w:vMerge w:val="restart"/>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ROV Measurements</w:t>
            </w:r>
          </w:p>
        </w:tc>
        <w:bookmarkStart w:id="0" w:name="Check1"/>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A3734A" w:rsidP="00833E3F">
            <w:pPr>
              <w:spacing w:after="0" w:line="240" w:lineRule="auto"/>
              <w:jc w:val="left"/>
              <w:rPr>
                <w:rFonts w:ascii="Calibri" w:hAnsi="Calibri"/>
              </w:rPr>
            </w:pPr>
            <w:r w:rsidRPr="002A49DF">
              <w:rPr>
                <w:rFonts w:ascii="Calibri" w:hAnsi="Calibri"/>
              </w:rPr>
              <w:fldChar w:fldCharType="begin">
                <w:ffData>
                  <w:name w:val="Check1"/>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0"/>
            <w:r w:rsidR="00833E3F" w:rsidRPr="002A49DF">
              <w:rPr>
                <w:rFonts w:ascii="Calibri" w:hAnsi="Calibri"/>
              </w:rPr>
              <w:t xml:space="preserve"> CTD</w:t>
            </w:r>
          </w:p>
        </w:tc>
        <w:bookmarkStart w:id="1" w:name="Check5"/>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A3734A" w:rsidP="00833E3F">
            <w:pPr>
              <w:spacing w:after="0" w:line="240" w:lineRule="auto"/>
              <w:jc w:val="left"/>
              <w:rPr>
                <w:rFonts w:ascii="Calibri" w:hAnsi="Calibri"/>
              </w:rPr>
            </w:pPr>
            <w:r w:rsidRPr="002A49DF">
              <w:rPr>
                <w:rFonts w:ascii="Calibri" w:hAnsi="Calibri"/>
              </w:rPr>
              <w:fldChar w:fldCharType="begin">
                <w:ffData>
                  <w:name w:val="Check5"/>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1"/>
            <w:r w:rsidR="00833E3F" w:rsidRPr="002A49DF">
              <w:rPr>
                <w:rFonts w:ascii="Calibri" w:hAnsi="Calibri"/>
              </w:rPr>
              <w:t xml:space="preserve"> Depth</w:t>
            </w:r>
          </w:p>
        </w:tc>
        <w:bookmarkStart w:id="2" w:name="Check9"/>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A3734A" w:rsidP="00833E3F">
            <w:pPr>
              <w:spacing w:after="0" w:line="240" w:lineRule="auto"/>
              <w:jc w:val="left"/>
              <w:rPr>
                <w:rFonts w:ascii="Calibri" w:hAnsi="Calibri"/>
              </w:rPr>
            </w:pPr>
            <w:r w:rsidRPr="002A49DF">
              <w:rPr>
                <w:rFonts w:ascii="Calibri" w:hAnsi="Calibri"/>
              </w:rPr>
              <w:fldChar w:fldCharType="begin">
                <w:ffData>
                  <w:name w:val="Check9"/>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2"/>
            <w:r w:rsidR="00833E3F" w:rsidRPr="002A49DF">
              <w:rPr>
                <w:rFonts w:ascii="Calibri" w:hAnsi="Calibri"/>
              </w:rPr>
              <w:t xml:space="preserve"> Altitude</w:t>
            </w:r>
          </w:p>
        </w:tc>
      </w:tr>
      <w:tr w:rsidR="00833E3F" w:rsidRPr="002A49DF" w:rsidTr="004C4B5C">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bookmarkStart w:id="3" w:name="Check2"/>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A3734A" w:rsidP="00833E3F">
            <w:pPr>
              <w:spacing w:after="0" w:line="240" w:lineRule="auto"/>
              <w:jc w:val="left"/>
              <w:rPr>
                <w:rFonts w:ascii="Calibri" w:hAnsi="Calibri"/>
              </w:rPr>
            </w:pPr>
            <w:r w:rsidRPr="002A49DF">
              <w:rPr>
                <w:rFonts w:ascii="Calibri" w:hAnsi="Calibri"/>
              </w:rPr>
              <w:fldChar w:fldCharType="begin">
                <w:ffData>
                  <w:name w:val="Check2"/>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3"/>
            <w:r w:rsidR="00833E3F" w:rsidRPr="002A49DF">
              <w:rPr>
                <w:rFonts w:ascii="Calibri" w:hAnsi="Calibri"/>
              </w:rPr>
              <w:t xml:space="preserve"> Scanning Sonar</w:t>
            </w:r>
          </w:p>
        </w:tc>
        <w:bookmarkStart w:id="4" w:name="Check6"/>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A3734A" w:rsidP="00833E3F">
            <w:pPr>
              <w:spacing w:after="0" w:line="240" w:lineRule="auto"/>
              <w:jc w:val="left"/>
              <w:rPr>
                <w:rFonts w:ascii="Calibri" w:hAnsi="Calibri"/>
              </w:rPr>
            </w:pPr>
            <w:r w:rsidRPr="002A49DF">
              <w:rPr>
                <w:rFonts w:ascii="Calibri" w:hAnsi="Calibri"/>
              </w:rPr>
              <w:fldChar w:fldCharType="begin">
                <w:ffData>
                  <w:name w:val="Check6"/>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4"/>
            <w:r w:rsidR="00833E3F" w:rsidRPr="002A49DF">
              <w:rPr>
                <w:rFonts w:ascii="Calibri" w:hAnsi="Calibri"/>
              </w:rPr>
              <w:t xml:space="preserve"> USBL Position</w:t>
            </w:r>
          </w:p>
        </w:tc>
        <w:bookmarkStart w:id="5" w:name="Check10"/>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A3734A" w:rsidP="00833E3F">
            <w:pPr>
              <w:spacing w:after="0" w:line="240" w:lineRule="auto"/>
              <w:jc w:val="left"/>
              <w:rPr>
                <w:rFonts w:ascii="Calibri" w:hAnsi="Calibri"/>
              </w:rPr>
            </w:pPr>
            <w:r w:rsidRPr="002A49DF">
              <w:rPr>
                <w:rFonts w:ascii="Calibri" w:hAnsi="Calibri"/>
              </w:rPr>
              <w:fldChar w:fldCharType="begin">
                <w:ffData>
                  <w:name w:val="Check10"/>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5"/>
            <w:r w:rsidR="00833E3F" w:rsidRPr="002A49DF">
              <w:rPr>
                <w:rFonts w:ascii="Calibri" w:hAnsi="Calibri"/>
              </w:rPr>
              <w:t xml:space="preserve"> Heading</w:t>
            </w:r>
          </w:p>
        </w:tc>
      </w:tr>
      <w:tr w:rsidR="00833E3F" w:rsidRPr="002A49DF" w:rsidTr="004C4B5C">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bookmarkStart w:id="6" w:name="Check3"/>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A3734A" w:rsidP="00833E3F">
            <w:pPr>
              <w:spacing w:after="0" w:line="240" w:lineRule="auto"/>
              <w:jc w:val="left"/>
              <w:rPr>
                <w:rFonts w:ascii="Calibri" w:hAnsi="Calibri"/>
              </w:rPr>
            </w:pPr>
            <w:r w:rsidRPr="002A49DF">
              <w:rPr>
                <w:rFonts w:ascii="Calibri" w:hAnsi="Calibri"/>
              </w:rPr>
              <w:fldChar w:fldCharType="begin">
                <w:ffData>
                  <w:name w:val="Check3"/>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6"/>
            <w:r w:rsidR="00833E3F" w:rsidRPr="002A49DF">
              <w:rPr>
                <w:rFonts w:ascii="Calibri" w:hAnsi="Calibri"/>
              </w:rPr>
              <w:t xml:space="preserve"> Pitch</w:t>
            </w:r>
          </w:p>
        </w:tc>
        <w:bookmarkStart w:id="7" w:name="Check7"/>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A3734A" w:rsidP="00833E3F">
            <w:pPr>
              <w:spacing w:after="0" w:line="240" w:lineRule="auto"/>
              <w:jc w:val="left"/>
              <w:rPr>
                <w:rFonts w:ascii="Calibri" w:hAnsi="Calibri"/>
              </w:rPr>
            </w:pPr>
            <w:r w:rsidRPr="002A49DF">
              <w:rPr>
                <w:rFonts w:ascii="Calibri" w:hAnsi="Calibri"/>
              </w:rPr>
              <w:fldChar w:fldCharType="begin">
                <w:ffData>
                  <w:name w:val="Check7"/>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7"/>
            <w:r w:rsidR="00833E3F" w:rsidRPr="002A49DF">
              <w:rPr>
                <w:rFonts w:ascii="Calibri" w:hAnsi="Calibri"/>
              </w:rPr>
              <w:t xml:space="preserve"> Roll</w:t>
            </w:r>
          </w:p>
        </w:tc>
        <w:bookmarkStart w:id="8" w:name="Check11"/>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A3734A" w:rsidP="00833E3F">
            <w:pPr>
              <w:spacing w:after="0" w:line="240" w:lineRule="auto"/>
              <w:jc w:val="left"/>
              <w:rPr>
                <w:rFonts w:ascii="Calibri" w:hAnsi="Calibri"/>
              </w:rPr>
            </w:pPr>
            <w:r w:rsidRPr="002A49DF">
              <w:rPr>
                <w:rFonts w:ascii="Calibri" w:hAnsi="Calibri"/>
              </w:rPr>
              <w:fldChar w:fldCharType="begin">
                <w:ffData>
                  <w:name w:val="Check11"/>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8"/>
            <w:r w:rsidR="00833E3F" w:rsidRPr="002A49DF">
              <w:rPr>
                <w:rFonts w:ascii="Calibri" w:hAnsi="Calibri"/>
              </w:rPr>
              <w:t xml:space="preserve"> HD Camera</w:t>
            </w:r>
          </w:p>
        </w:tc>
      </w:tr>
      <w:tr w:rsidR="00833E3F" w:rsidRPr="002A49DF" w:rsidTr="004C4B5C">
        <w:tc>
          <w:tcPr>
            <w:tcW w:w="2088" w:type="dxa"/>
            <w:vMerge/>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p>
        </w:tc>
        <w:bookmarkStart w:id="9" w:name="Check4"/>
        <w:tc>
          <w:tcPr>
            <w:tcW w:w="2663" w:type="dxa"/>
            <w:gridSpan w:val="2"/>
            <w:tcBorders>
              <w:left w:val="single" w:sz="8" w:space="0" w:color="6585CF"/>
              <w:bottom w:val="single" w:sz="8" w:space="0" w:color="6585CF"/>
              <w:right w:val="single" w:sz="8" w:space="0" w:color="6585CF"/>
            </w:tcBorders>
            <w:shd w:val="clear" w:color="auto" w:fill="auto"/>
            <w:vAlign w:val="center"/>
          </w:tcPr>
          <w:p w:rsidR="00833E3F" w:rsidRPr="002A49DF" w:rsidRDefault="00A3734A" w:rsidP="00833E3F">
            <w:pPr>
              <w:spacing w:after="0" w:line="240" w:lineRule="auto"/>
              <w:jc w:val="left"/>
              <w:rPr>
                <w:rFonts w:ascii="Calibri" w:hAnsi="Calibri"/>
              </w:rPr>
            </w:pPr>
            <w:r w:rsidRPr="002A49DF">
              <w:rPr>
                <w:rFonts w:ascii="Calibri" w:hAnsi="Calibri"/>
              </w:rPr>
              <w:fldChar w:fldCharType="begin">
                <w:ffData>
                  <w:name w:val="Check4"/>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9"/>
            <w:r w:rsidR="00833E3F" w:rsidRPr="002A49DF">
              <w:rPr>
                <w:rFonts w:ascii="Calibri" w:hAnsi="Calibri"/>
              </w:rPr>
              <w:t xml:space="preserve"> Low Res Cam 1</w:t>
            </w:r>
          </w:p>
        </w:tc>
        <w:bookmarkStart w:id="10" w:name="Check8"/>
        <w:tc>
          <w:tcPr>
            <w:tcW w:w="3073" w:type="dxa"/>
            <w:gridSpan w:val="3"/>
            <w:tcBorders>
              <w:left w:val="single" w:sz="8" w:space="0" w:color="6585CF"/>
              <w:bottom w:val="single" w:sz="8" w:space="0" w:color="6585CF"/>
              <w:right w:val="single" w:sz="8" w:space="0" w:color="6585CF"/>
            </w:tcBorders>
            <w:shd w:val="clear" w:color="auto" w:fill="auto"/>
            <w:vAlign w:val="center"/>
          </w:tcPr>
          <w:p w:rsidR="00833E3F" w:rsidRPr="002A49DF" w:rsidRDefault="00A3734A" w:rsidP="00833E3F">
            <w:pPr>
              <w:spacing w:after="0" w:line="240" w:lineRule="auto"/>
              <w:jc w:val="left"/>
              <w:rPr>
                <w:rFonts w:ascii="Calibri" w:hAnsi="Calibri"/>
              </w:rPr>
            </w:pPr>
            <w:r w:rsidRPr="002A49DF">
              <w:rPr>
                <w:rFonts w:ascii="Calibri" w:hAnsi="Calibri"/>
              </w:rPr>
              <w:fldChar w:fldCharType="begin">
                <w:ffData>
                  <w:name w:val="Check8"/>
                  <w:enabled/>
                  <w:calcOnExit w:val="0"/>
                  <w:checkBox>
                    <w:sizeAuto/>
                    <w:default w:val="1"/>
                  </w:checkBox>
                </w:ffData>
              </w:fldChar>
            </w:r>
            <w:r w:rsidR="00833E3F" w:rsidRPr="002A49DF">
              <w:rPr>
                <w:rFonts w:ascii="Calibri" w:hAnsi="Calibri"/>
              </w:rPr>
              <w:instrText xml:space="preserve"> FORMCHECKBOX </w:instrText>
            </w:r>
            <w:r>
              <w:rPr>
                <w:rFonts w:ascii="Calibri" w:hAnsi="Calibri"/>
              </w:rPr>
            </w:r>
            <w:r>
              <w:rPr>
                <w:rFonts w:ascii="Calibri" w:hAnsi="Calibri"/>
              </w:rPr>
              <w:fldChar w:fldCharType="separate"/>
            </w:r>
            <w:r w:rsidRPr="002A49DF">
              <w:rPr>
                <w:rFonts w:ascii="Calibri" w:hAnsi="Calibri"/>
              </w:rPr>
              <w:fldChar w:fldCharType="end"/>
            </w:r>
            <w:bookmarkEnd w:id="10"/>
            <w:r w:rsidR="00833E3F" w:rsidRPr="002A49DF">
              <w:rPr>
                <w:rFonts w:ascii="Calibri" w:hAnsi="Calibri"/>
              </w:rPr>
              <w:t xml:space="preserve"> Low Res Cam 2</w:t>
            </w:r>
          </w:p>
        </w:tc>
        <w:tc>
          <w:tcPr>
            <w:tcW w:w="3174" w:type="dxa"/>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jc w:val="left"/>
              <w:rPr>
                <w:rFonts w:ascii="Calibri" w:hAnsi="Calibri"/>
              </w:rPr>
            </w:pPr>
          </w:p>
        </w:tc>
      </w:tr>
      <w:tr w:rsidR="00833E3F" w:rsidRPr="002A49DF" w:rsidTr="004C4B5C">
        <w:tblPrEx>
          <w:tblLook w:val="04A0"/>
        </w:tblPrEx>
        <w:trPr>
          <w:trHeight w:val="51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Equipment Malfunctions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833E3F" w:rsidRPr="002A49DF" w:rsidRDefault="001A0EDB" w:rsidP="00666F38">
            <w:pPr>
              <w:tabs>
                <w:tab w:val="center" w:pos="4358"/>
              </w:tabs>
              <w:spacing w:after="0" w:line="240" w:lineRule="auto"/>
              <w:jc w:val="center"/>
              <w:rPr>
                <w:rFonts w:ascii="Calibri" w:hAnsi="Calibri"/>
              </w:rPr>
            </w:pPr>
            <w:r>
              <w:rPr>
                <w:rFonts w:ascii="Calibri" w:hAnsi="Calibri"/>
              </w:rPr>
              <w:t>N/A</w:t>
            </w:r>
          </w:p>
        </w:tc>
      </w:tr>
      <w:tr w:rsidR="004C4B5C" w:rsidRPr="002A49DF" w:rsidTr="004C4B5C">
        <w:tblPrEx>
          <w:tblLook w:val="04A0"/>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4C4B5C" w:rsidRDefault="004C4B5C" w:rsidP="00833E3F">
            <w:pPr>
              <w:spacing w:after="0" w:line="240" w:lineRule="auto"/>
              <w:jc w:val="center"/>
              <w:rPr>
                <w:rFonts w:ascii="Calibri" w:hAnsi="Calibri"/>
                <w:b/>
                <w:bCs/>
              </w:rPr>
            </w:pPr>
            <w:r>
              <w:rPr>
                <w:rFonts w:ascii="Calibri" w:hAnsi="Calibri"/>
                <w:b/>
                <w:bCs/>
              </w:rPr>
              <w:t>ROV Dive Summary</w:t>
            </w:r>
          </w:p>
          <w:p w:rsidR="004C4B5C" w:rsidRPr="002A49DF" w:rsidRDefault="004C4B5C" w:rsidP="00833E3F">
            <w:pPr>
              <w:spacing w:after="0" w:line="240" w:lineRule="auto"/>
              <w:jc w:val="center"/>
              <w:rPr>
                <w:rFonts w:ascii="Calibri" w:hAnsi="Calibri"/>
                <w:b/>
                <w:bCs/>
              </w:rPr>
            </w:pPr>
            <w:r>
              <w:rPr>
                <w:rFonts w:ascii="Calibri" w:hAnsi="Calibri"/>
                <w:b/>
                <w:bCs/>
              </w:rPr>
              <w:t>(From processed ROV data)</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6C2426" w:rsidRPr="006C2426" w:rsidRDefault="006C2426" w:rsidP="006C2426">
            <w:pPr>
              <w:spacing w:after="0" w:line="240" w:lineRule="auto"/>
              <w:rPr>
                <w:rStyle w:val="PlaceholderText1"/>
                <w:rFonts w:ascii="Calibri" w:hAnsi="Calibri"/>
              </w:rPr>
            </w:pPr>
            <w:r w:rsidRPr="006C2426">
              <w:rPr>
                <w:rStyle w:val="PlaceholderText1"/>
                <w:rFonts w:ascii="Calibri" w:hAnsi="Calibri"/>
              </w:rPr>
              <w:tab/>
              <w:t xml:space="preserve">  Dive Summary:</w:t>
            </w:r>
            <w:r w:rsidRPr="006C2426">
              <w:rPr>
                <w:rStyle w:val="PlaceholderText1"/>
                <w:rFonts w:ascii="Calibri" w:hAnsi="Calibri"/>
              </w:rPr>
              <w:tab/>
              <w:t>EX1202L3_DIVE11</w:t>
            </w:r>
          </w:p>
          <w:p w:rsidR="006C2426" w:rsidRPr="006C2426" w:rsidRDefault="006C2426" w:rsidP="006C2426">
            <w:pPr>
              <w:spacing w:after="0" w:line="240" w:lineRule="auto"/>
              <w:rPr>
                <w:rStyle w:val="PlaceholderText1"/>
                <w:rFonts w:ascii="Calibri" w:hAnsi="Calibri"/>
              </w:rPr>
            </w:pPr>
            <w:r w:rsidRPr="006C2426">
              <w:rPr>
                <w:rStyle w:val="PlaceholderText1"/>
                <w:rFonts w:ascii="Calibri" w:hAnsi="Calibri"/>
              </w:rPr>
              <w:t>^^^^^^^^^^^^^^^^^^^^^^^^^^^^^^^^^^^^^^^^^^^^^^^^^^^</w:t>
            </w:r>
          </w:p>
          <w:p w:rsidR="006C2426" w:rsidRPr="006C2426" w:rsidRDefault="006C2426" w:rsidP="006C2426">
            <w:pPr>
              <w:spacing w:after="0" w:line="240" w:lineRule="auto"/>
              <w:rPr>
                <w:rStyle w:val="PlaceholderText1"/>
                <w:rFonts w:ascii="Calibri" w:hAnsi="Calibri"/>
              </w:rPr>
            </w:pPr>
            <w:r w:rsidRPr="006C2426">
              <w:rPr>
                <w:rStyle w:val="PlaceholderText1"/>
                <w:rFonts w:ascii="Calibri" w:hAnsi="Calibri"/>
              </w:rPr>
              <w:t>In Water at:</w:t>
            </w:r>
            <w:r w:rsidRPr="006C2426">
              <w:rPr>
                <w:rStyle w:val="PlaceholderText1"/>
                <w:rFonts w:ascii="Calibri" w:hAnsi="Calibri"/>
              </w:rPr>
              <w:tab/>
            </w:r>
            <w:r w:rsidRPr="006C2426">
              <w:rPr>
                <w:rStyle w:val="PlaceholderText1"/>
                <w:rFonts w:ascii="Calibri" w:hAnsi="Calibri"/>
              </w:rPr>
              <w:tab/>
              <w:t xml:space="preserve"> 2012-04-25T13:48:53.920000</w:t>
            </w:r>
          </w:p>
          <w:p w:rsidR="006C2426" w:rsidRPr="006C2426" w:rsidRDefault="006C2426" w:rsidP="006C2426">
            <w:pPr>
              <w:spacing w:after="0" w:line="240" w:lineRule="auto"/>
              <w:rPr>
                <w:rStyle w:val="PlaceholderText1"/>
                <w:rFonts w:ascii="Calibri" w:hAnsi="Calibri"/>
              </w:rPr>
            </w:pPr>
            <w:r w:rsidRPr="006C2426">
              <w:rPr>
                <w:rStyle w:val="PlaceholderText1"/>
                <w:rFonts w:ascii="Calibri" w:hAnsi="Calibri"/>
              </w:rPr>
              <w:tab/>
            </w:r>
            <w:r w:rsidRPr="006C2426">
              <w:rPr>
                <w:rStyle w:val="PlaceholderText1"/>
                <w:rFonts w:ascii="Calibri" w:hAnsi="Calibri"/>
              </w:rPr>
              <w:tab/>
            </w:r>
            <w:r w:rsidRPr="006C2426">
              <w:rPr>
                <w:rStyle w:val="PlaceholderText1"/>
                <w:rFonts w:ascii="Calibri" w:hAnsi="Calibri"/>
              </w:rPr>
              <w:tab/>
              <w:t xml:space="preserve"> 26°, 43.115' N ; 090°, 35.482' W</w:t>
            </w:r>
          </w:p>
          <w:p w:rsidR="006C2426" w:rsidRPr="006C2426" w:rsidRDefault="006C2426" w:rsidP="006C2426">
            <w:pPr>
              <w:spacing w:after="0" w:line="240" w:lineRule="auto"/>
              <w:rPr>
                <w:rStyle w:val="PlaceholderText1"/>
                <w:rFonts w:ascii="Calibri" w:hAnsi="Calibri"/>
              </w:rPr>
            </w:pPr>
          </w:p>
          <w:p w:rsidR="006C2426" w:rsidRPr="006C2426" w:rsidRDefault="006C2426" w:rsidP="006C2426">
            <w:pPr>
              <w:spacing w:after="0" w:line="240" w:lineRule="auto"/>
              <w:rPr>
                <w:rStyle w:val="PlaceholderText1"/>
                <w:rFonts w:ascii="Calibri" w:hAnsi="Calibri"/>
              </w:rPr>
            </w:pPr>
            <w:r w:rsidRPr="006C2426">
              <w:rPr>
                <w:rStyle w:val="PlaceholderText1"/>
                <w:rFonts w:ascii="Calibri" w:hAnsi="Calibri"/>
              </w:rPr>
              <w:t>Out Water at:</w:t>
            </w:r>
            <w:r w:rsidRPr="006C2426">
              <w:rPr>
                <w:rStyle w:val="PlaceholderText1"/>
                <w:rFonts w:ascii="Calibri" w:hAnsi="Calibri"/>
              </w:rPr>
              <w:tab/>
            </w:r>
            <w:r w:rsidRPr="006C2426">
              <w:rPr>
                <w:rStyle w:val="PlaceholderText1"/>
                <w:rFonts w:ascii="Calibri" w:hAnsi="Calibri"/>
              </w:rPr>
              <w:tab/>
              <w:t xml:space="preserve"> 2012-04-25T23:00:18.670000</w:t>
            </w:r>
          </w:p>
          <w:p w:rsidR="006C2426" w:rsidRPr="006C2426" w:rsidRDefault="006C2426" w:rsidP="006C2426">
            <w:pPr>
              <w:spacing w:after="0" w:line="240" w:lineRule="auto"/>
              <w:rPr>
                <w:rStyle w:val="PlaceholderText1"/>
                <w:rFonts w:ascii="Calibri" w:hAnsi="Calibri"/>
              </w:rPr>
            </w:pPr>
            <w:r w:rsidRPr="006C2426">
              <w:rPr>
                <w:rStyle w:val="PlaceholderText1"/>
                <w:rFonts w:ascii="Calibri" w:hAnsi="Calibri"/>
              </w:rPr>
              <w:tab/>
            </w:r>
            <w:r w:rsidRPr="006C2426">
              <w:rPr>
                <w:rStyle w:val="PlaceholderText1"/>
                <w:rFonts w:ascii="Calibri" w:hAnsi="Calibri"/>
              </w:rPr>
              <w:tab/>
            </w:r>
            <w:r w:rsidRPr="006C2426">
              <w:rPr>
                <w:rStyle w:val="PlaceholderText1"/>
                <w:rFonts w:ascii="Calibri" w:hAnsi="Calibri"/>
              </w:rPr>
              <w:tab/>
              <w:t xml:space="preserve"> 26°, 43.277' N ; 090°, 35.465' W</w:t>
            </w:r>
          </w:p>
          <w:p w:rsidR="006C2426" w:rsidRPr="006C2426" w:rsidRDefault="006C2426" w:rsidP="006C2426">
            <w:pPr>
              <w:spacing w:after="0" w:line="240" w:lineRule="auto"/>
              <w:rPr>
                <w:rStyle w:val="PlaceholderText1"/>
                <w:rFonts w:ascii="Calibri" w:hAnsi="Calibri"/>
              </w:rPr>
            </w:pPr>
          </w:p>
          <w:p w:rsidR="006C2426" w:rsidRPr="006C2426" w:rsidRDefault="006C2426" w:rsidP="006C2426">
            <w:pPr>
              <w:spacing w:after="0" w:line="240" w:lineRule="auto"/>
              <w:rPr>
                <w:rStyle w:val="PlaceholderText1"/>
                <w:rFonts w:ascii="Calibri" w:hAnsi="Calibri"/>
              </w:rPr>
            </w:pPr>
            <w:r w:rsidRPr="006C2426">
              <w:rPr>
                <w:rStyle w:val="PlaceholderText1"/>
                <w:rFonts w:ascii="Calibri" w:hAnsi="Calibri"/>
              </w:rPr>
              <w:t>Off Bottom at:</w:t>
            </w:r>
            <w:r w:rsidRPr="006C2426">
              <w:rPr>
                <w:rStyle w:val="PlaceholderText1"/>
                <w:rFonts w:ascii="Calibri" w:hAnsi="Calibri"/>
              </w:rPr>
              <w:tab/>
            </w:r>
            <w:r w:rsidRPr="006C2426">
              <w:rPr>
                <w:rStyle w:val="PlaceholderText1"/>
                <w:rFonts w:ascii="Calibri" w:hAnsi="Calibri"/>
              </w:rPr>
              <w:tab/>
              <w:t xml:space="preserve"> 2012-04-25T21:42:30.829000</w:t>
            </w:r>
          </w:p>
          <w:p w:rsidR="006C2426" w:rsidRPr="006C2426" w:rsidRDefault="006C2426" w:rsidP="006C2426">
            <w:pPr>
              <w:spacing w:after="0" w:line="240" w:lineRule="auto"/>
              <w:rPr>
                <w:rStyle w:val="PlaceholderText1"/>
                <w:rFonts w:ascii="Calibri" w:hAnsi="Calibri"/>
              </w:rPr>
            </w:pPr>
            <w:r w:rsidRPr="006C2426">
              <w:rPr>
                <w:rStyle w:val="PlaceholderText1"/>
                <w:rFonts w:ascii="Calibri" w:hAnsi="Calibri"/>
              </w:rPr>
              <w:tab/>
            </w:r>
            <w:r w:rsidRPr="006C2426">
              <w:rPr>
                <w:rStyle w:val="PlaceholderText1"/>
                <w:rFonts w:ascii="Calibri" w:hAnsi="Calibri"/>
              </w:rPr>
              <w:tab/>
            </w:r>
            <w:r w:rsidRPr="006C2426">
              <w:rPr>
                <w:rStyle w:val="PlaceholderText1"/>
                <w:rFonts w:ascii="Calibri" w:hAnsi="Calibri"/>
              </w:rPr>
              <w:tab/>
              <w:t xml:space="preserve"> 26°, 43.685' N ; 090°, 35.738' W</w:t>
            </w:r>
          </w:p>
          <w:p w:rsidR="006C2426" w:rsidRPr="006C2426" w:rsidRDefault="006C2426" w:rsidP="006C2426">
            <w:pPr>
              <w:spacing w:after="0" w:line="240" w:lineRule="auto"/>
              <w:rPr>
                <w:rStyle w:val="PlaceholderText1"/>
                <w:rFonts w:ascii="Calibri" w:hAnsi="Calibri"/>
              </w:rPr>
            </w:pPr>
          </w:p>
          <w:p w:rsidR="006C2426" w:rsidRPr="006C2426" w:rsidRDefault="006C2426" w:rsidP="006C2426">
            <w:pPr>
              <w:spacing w:after="0" w:line="240" w:lineRule="auto"/>
              <w:rPr>
                <w:rStyle w:val="PlaceholderText1"/>
                <w:rFonts w:ascii="Calibri" w:hAnsi="Calibri"/>
              </w:rPr>
            </w:pPr>
            <w:r w:rsidRPr="006C2426">
              <w:rPr>
                <w:rStyle w:val="PlaceholderText1"/>
                <w:rFonts w:ascii="Calibri" w:hAnsi="Calibri"/>
              </w:rPr>
              <w:t>On Bottom at:</w:t>
            </w:r>
            <w:r w:rsidRPr="006C2426">
              <w:rPr>
                <w:rStyle w:val="PlaceholderText1"/>
                <w:rFonts w:ascii="Calibri" w:hAnsi="Calibri"/>
              </w:rPr>
              <w:tab/>
            </w:r>
            <w:r w:rsidRPr="006C2426">
              <w:rPr>
                <w:rStyle w:val="PlaceholderText1"/>
                <w:rFonts w:ascii="Calibri" w:hAnsi="Calibri"/>
              </w:rPr>
              <w:tab/>
              <w:t xml:space="preserve"> 2012-04-25T15:15:49.784000</w:t>
            </w:r>
          </w:p>
          <w:p w:rsidR="006C2426" w:rsidRPr="006C2426" w:rsidRDefault="006C2426" w:rsidP="006C2426">
            <w:pPr>
              <w:spacing w:after="0" w:line="240" w:lineRule="auto"/>
              <w:rPr>
                <w:rStyle w:val="PlaceholderText1"/>
                <w:rFonts w:ascii="Calibri" w:hAnsi="Calibri"/>
              </w:rPr>
            </w:pPr>
            <w:r w:rsidRPr="006C2426">
              <w:rPr>
                <w:rStyle w:val="PlaceholderText1"/>
                <w:rFonts w:ascii="Calibri" w:hAnsi="Calibri"/>
              </w:rPr>
              <w:tab/>
            </w:r>
            <w:r w:rsidRPr="006C2426">
              <w:rPr>
                <w:rStyle w:val="PlaceholderText1"/>
                <w:rFonts w:ascii="Calibri" w:hAnsi="Calibri"/>
              </w:rPr>
              <w:tab/>
            </w:r>
            <w:r w:rsidRPr="006C2426">
              <w:rPr>
                <w:rStyle w:val="PlaceholderText1"/>
                <w:rFonts w:ascii="Calibri" w:hAnsi="Calibri"/>
              </w:rPr>
              <w:tab/>
              <w:t xml:space="preserve"> 26°, 43.224' N ; 090°, 35.502' W</w:t>
            </w:r>
          </w:p>
          <w:p w:rsidR="006C2426" w:rsidRPr="006C2426" w:rsidRDefault="006C2426" w:rsidP="006C2426">
            <w:pPr>
              <w:spacing w:after="0" w:line="240" w:lineRule="auto"/>
              <w:rPr>
                <w:rStyle w:val="PlaceholderText1"/>
                <w:rFonts w:ascii="Calibri" w:hAnsi="Calibri"/>
              </w:rPr>
            </w:pPr>
          </w:p>
          <w:p w:rsidR="006C2426" w:rsidRPr="006C2426" w:rsidRDefault="006C2426" w:rsidP="006C2426">
            <w:pPr>
              <w:spacing w:after="0" w:line="240" w:lineRule="auto"/>
              <w:rPr>
                <w:rStyle w:val="PlaceholderText1"/>
                <w:rFonts w:ascii="Calibri" w:hAnsi="Calibri"/>
              </w:rPr>
            </w:pPr>
            <w:r w:rsidRPr="006C2426">
              <w:rPr>
                <w:rStyle w:val="PlaceholderText1"/>
                <w:rFonts w:ascii="Calibri" w:hAnsi="Calibri"/>
              </w:rPr>
              <w:t>Dive duration:</w:t>
            </w:r>
            <w:r w:rsidRPr="006C2426">
              <w:rPr>
                <w:rStyle w:val="PlaceholderText1"/>
                <w:rFonts w:ascii="Calibri" w:hAnsi="Calibri"/>
              </w:rPr>
              <w:tab/>
            </w:r>
            <w:r w:rsidRPr="006C2426">
              <w:rPr>
                <w:rStyle w:val="PlaceholderText1"/>
                <w:rFonts w:ascii="Calibri" w:hAnsi="Calibri"/>
              </w:rPr>
              <w:tab/>
              <w:t xml:space="preserve"> 9:11:24</w:t>
            </w:r>
          </w:p>
          <w:p w:rsidR="006C2426" w:rsidRPr="006C2426" w:rsidRDefault="006C2426" w:rsidP="006C2426">
            <w:pPr>
              <w:spacing w:after="0" w:line="240" w:lineRule="auto"/>
              <w:rPr>
                <w:rStyle w:val="PlaceholderText1"/>
                <w:rFonts w:ascii="Calibri" w:hAnsi="Calibri"/>
              </w:rPr>
            </w:pPr>
          </w:p>
          <w:p w:rsidR="006C2426" w:rsidRPr="006C2426" w:rsidRDefault="006C2426" w:rsidP="006C2426">
            <w:pPr>
              <w:spacing w:after="0" w:line="240" w:lineRule="auto"/>
              <w:rPr>
                <w:rStyle w:val="PlaceholderText1"/>
                <w:rFonts w:ascii="Calibri" w:hAnsi="Calibri"/>
              </w:rPr>
            </w:pPr>
            <w:r w:rsidRPr="006C2426">
              <w:rPr>
                <w:rStyle w:val="PlaceholderText1"/>
                <w:rFonts w:ascii="Calibri" w:hAnsi="Calibri"/>
              </w:rPr>
              <w:t>Bottom Time:</w:t>
            </w:r>
            <w:r w:rsidRPr="006C2426">
              <w:rPr>
                <w:rStyle w:val="PlaceholderText1"/>
                <w:rFonts w:ascii="Calibri" w:hAnsi="Calibri"/>
              </w:rPr>
              <w:tab/>
            </w:r>
            <w:r w:rsidRPr="006C2426">
              <w:rPr>
                <w:rStyle w:val="PlaceholderText1"/>
                <w:rFonts w:ascii="Calibri" w:hAnsi="Calibri"/>
              </w:rPr>
              <w:tab/>
              <w:t xml:space="preserve"> 6:26:41</w:t>
            </w:r>
          </w:p>
          <w:p w:rsidR="006C2426" w:rsidRPr="006C2426" w:rsidRDefault="006C2426" w:rsidP="006C2426">
            <w:pPr>
              <w:spacing w:after="0" w:line="240" w:lineRule="auto"/>
              <w:rPr>
                <w:rStyle w:val="PlaceholderText1"/>
                <w:rFonts w:ascii="Calibri" w:hAnsi="Calibri"/>
              </w:rPr>
            </w:pPr>
          </w:p>
          <w:p w:rsidR="009B0790" w:rsidRPr="002A49DF" w:rsidRDefault="006C2426" w:rsidP="006C2426">
            <w:pPr>
              <w:spacing w:after="0" w:line="240" w:lineRule="auto"/>
              <w:rPr>
                <w:rStyle w:val="PlaceholderText1"/>
                <w:rFonts w:ascii="Calibri" w:hAnsi="Calibri"/>
              </w:rPr>
            </w:pPr>
            <w:r w:rsidRPr="006C2426">
              <w:rPr>
                <w:rStyle w:val="PlaceholderText1"/>
                <w:rFonts w:ascii="Calibri" w:hAnsi="Calibri"/>
              </w:rPr>
              <w:t xml:space="preserve">Max. depth: </w:t>
            </w:r>
            <w:r w:rsidRPr="006C2426">
              <w:rPr>
                <w:rStyle w:val="PlaceholderText1"/>
                <w:rFonts w:ascii="Calibri" w:hAnsi="Calibri"/>
              </w:rPr>
              <w:tab/>
            </w:r>
            <w:r w:rsidRPr="006C2426">
              <w:rPr>
                <w:rStyle w:val="PlaceholderText1"/>
                <w:rFonts w:ascii="Calibri" w:hAnsi="Calibri"/>
              </w:rPr>
              <w:tab/>
              <w:t xml:space="preserve"> 2094.9 m</w:t>
            </w:r>
          </w:p>
          <w:p w:rsidR="002E5DB8" w:rsidRPr="002A49DF" w:rsidRDefault="002E5DB8" w:rsidP="002E5DB8">
            <w:pPr>
              <w:spacing w:after="0" w:line="240" w:lineRule="auto"/>
              <w:rPr>
                <w:rStyle w:val="PlaceholderText1"/>
                <w:rFonts w:ascii="Calibri" w:hAnsi="Calibri"/>
              </w:rPr>
            </w:pPr>
          </w:p>
        </w:tc>
      </w:tr>
      <w:tr w:rsidR="00833E3F" w:rsidRPr="002A49DF" w:rsidTr="004C4B5C">
        <w:tblPrEx>
          <w:tblLook w:val="04A0"/>
        </w:tblPrEx>
        <w:trPr>
          <w:trHeight w:val="601"/>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Special Notes</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833E3F" w:rsidRPr="002A49DF" w:rsidRDefault="00833E3F" w:rsidP="00833E3F">
            <w:pPr>
              <w:spacing w:after="0" w:line="240" w:lineRule="auto"/>
              <w:rPr>
                <w:rFonts w:ascii="Calibri" w:hAnsi="Calibri"/>
              </w:rPr>
            </w:pPr>
          </w:p>
        </w:tc>
      </w:tr>
      <w:tr w:rsidR="00833E3F" w:rsidRPr="002A49DF" w:rsidTr="004C4B5C">
        <w:tblPrEx>
          <w:tblLook w:val="04A0"/>
        </w:tblPrEx>
        <w:trPr>
          <w:trHeight w:val="1897"/>
        </w:trPr>
        <w:tc>
          <w:tcPr>
            <w:tcW w:w="2088" w:type="dxa"/>
            <w:tcBorders>
              <w:left w:val="single" w:sz="8" w:space="0" w:color="6585CF"/>
              <w:bottom w:val="single" w:sz="8" w:space="0" w:color="6585CF"/>
              <w:right w:val="single" w:sz="8" w:space="0" w:color="6585CF"/>
            </w:tcBorders>
            <w:shd w:val="clear" w:color="auto" w:fill="DBE5F1" w:themeFill="accent1" w:themeFillTint="33"/>
            <w:vAlign w:val="center"/>
          </w:tcPr>
          <w:p w:rsidR="00833E3F" w:rsidRPr="002A49DF" w:rsidRDefault="00833E3F" w:rsidP="00833E3F">
            <w:pPr>
              <w:spacing w:after="0" w:line="240" w:lineRule="auto"/>
              <w:jc w:val="center"/>
              <w:rPr>
                <w:rFonts w:ascii="Calibri" w:hAnsi="Calibri"/>
                <w:b/>
                <w:bCs/>
              </w:rPr>
            </w:pPr>
            <w:r w:rsidRPr="002A49DF">
              <w:rPr>
                <w:rFonts w:ascii="Calibri" w:hAnsi="Calibri"/>
                <w:b/>
                <w:bCs/>
              </w:rPr>
              <w:t>Scientists Involved</w:t>
            </w:r>
          </w:p>
          <w:p w:rsidR="00833E3F" w:rsidRPr="002A49DF" w:rsidRDefault="00833E3F" w:rsidP="00833E3F">
            <w:pPr>
              <w:spacing w:after="0" w:line="240" w:lineRule="auto"/>
              <w:jc w:val="center"/>
              <w:rPr>
                <w:rFonts w:ascii="Calibri" w:hAnsi="Calibri"/>
                <w:b/>
                <w:bCs/>
                <w:i/>
                <w:sz w:val="16"/>
                <w:szCs w:val="16"/>
              </w:rPr>
            </w:pPr>
            <w:r w:rsidRPr="002A49DF">
              <w:rPr>
                <w:rFonts w:ascii="Calibri" w:hAnsi="Calibri"/>
                <w:b/>
                <w:bCs/>
                <w:i/>
                <w:sz w:val="16"/>
                <w:szCs w:val="16"/>
              </w:rPr>
              <w:t>(please provide name / location / affiliation / email)</w:t>
            </w:r>
          </w:p>
        </w:tc>
        <w:tc>
          <w:tcPr>
            <w:tcW w:w="8910" w:type="dxa"/>
            <w:gridSpan w:val="6"/>
            <w:tcBorders>
              <w:left w:val="single" w:sz="8" w:space="0" w:color="6585CF"/>
              <w:bottom w:val="single" w:sz="8" w:space="0" w:color="6585CF"/>
              <w:right w:val="single" w:sz="8" w:space="0" w:color="6585CF"/>
            </w:tcBorders>
            <w:shd w:val="clear" w:color="auto" w:fill="auto"/>
            <w:vAlign w:val="center"/>
          </w:tcPr>
          <w:p w:rsidR="00B1601F" w:rsidRDefault="00B1601F" w:rsidP="00B1601F">
            <w:pPr>
              <w:spacing w:after="0" w:line="240" w:lineRule="auto"/>
              <w:jc w:val="center"/>
              <w:rPr>
                <w:rFonts w:ascii="Calibri" w:hAnsi="Calibri"/>
              </w:rPr>
            </w:pPr>
            <w:r>
              <w:rPr>
                <w:rFonts w:ascii="Calibri" w:hAnsi="Calibri"/>
              </w:rPr>
              <w:t>Jamie Austin (On-board science lead), EX, U. Texas, Austin,</w:t>
            </w:r>
            <w:r>
              <w:t xml:space="preserve"> </w:t>
            </w:r>
            <w:hyperlink r:id="rId5" w:history="1">
              <w:r w:rsidRPr="00FA5695">
                <w:rPr>
                  <w:rStyle w:val="Hyperlink"/>
                  <w:rFonts w:ascii="Calibri" w:hAnsi="Calibri"/>
                </w:rPr>
                <w:t>jamie@utig.ig.utexas.edu</w:t>
              </w:r>
            </w:hyperlink>
          </w:p>
          <w:p w:rsidR="00B1601F" w:rsidRDefault="00B1601F" w:rsidP="00B1601F">
            <w:pPr>
              <w:spacing w:after="0" w:line="240" w:lineRule="auto"/>
              <w:jc w:val="center"/>
              <w:rPr>
                <w:rFonts w:ascii="Calibri" w:hAnsi="Calibri"/>
              </w:rPr>
            </w:pPr>
            <w:r>
              <w:rPr>
                <w:rFonts w:ascii="Calibri" w:hAnsi="Calibri"/>
              </w:rPr>
              <w:t xml:space="preserve">Erin Becker, EX, Penn State, </w:t>
            </w:r>
            <w:hyperlink r:id="rId6" w:history="1">
              <w:r w:rsidRPr="00FA5695">
                <w:rPr>
                  <w:rStyle w:val="Hyperlink"/>
                  <w:rFonts w:ascii="Calibri" w:hAnsi="Calibri"/>
                </w:rPr>
                <w:t>erinbeckr@gmail.com</w:t>
              </w:r>
            </w:hyperlink>
          </w:p>
          <w:p w:rsidR="0046439D" w:rsidRPr="00116A62" w:rsidRDefault="00B1601F" w:rsidP="0046439D">
            <w:pPr>
              <w:spacing w:after="0" w:line="240" w:lineRule="auto"/>
              <w:jc w:val="center"/>
              <w:rPr>
                <w:rFonts w:asciiTheme="minorHAnsi" w:hAnsiTheme="minorHAnsi"/>
                <w:u w:val="single"/>
              </w:rPr>
            </w:pPr>
            <w:r w:rsidRPr="00116A62">
              <w:rPr>
                <w:rFonts w:asciiTheme="minorHAnsi" w:hAnsiTheme="minorHAnsi"/>
              </w:rPr>
              <w:t xml:space="preserve">Bill </w:t>
            </w:r>
            <w:proofErr w:type="spellStart"/>
            <w:r w:rsidRPr="00116A62">
              <w:rPr>
                <w:rFonts w:asciiTheme="minorHAnsi" w:hAnsiTheme="minorHAnsi"/>
              </w:rPr>
              <w:t>Kiene</w:t>
            </w:r>
            <w:proofErr w:type="spellEnd"/>
            <w:r w:rsidRPr="00116A62">
              <w:rPr>
                <w:rFonts w:asciiTheme="minorHAnsi" w:hAnsiTheme="minorHAnsi"/>
              </w:rPr>
              <w:t xml:space="preserve">, FGBNMS, FGBNMS, </w:t>
            </w:r>
            <w:hyperlink r:id="rId7" w:history="1">
              <w:r w:rsidRPr="00116A62">
                <w:rPr>
                  <w:rStyle w:val="Hyperlink"/>
                  <w:rFonts w:asciiTheme="minorHAnsi" w:hAnsiTheme="minorHAnsi"/>
                  <w:color w:val="auto"/>
                </w:rPr>
                <w:t>william.kiene@noaa.gov</w:t>
              </w:r>
            </w:hyperlink>
          </w:p>
          <w:p w:rsidR="0046439D" w:rsidRPr="00116A62" w:rsidRDefault="0046439D" w:rsidP="0046439D">
            <w:pPr>
              <w:spacing w:after="0" w:line="240" w:lineRule="auto"/>
              <w:jc w:val="center"/>
              <w:rPr>
                <w:rStyle w:val="Hyperlink"/>
                <w:rFonts w:asciiTheme="minorHAnsi" w:hAnsiTheme="minorHAnsi"/>
                <w:color w:val="auto"/>
              </w:rPr>
            </w:pPr>
            <w:r w:rsidRPr="00116A62">
              <w:rPr>
                <w:rFonts w:asciiTheme="minorHAnsi" w:hAnsiTheme="minorHAnsi"/>
              </w:rPr>
              <w:t xml:space="preserve">Santiago Herrera, WHOI, </w:t>
            </w:r>
            <w:r w:rsidRPr="00116A62">
              <w:rPr>
                <w:rStyle w:val="Hyperlink"/>
                <w:rFonts w:asciiTheme="minorHAnsi" w:hAnsiTheme="minorHAnsi"/>
                <w:color w:val="auto"/>
              </w:rPr>
              <w:t>sherrera@whoi.edu</w:t>
            </w:r>
          </w:p>
          <w:p w:rsidR="00B1601F" w:rsidRPr="00116A62" w:rsidRDefault="0046439D" w:rsidP="00B1601F">
            <w:pPr>
              <w:spacing w:after="0" w:line="240" w:lineRule="auto"/>
              <w:jc w:val="center"/>
              <w:rPr>
                <w:rFonts w:asciiTheme="minorHAnsi" w:hAnsiTheme="minorHAnsi"/>
                <w:u w:val="single"/>
              </w:rPr>
            </w:pPr>
            <w:proofErr w:type="spellStart"/>
            <w:r w:rsidRPr="00116A62">
              <w:rPr>
                <w:rFonts w:asciiTheme="minorHAnsi" w:hAnsiTheme="minorHAnsi"/>
              </w:rPr>
              <w:t>Catriona</w:t>
            </w:r>
            <w:proofErr w:type="spellEnd"/>
            <w:r w:rsidRPr="00116A62">
              <w:rPr>
                <w:rFonts w:asciiTheme="minorHAnsi" w:hAnsiTheme="minorHAnsi"/>
              </w:rPr>
              <w:t xml:space="preserve"> </w:t>
            </w:r>
            <w:proofErr w:type="spellStart"/>
            <w:r w:rsidR="00EA0571" w:rsidRPr="00116A62">
              <w:rPr>
                <w:rFonts w:asciiTheme="minorHAnsi" w:hAnsiTheme="minorHAnsi"/>
              </w:rPr>
              <w:t>Muro</w:t>
            </w:r>
            <w:proofErr w:type="spellEnd"/>
            <w:r w:rsidR="00EA0571" w:rsidRPr="00116A62">
              <w:rPr>
                <w:rFonts w:asciiTheme="minorHAnsi" w:hAnsiTheme="minorHAnsi"/>
              </w:rPr>
              <w:t xml:space="preserve">, WHOI, </w:t>
            </w:r>
            <w:r w:rsidR="00EA0571" w:rsidRPr="00116A62">
              <w:rPr>
                <w:rFonts w:asciiTheme="minorHAnsi" w:hAnsiTheme="minorHAnsi"/>
                <w:u w:val="single"/>
              </w:rPr>
              <w:t>cmunro@whoi.edu</w:t>
            </w:r>
          </w:p>
          <w:p w:rsidR="00EA0571" w:rsidRPr="00116A62" w:rsidRDefault="00EA0571" w:rsidP="00B1601F">
            <w:pPr>
              <w:spacing w:after="0" w:line="240" w:lineRule="auto"/>
              <w:jc w:val="center"/>
              <w:rPr>
                <w:rFonts w:asciiTheme="minorHAnsi" w:hAnsiTheme="minorHAnsi"/>
                <w:u w:val="single"/>
              </w:rPr>
            </w:pPr>
            <w:r w:rsidRPr="00116A62">
              <w:rPr>
                <w:rFonts w:asciiTheme="minorHAnsi" w:hAnsiTheme="minorHAnsi"/>
              </w:rPr>
              <w:t xml:space="preserve">Mary </w:t>
            </w:r>
            <w:proofErr w:type="spellStart"/>
            <w:r w:rsidRPr="00116A62">
              <w:rPr>
                <w:rFonts w:asciiTheme="minorHAnsi" w:hAnsiTheme="minorHAnsi"/>
              </w:rPr>
              <w:t>Wicksten</w:t>
            </w:r>
            <w:proofErr w:type="spellEnd"/>
            <w:r w:rsidRPr="00116A62">
              <w:rPr>
                <w:rFonts w:asciiTheme="minorHAnsi" w:hAnsiTheme="minorHAnsi"/>
              </w:rPr>
              <w:t xml:space="preserve">, TAMU, </w:t>
            </w:r>
            <w:r w:rsidRPr="00116A62">
              <w:rPr>
                <w:rFonts w:asciiTheme="minorHAnsi" w:hAnsiTheme="minorHAnsi"/>
                <w:u w:val="single"/>
              </w:rPr>
              <w:t>wicksten@bio.tamu.edu</w:t>
            </w:r>
          </w:p>
          <w:p w:rsidR="00EA0571" w:rsidRPr="00116A62" w:rsidRDefault="00EA0571" w:rsidP="00B1601F">
            <w:pPr>
              <w:spacing w:after="0" w:line="240" w:lineRule="auto"/>
              <w:jc w:val="center"/>
              <w:rPr>
                <w:rFonts w:asciiTheme="minorHAnsi" w:hAnsiTheme="minorHAnsi"/>
                <w:u w:val="single"/>
              </w:rPr>
            </w:pPr>
            <w:r w:rsidRPr="00116A62">
              <w:rPr>
                <w:rFonts w:asciiTheme="minorHAnsi" w:hAnsiTheme="minorHAnsi"/>
              </w:rPr>
              <w:t xml:space="preserve">Andrea </w:t>
            </w:r>
            <w:proofErr w:type="spellStart"/>
            <w:r w:rsidRPr="00116A62">
              <w:rPr>
                <w:rFonts w:asciiTheme="minorHAnsi" w:hAnsiTheme="minorHAnsi"/>
              </w:rPr>
              <w:t>Quattrini</w:t>
            </w:r>
            <w:proofErr w:type="spellEnd"/>
            <w:r w:rsidRPr="00116A62">
              <w:rPr>
                <w:rFonts w:asciiTheme="minorHAnsi" w:hAnsiTheme="minorHAnsi"/>
              </w:rPr>
              <w:t xml:space="preserve">, Temple, </w:t>
            </w:r>
            <w:r w:rsidRPr="00116A62">
              <w:rPr>
                <w:rFonts w:asciiTheme="minorHAnsi" w:hAnsiTheme="minorHAnsi"/>
                <w:u w:val="single"/>
              </w:rPr>
              <w:t>andrea.quattrini@temple.edu</w:t>
            </w:r>
          </w:p>
          <w:p w:rsidR="00EA0571" w:rsidRPr="00116A62" w:rsidRDefault="00EA0571" w:rsidP="00B1601F">
            <w:pPr>
              <w:spacing w:after="0" w:line="240" w:lineRule="auto"/>
              <w:jc w:val="center"/>
              <w:rPr>
                <w:rStyle w:val="go"/>
                <w:rFonts w:asciiTheme="minorHAnsi" w:hAnsiTheme="minorHAnsi"/>
              </w:rPr>
            </w:pPr>
            <w:r w:rsidRPr="00116A62">
              <w:rPr>
                <w:rFonts w:asciiTheme="minorHAnsi" w:hAnsiTheme="minorHAnsi"/>
              </w:rPr>
              <w:t>Dan Warren</w:t>
            </w:r>
            <w:r w:rsidR="00116A62" w:rsidRPr="00116A62">
              <w:rPr>
                <w:rFonts w:asciiTheme="minorHAnsi" w:hAnsiTheme="minorHAnsi"/>
              </w:rPr>
              <w:t xml:space="preserve">, Houston, C&amp;C Technologies, Inc., </w:t>
            </w:r>
            <w:hyperlink r:id="rId8" w:history="1">
              <w:r w:rsidR="00116A62" w:rsidRPr="00116A62">
                <w:rPr>
                  <w:rStyle w:val="Hyperlink"/>
                  <w:rFonts w:asciiTheme="minorHAnsi" w:hAnsiTheme="minorHAnsi"/>
                  <w:color w:val="auto"/>
                </w:rPr>
                <w:t>dan.warren@cctechnol.com</w:t>
              </w:r>
            </w:hyperlink>
          </w:p>
          <w:p w:rsidR="00EA0571" w:rsidRPr="00116A62" w:rsidRDefault="00EA0571" w:rsidP="00B1601F">
            <w:pPr>
              <w:spacing w:after="0" w:line="240" w:lineRule="auto"/>
              <w:jc w:val="center"/>
              <w:rPr>
                <w:rFonts w:asciiTheme="minorHAnsi" w:hAnsiTheme="minorHAnsi"/>
                <w:u w:val="single"/>
              </w:rPr>
            </w:pPr>
            <w:r w:rsidRPr="00116A62">
              <w:rPr>
                <w:rFonts w:asciiTheme="minorHAnsi" w:hAnsiTheme="minorHAnsi"/>
              </w:rPr>
              <w:t xml:space="preserve">Bill </w:t>
            </w:r>
            <w:proofErr w:type="spellStart"/>
            <w:r w:rsidRPr="00116A62">
              <w:rPr>
                <w:rFonts w:asciiTheme="minorHAnsi" w:hAnsiTheme="minorHAnsi"/>
              </w:rPr>
              <w:t>Shedd</w:t>
            </w:r>
            <w:proofErr w:type="spellEnd"/>
            <w:r w:rsidRPr="00116A62">
              <w:rPr>
                <w:rFonts w:asciiTheme="minorHAnsi" w:hAnsiTheme="minorHAnsi"/>
              </w:rPr>
              <w:t xml:space="preserve">, BOEM, </w:t>
            </w:r>
            <w:hyperlink r:id="rId9" w:history="1">
              <w:r w:rsidR="001B32FC" w:rsidRPr="00116A62">
                <w:rPr>
                  <w:rStyle w:val="Hyperlink"/>
                  <w:rFonts w:asciiTheme="minorHAnsi" w:hAnsiTheme="minorHAnsi"/>
                  <w:color w:val="auto"/>
                </w:rPr>
                <w:t>William.Shedd@boem.gov</w:t>
              </w:r>
            </w:hyperlink>
          </w:p>
          <w:p w:rsidR="001B32FC" w:rsidRPr="00EA0571" w:rsidRDefault="001B32FC" w:rsidP="001B32FC">
            <w:pPr>
              <w:spacing w:after="0" w:line="240" w:lineRule="auto"/>
              <w:rPr>
                <w:rFonts w:ascii="Calibri" w:hAnsi="Calibri"/>
                <w:color w:val="7F7F7F" w:themeColor="text1" w:themeTint="80"/>
              </w:rPr>
            </w:pPr>
          </w:p>
        </w:tc>
      </w:tr>
      <w:tr w:rsidR="00833E3F" w:rsidRPr="002A49DF">
        <w:tblPrEx>
          <w:tblLook w:val="04A0"/>
        </w:tblPrEx>
        <w:trPr>
          <w:trHeight w:val="1510"/>
        </w:trPr>
        <w:tc>
          <w:tcPr>
            <w:tcW w:w="10998" w:type="dxa"/>
            <w:gridSpan w:val="7"/>
            <w:tcBorders>
              <w:left w:val="single" w:sz="8" w:space="0" w:color="6585CF"/>
              <w:bottom w:val="single" w:sz="8" w:space="0" w:color="6585CF"/>
              <w:right w:val="single" w:sz="8" w:space="0" w:color="6585CF"/>
            </w:tcBorders>
          </w:tcPr>
          <w:p w:rsidR="00833E3F" w:rsidRDefault="00833E3F" w:rsidP="002E341C">
            <w:pPr>
              <w:spacing w:after="0" w:line="240" w:lineRule="auto"/>
              <w:rPr>
                <w:rFonts w:ascii="Calibri" w:hAnsi="Calibri"/>
                <w:b/>
                <w:bCs/>
              </w:rPr>
            </w:pPr>
            <w:r w:rsidRPr="002A49DF">
              <w:rPr>
                <w:rFonts w:ascii="Calibri" w:hAnsi="Calibri"/>
                <w:b/>
                <w:bCs/>
              </w:rPr>
              <w:lastRenderedPageBreak/>
              <w:t>Purpose of the Dive</w:t>
            </w:r>
          </w:p>
          <w:p w:rsidR="00B1601F" w:rsidRPr="00A33CC7" w:rsidRDefault="00A33CC7" w:rsidP="00A33CC7">
            <w:pPr>
              <w:spacing w:after="0" w:line="240" w:lineRule="auto"/>
              <w:rPr>
                <w:rFonts w:asciiTheme="minorHAnsi" w:hAnsiTheme="minorHAnsi" w:cstheme="minorHAnsi"/>
                <w:color w:val="222222"/>
              </w:rPr>
            </w:pPr>
            <w:r w:rsidRPr="00A33CC7">
              <w:rPr>
                <w:rFonts w:asciiTheme="minorHAnsi" w:hAnsiTheme="minorHAnsi" w:cstheme="minorHAnsi"/>
                <w:color w:val="222222"/>
              </w:rPr>
              <w:t>The dive on the deep Sigsbee Escarpment will start at a depth of ~2100 m and climb up the escarpment to WP2 at the top of the escarpment (</w:t>
            </w:r>
            <w:r w:rsidR="00564EDA">
              <w:rPr>
                <w:rFonts w:asciiTheme="minorHAnsi" w:hAnsiTheme="minorHAnsi" w:cstheme="minorHAnsi"/>
                <w:color w:val="222222"/>
              </w:rPr>
              <w:t>~</w:t>
            </w:r>
            <w:r w:rsidRPr="00A33CC7">
              <w:rPr>
                <w:rFonts w:asciiTheme="minorHAnsi" w:hAnsiTheme="minorHAnsi" w:cstheme="minorHAnsi"/>
              </w:rPr>
              <w:t>1800m</w:t>
            </w:r>
            <w:r w:rsidRPr="00A33CC7">
              <w:rPr>
                <w:rFonts w:asciiTheme="minorHAnsi" w:hAnsiTheme="minorHAnsi" w:cstheme="minorHAnsi"/>
                <w:color w:val="222222"/>
              </w:rPr>
              <w:t>).  We will then continue upward to WP3 at the top of a</w:t>
            </w:r>
            <w:r w:rsidR="00564EDA">
              <w:rPr>
                <w:rFonts w:asciiTheme="minorHAnsi" w:hAnsiTheme="minorHAnsi" w:cstheme="minorHAnsi"/>
                <w:color w:val="222222"/>
              </w:rPr>
              <w:t>n adjacent</w:t>
            </w:r>
            <w:r w:rsidRPr="00A33CC7">
              <w:rPr>
                <w:rFonts w:asciiTheme="minorHAnsi" w:hAnsiTheme="minorHAnsi" w:cstheme="minorHAnsi"/>
                <w:color w:val="222222"/>
              </w:rPr>
              <w:t xml:space="preserve"> ridge feature (</w:t>
            </w:r>
            <w:r w:rsidR="00564EDA">
              <w:rPr>
                <w:rFonts w:asciiTheme="minorHAnsi" w:hAnsiTheme="minorHAnsi" w:cstheme="minorHAnsi"/>
                <w:color w:val="222222"/>
              </w:rPr>
              <w:t>~</w:t>
            </w:r>
            <w:r w:rsidRPr="00A33CC7">
              <w:rPr>
                <w:rFonts w:asciiTheme="minorHAnsi" w:hAnsiTheme="minorHAnsi" w:cstheme="minorHAnsi"/>
                <w:color w:val="222222"/>
              </w:rPr>
              <w:t>1750</w:t>
            </w:r>
            <w:r w:rsidR="00564EDA">
              <w:rPr>
                <w:rFonts w:asciiTheme="minorHAnsi" w:hAnsiTheme="minorHAnsi" w:cstheme="minorHAnsi"/>
                <w:color w:val="222222"/>
              </w:rPr>
              <w:t xml:space="preserve"> m). Exploration of the Florida </w:t>
            </w:r>
            <w:r w:rsidRPr="00A33CC7">
              <w:rPr>
                <w:rFonts w:asciiTheme="minorHAnsi" w:hAnsiTheme="minorHAnsi" w:cstheme="minorHAnsi"/>
                <w:color w:val="222222"/>
              </w:rPr>
              <w:t>Escarpment during Leg 2 of this expedition revealed large communities of gorgonian corals on areas of pronounced slope.  This dive will provide contrast to this previous work and,</w:t>
            </w:r>
            <w:r w:rsidR="00564EDA">
              <w:rPr>
                <w:rFonts w:asciiTheme="minorHAnsi" w:hAnsiTheme="minorHAnsi" w:cstheme="minorHAnsi"/>
                <w:color w:val="222222"/>
              </w:rPr>
              <w:t xml:space="preserve"> in addition to Dive 12</w:t>
            </w:r>
            <w:r w:rsidRPr="00A33CC7">
              <w:rPr>
                <w:rFonts w:asciiTheme="minorHAnsi" w:hAnsiTheme="minorHAnsi" w:cstheme="minorHAnsi"/>
                <w:color w:val="222222"/>
              </w:rPr>
              <w:t>, provide the first data on the coral species living in the Sigsbee Escarpment region.</w:t>
            </w:r>
          </w:p>
          <w:p w:rsidR="00A33CC7" w:rsidRPr="00A33CC7" w:rsidRDefault="00A33CC7" w:rsidP="00A33CC7">
            <w:pPr>
              <w:spacing w:after="0" w:line="240" w:lineRule="auto"/>
              <w:rPr>
                <w:rFonts w:ascii="Arial" w:hAnsi="Arial" w:cs="Arial"/>
                <w:color w:val="222222"/>
                <w:sz w:val="24"/>
                <w:szCs w:val="24"/>
              </w:rPr>
            </w:pPr>
          </w:p>
        </w:tc>
      </w:tr>
      <w:tr w:rsidR="00833E3F" w:rsidRPr="002A49DF">
        <w:tblPrEx>
          <w:tblLook w:val="04A0"/>
        </w:tblPrEx>
        <w:tc>
          <w:tcPr>
            <w:tcW w:w="10998" w:type="dxa"/>
            <w:gridSpan w:val="7"/>
            <w:tcBorders>
              <w:left w:val="single" w:sz="8" w:space="0" w:color="6585CF"/>
              <w:bottom w:val="single" w:sz="8" w:space="0" w:color="6585CF"/>
              <w:right w:val="single" w:sz="8" w:space="0" w:color="6585CF"/>
            </w:tcBorders>
            <w:shd w:val="clear" w:color="auto" w:fill="D8E0F3"/>
          </w:tcPr>
          <w:p w:rsidR="00833E3F" w:rsidRPr="002A49DF" w:rsidRDefault="00833E3F" w:rsidP="00833E3F">
            <w:pPr>
              <w:spacing w:after="0" w:line="240" w:lineRule="auto"/>
              <w:rPr>
                <w:rFonts w:ascii="Calibri" w:hAnsi="Calibri"/>
                <w:b/>
                <w:bCs/>
              </w:rPr>
            </w:pPr>
            <w:r w:rsidRPr="002A49DF">
              <w:rPr>
                <w:rFonts w:ascii="Calibri" w:hAnsi="Calibri"/>
                <w:b/>
                <w:bCs/>
              </w:rPr>
              <w:t>Description of the Dive:</w:t>
            </w:r>
          </w:p>
        </w:tc>
      </w:tr>
      <w:tr w:rsidR="00833E3F" w:rsidRPr="002A49DF">
        <w:tblPrEx>
          <w:tblLook w:val="04A0"/>
        </w:tblPrEx>
        <w:trPr>
          <w:trHeight w:val="3940"/>
        </w:trPr>
        <w:tc>
          <w:tcPr>
            <w:tcW w:w="10998" w:type="dxa"/>
            <w:gridSpan w:val="7"/>
            <w:tcBorders>
              <w:left w:val="single" w:sz="8" w:space="0" w:color="6585CF"/>
              <w:bottom w:val="single" w:sz="8" w:space="0" w:color="6585CF"/>
              <w:right w:val="single" w:sz="8" w:space="0" w:color="6585CF"/>
            </w:tcBorders>
          </w:tcPr>
          <w:p w:rsidR="00A33CC7" w:rsidRPr="00116A62" w:rsidRDefault="00A33CC7" w:rsidP="00A33CC7">
            <w:pPr>
              <w:spacing w:before="120" w:after="0" w:line="240" w:lineRule="auto"/>
              <w:rPr>
                <w:rFonts w:asciiTheme="minorHAnsi" w:hAnsiTheme="minorHAnsi" w:cstheme="minorHAnsi"/>
                <w:b/>
                <w:u w:val="single"/>
              </w:rPr>
            </w:pPr>
            <w:r w:rsidRPr="00116A62">
              <w:rPr>
                <w:rFonts w:asciiTheme="minorHAnsi" w:hAnsiTheme="minorHAnsi" w:cstheme="minorHAnsi"/>
                <w:b/>
                <w:u w:val="single"/>
              </w:rPr>
              <w:t>Geology and ops summary</w:t>
            </w:r>
          </w:p>
          <w:p w:rsidR="00A33CC7" w:rsidRPr="00116A62" w:rsidRDefault="00A33CC7" w:rsidP="004216D0">
            <w:pPr>
              <w:spacing w:line="240" w:lineRule="auto"/>
              <w:rPr>
                <w:rFonts w:asciiTheme="minorHAnsi" w:hAnsiTheme="minorHAnsi" w:cstheme="minorHAnsi"/>
              </w:rPr>
            </w:pPr>
            <w:r w:rsidRPr="00116A62">
              <w:rPr>
                <w:rFonts w:asciiTheme="minorHAnsi" w:hAnsiTheme="minorHAnsi" w:cstheme="minorHAnsi"/>
              </w:rPr>
              <w:t>The vehicles were in the water a little later than usual, as a result of a need to re-calibrate the DP system.  The ROV was on the seafloor at a depth of ~2090 m at 10</w:t>
            </w:r>
            <w:r w:rsidR="00564EDA" w:rsidRPr="00116A62">
              <w:rPr>
                <w:rFonts w:asciiTheme="minorHAnsi" w:hAnsiTheme="minorHAnsi" w:cstheme="minorHAnsi"/>
              </w:rPr>
              <w:t>20 CDT.  The slope near WP</w:t>
            </w:r>
            <w:r w:rsidRPr="00116A62">
              <w:rPr>
                <w:rFonts w:asciiTheme="minorHAnsi" w:hAnsiTheme="minorHAnsi" w:cstheme="minorHAnsi"/>
              </w:rPr>
              <w:t xml:space="preserve"> 1 was steep, resembling an avalanche slope of diverse rock fragments.  No encrusting biology was</w:t>
            </w:r>
            <w:r w:rsidR="00564EDA" w:rsidRPr="00116A62">
              <w:rPr>
                <w:rFonts w:asciiTheme="minorHAnsi" w:hAnsiTheme="minorHAnsi" w:cstheme="minorHAnsi"/>
              </w:rPr>
              <w:t xml:space="preserve"> observed.  As the vehicles moved</w:t>
            </w:r>
            <w:r w:rsidRPr="00116A62">
              <w:rPr>
                <w:rFonts w:asciiTheme="minorHAnsi" w:hAnsiTheme="minorHAnsi" w:cstheme="minorHAnsi"/>
              </w:rPr>
              <w:t xml:space="preserve"> upslope, the geology became dominated by thinly layered mudstones (probably </w:t>
            </w:r>
            <w:proofErr w:type="spellStart"/>
            <w:r w:rsidRPr="00116A62">
              <w:rPr>
                <w:rFonts w:asciiTheme="minorHAnsi" w:hAnsiTheme="minorHAnsi" w:cstheme="minorHAnsi"/>
              </w:rPr>
              <w:t>turbidites</w:t>
            </w:r>
            <w:proofErr w:type="spellEnd"/>
            <w:r w:rsidRPr="00116A62">
              <w:rPr>
                <w:rFonts w:asciiTheme="minorHAnsi" w:hAnsiTheme="minorHAnsi" w:cstheme="minorHAnsi"/>
              </w:rPr>
              <w:t xml:space="preserve"> related to distal Mississippi Cone deposition; age unknown</w:t>
            </w:r>
            <w:r w:rsidR="00564EDA" w:rsidRPr="00116A62">
              <w:rPr>
                <w:rFonts w:asciiTheme="minorHAnsi" w:hAnsiTheme="minorHAnsi" w:cstheme="minorHAnsi"/>
              </w:rPr>
              <w:t>,</w:t>
            </w:r>
            <w:r w:rsidRPr="00116A62">
              <w:rPr>
                <w:rFonts w:asciiTheme="minorHAnsi" w:hAnsiTheme="minorHAnsi" w:cstheme="minorHAnsi"/>
              </w:rPr>
              <w:t xml:space="preserve"> but probably less than several million years).  Slopes were steep to </w:t>
            </w:r>
            <w:proofErr w:type="gramStart"/>
            <w:r w:rsidRPr="00116A62">
              <w:rPr>
                <w:rFonts w:asciiTheme="minorHAnsi" w:hAnsiTheme="minorHAnsi" w:cstheme="minorHAnsi"/>
              </w:rPr>
              <w:t>vertical,</w:t>
            </w:r>
            <w:proofErr w:type="gramEnd"/>
            <w:r w:rsidRPr="00116A62">
              <w:rPr>
                <w:rFonts w:asciiTheme="minorHAnsi" w:hAnsiTheme="minorHAnsi" w:cstheme="minorHAnsi"/>
              </w:rPr>
              <w:t xml:space="preserve"> and currents across and downslope were occasionally strong.  </w:t>
            </w:r>
          </w:p>
          <w:p w:rsidR="00A33CC7" w:rsidRPr="00116A62" w:rsidRDefault="00A33CC7" w:rsidP="004216D0">
            <w:pPr>
              <w:spacing w:line="240" w:lineRule="auto"/>
              <w:rPr>
                <w:rFonts w:asciiTheme="minorHAnsi" w:hAnsiTheme="minorHAnsi" w:cstheme="minorHAnsi"/>
              </w:rPr>
            </w:pPr>
            <w:r w:rsidRPr="00116A62">
              <w:rPr>
                <w:rFonts w:asciiTheme="minorHAnsi" w:hAnsiTheme="minorHAnsi" w:cstheme="minorHAnsi"/>
              </w:rPr>
              <w:t xml:space="preserve">Occasional bedding plane outcrops, which appeared as near-horizontal steps in the </w:t>
            </w:r>
            <w:r w:rsidR="00564EDA" w:rsidRPr="00116A62">
              <w:rPr>
                <w:rFonts w:asciiTheme="minorHAnsi" w:hAnsiTheme="minorHAnsi" w:cstheme="minorHAnsi"/>
              </w:rPr>
              <w:t xml:space="preserve">otherwise steep </w:t>
            </w:r>
            <w:r w:rsidRPr="00116A62">
              <w:rPr>
                <w:rFonts w:asciiTheme="minorHAnsi" w:hAnsiTheme="minorHAnsi" w:cstheme="minorHAnsi"/>
              </w:rPr>
              <w:t xml:space="preserve">slope, furnished habitat for a variety of deep-water corals and their associates, on both bedding planes and fragments.  Other parts of this steep, stepped slope were covered with a dusting (thickness indeterminate) of fine-grained </w:t>
            </w:r>
            <w:proofErr w:type="spellStart"/>
            <w:r w:rsidRPr="00116A62">
              <w:rPr>
                <w:rFonts w:asciiTheme="minorHAnsi" w:hAnsiTheme="minorHAnsi" w:cstheme="minorHAnsi"/>
              </w:rPr>
              <w:t>hemipelagic</w:t>
            </w:r>
            <w:proofErr w:type="spellEnd"/>
            <w:r w:rsidRPr="00116A62">
              <w:rPr>
                <w:rFonts w:asciiTheme="minorHAnsi" w:hAnsiTheme="minorHAnsi" w:cstheme="minorHAnsi"/>
              </w:rPr>
              <w:t xml:space="preserve"> sediments.  On this </w:t>
            </w:r>
            <w:proofErr w:type="spellStart"/>
            <w:r w:rsidR="00564EDA" w:rsidRPr="00116A62">
              <w:rPr>
                <w:rFonts w:asciiTheme="minorHAnsi" w:hAnsiTheme="minorHAnsi" w:cstheme="minorHAnsi"/>
              </w:rPr>
              <w:t>sedimented</w:t>
            </w:r>
            <w:proofErr w:type="spellEnd"/>
            <w:r w:rsidR="00564EDA" w:rsidRPr="00116A62">
              <w:rPr>
                <w:rFonts w:asciiTheme="minorHAnsi" w:hAnsiTheme="minorHAnsi" w:cstheme="minorHAnsi"/>
              </w:rPr>
              <w:t xml:space="preserve"> </w:t>
            </w:r>
            <w:r w:rsidRPr="00116A62">
              <w:rPr>
                <w:rFonts w:asciiTheme="minorHAnsi" w:hAnsiTheme="minorHAnsi" w:cstheme="minorHAnsi"/>
              </w:rPr>
              <w:t>part of the slope, biology was largely absent.</w:t>
            </w:r>
          </w:p>
          <w:p w:rsidR="00A33CC7" w:rsidRPr="00116A62" w:rsidRDefault="00A33CC7" w:rsidP="004216D0">
            <w:pPr>
              <w:spacing w:line="240" w:lineRule="auto"/>
              <w:rPr>
                <w:rFonts w:asciiTheme="minorHAnsi" w:hAnsiTheme="minorHAnsi" w:cstheme="minorHAnsi"/>
              </w:rPr>
            </w:pPr>
            <w:r w:rsidRPr="00116A62">
              <w:rPr>
                <w:rFonts w:asciiTheme="minorHAnsi" w:hAnsiTheme="minorHAnsi" w:cstheme="minorHAnsi"/>
              </w:rPr>
              <w:t xml:space="preserve">The slope above 1900 m became </w:t>
            </w:r>
            <w:proofErr w:type="gramStart"/>
            <w:r w:rsidRPr="00116A62">
              <w:rPr>
                <w:rFonts w:asciiTheme="minorHAnsi" w:hAnsiTheme="minorHAnsi" w:cstheme="minorHAnsi"/>
              </w:rPr>
              <w:t>more gentle</w:t>
            </w:r>
            <w:proofErr w:type="gramEnd"/>
            <w:r w:rsidRPr="00116A62">
              <w:rPr>
                <w:rFonts w:asciiTheme="minorHAnsi" w:hAnsiTheme="minorHAnsi" w:cstheme="minorHAnsi"/>
              </w:rPr>
              <w:t>, although strong currents were still apparent.  The seafloor was predominantly sedimented, with minor burrowing.  Small fragments of mudstone accommodated isolated occurrences of corals, anemones, occasional encrusting sponges, and other organisms (see biology).</w:t>
            </w:r>
          </w:p>
          <w:p w:rsidR="00A33CC7" w:rsidRPr="00116A62" w:rsidRDefault="00A33CC7" w:rsidP="004216D0">
            <w:pPr>
              <w:spacing w:line="240" w:lineRule="auto"/>
              <w:rPr>
                <w:rFonts w:asciiTheme="minorHAnsi" w:hAnsiTheme="minorHAnsi" w:cstheme="minorHAnsi"/>
              </w:rPr>
            </w:pPr>
            <w:r w:rsidRPr="00116A62">
              <w:rPr>
                <w:rFonts w:asciiTheme="minorHAnsi" w:hAnsiTheme="minorHAnsi" w:cstheme="minorHAnsi"/>
              </w:rPr>
              <w:t>During a live event for the Aquarium of the Pacific</w:t>
            </w:r>
            <w:r w:rsidR="00564EDA" w:rsidRPr="00116A62">
              <w:rPr>
                <w:rFonts w:asciiTheme="minorHAnsi" w:hAnsiTheme="minorHAnsi" w:cstheme="minorHAnsi"/>
              </w:rPr>
              <w:t xml:space="preserve"> in the midst of the dive</w:t>
            </w:r>
            <w:r w:rsidRPr="00116A62">
              <w:rPr>
                <w:rFonts w:asciiTheme="minorHAnsi" w:hAnsiTheme="minorHAnsi" w:cstheme="minorHAnsi"/>
              </w:rPr>
              <w:t>, a stunning bright red swimming holothurian was observed in the mid-water for several minutes.</w:t>
            </w:r>
          </w:p>
          <w:p w:rsidR="00A33CC7" w:rsidRPr="00116A62" w:rsidRDefault="00A33CC7" w:rsidP="004216D0">
            <w:pPr>
              <w:spacing w:line="240" w:lineRule="auto"/>
              <w:rPr>
                <w:rFonts w:asciiTheme="minorHAnsi" w:hAnsiTheme="minorHAnsi" w:cstheme="minorHAnsi"/>
              </w:rPr>
            </w:pPr>
            <w:r w:rsidRPr="00116A62">
              <w:rPr>
                <w:rFonts w:asciiTheme="minorHAnsi" w:hAnsiTheme="minorHAnsi" w:cstheme="minorHAnsi"/>
              </w:rPr>
              <w:t>The vehicles left the seafloor at 1640 CDT, from a depth of ~1830 m.  They were back on deck at ~1815 CDT.</w:t>
            </w:r>
          </w:p>
          <w:p w:rsidR="00A33CC7" w:rsidRPr="00116A62" w:rsidRDefault="00A33CC7" w:rsidP="00A33CC7">
            <w:pPr>
              <w:spacing w:before="120" w:after="0" w:line="240" w:lineRule="auto"/>
              <w:rPr>
                <w:rFonts w:asciiTheme="minorHAnsi" w:hAnsiTheme="minorHAnsi" w:cstheme="minorHAnsi"/>
                <w:b/>
                <w:u w:val="single"/>
              </w:rPr>
            </w:pPr>
            <w:r w:rsidRPr="00116A62">
              <w:rPr>
                <w:rFonts w:asciiTheme="minorHAnsi" w:hAnsiTheme="minorHAnsi" w:cstheme="minorHAnsi"/>
                <w:b/>
                <w:u w:val="single"/>
              </w:rPr>
              <w:t>Biology</w:t>
            </w:r>
          </w:p>
          <w:p w:rsidR="00A33CC7" w:rsidRPr="00116A62" w:rsidRDefault="00A33CC7" w:rsidP="00A33CC7">
            <w:pPr>
              <w:widowControl w:val="0"/>
              <w:autoSpaceDE w:val="0"/>
              <w:autoSpaceDN w:val="0"/>
              <w:adjustRightInd w:val="0"/>
              <w:spacing w:after="0"/>
              <w:rPr>
                <w:rFonts w:asciiTheme="minorHAnsi" w:hAnsiTheme="minorHAnsi" w:cstheme="minorHAnsi"/>
              </w:rPr>
            </w:pPr>
            <w:r w:rsidRPr="00116A62">
              <w:rPr>
                <w:rFonts w:asciiTheme="minorHAnsi" w:hAnsiTheme="minorHAnsi" w:cstheme="minorHAnsi"/>
              </w:rPr>
              <w:t>At a depth of ~2060 m, we encountered the first si</w:t>
            </w:r>
            <w:r w:rsidR="00564EDA" w:rsidRPr="00116A62">
              <w:rPr>
                <w:rFonts w:asciiTheme="minorHAnsi" w:hAnsiTheme="minorHAnsi" w:cstheme="minorHAnsi"/>
              </w:rPr>
              <w:t>gnificant biological community on</w:t>
            </w:r>
            <w:r w:rsidRPr="00116A62">
              <w:rPr>
                <w:rFonts w:asciiTheme="minorHAnsi" w:hAnsiTheme="minorHAnsi" w:cstheme="minorHAnsi"/>
              </w:rPr>
              <w:t xml:space="preserve"> a horizontal</w:t>
            </w:r>
            <w:r w:rsidR="00564EDA" w:rsidRPr="00116A62">
              <w:rPr>
                <w:rFonts w:asciiTheme="minorHAnsi" w:hAnsiTheme="minorHAnsi" w:cstheme="minorHAnsi"/>
              </w:rPr>
              <w:t xml:space="preserve"> step on the slope where</w:t>
            </w:r>
            <w:r w:rsidRPr="00116A62">
              <w:rPr>
                <w:rFonts w:asciiTheme="minorHAnsi" w:hAnsiTheme="minorHAnsi" w:cstheme="minorHAnsi"/>
              </w:rPr>
              <w:t xml:space="preserve"> hard substrates were present. Several colonies of </w:t>
            </w:r>
            <w:proofErr w:type="spellStart"/>
            <w:r w:rsidRPr="00116A62">
              <w:rPr>
                <w:rFonts w:asciiTheme="minorHAnsi" w:hAnsiTheme="minorHAnsi" w:cstheme="minorHAnsi"/>
              </w:rPr>
              <w:t>Paramuricid</w:t>
            </w:r>
            <w:proofErr w:type="spellEnd"/>
            <w:r w:rsidRPr="00116A62">
              <w:rPr>
                <w:rFonts w:asciiTheme="minorHAnsi" w:hAnsiTheme="minorHAnsi" w:cstheme="minorHAnsi"/>
              </w:rPr>
              <w:t xml:space="preserve"> </w:t>
            </w:r>
            <w:proofErr w:type="spellStart"/>
            <w:r w:rsidRPr="00116A62">
              <w:rPr>
                <w:rFonts w:asciiTheme="minorHAnsi" w:hAnsiTheme="minorHAnsi" w:cstheme="minorHAnsi"/>
              </w:rPr>
              <w:t>ocotocorals</w:t>
            </w:r>
            <w:proofErr w:type="spellEnd"/>
            <w:r w:rsidRPr="00116A62">
              <w:rPr>
                <w:rFonts w:asciiTheme="minorHAnsi" w:hAnsiTheme="minorHAnsi" w:cstheme="minorHAnsi"/>
              </w:rPr>
              <w:t xml:space="preserve"> were encountered, and with them brittle star associates, presumably of the genus *</w:t>
            </w:r>
            <w:proofErr w:type="spellStart"/>
            <w:r w:rsidRPr="00116A62">
              <w:rPr>
                <w:rFonts w:asciiTheme="minorHAnsi" w:hAnsiTheme="minorHAnsi" w:cstheme="minorHAnsi"/>
              </w:rPr>
              <w:t>Asteroschema</w:t>
            </w:r>
            <w:proofErr w:type="spellEnd"/>
            <w:r w:rsidRPr="00116A62">
              <w:rPr>
                <w:rFonts w:asciiTheme="minorHAnsi" w:hAnsiTheme="minorHAnsi" w:cstheme="minorHAnsi"/>
              </w:rPr>
              <w:t>*. Other noteworthy habitants of this community included whip, fan, and bushy bamboo corals (</w:t>
            </w:r>
            <w:proofErr w:type="spellStart"/>
            <w:r w:rsidRPr="00116A62">
              <w:rPr>
                <w:rFonts w:asciiTheme="minorHAnsi" w:hAnsiTheme="minorHAnsi" w:cstheme="minorHAnsi"/>
              </w:rPr>
              <w:t>Keratoisidinae</w:t>
            </w:r>
            <w:proofErr w:type="spellEnd"/>
            <w:r w:rsidRPr="00116A62">
              <w:rPr>
                <w:rFonts w:asciiTheme="minorHAnsi" w:hAnsiTheme="minorHAnsi" w:cstheme="minorHAnsi"/>
              </w:rPr>
              <w:t xml:space="preserve">), and a few </w:t>
            </w:r>
            <w:proofErr w:type="spellStart"/>
            <w:r w:rsidRPr="00116A62">
              <w:rPr>
                <w:rFonts w:asciiTheme="minorHAnsi" w:hAnsiTheme="minorHAnsi" w:cstheme="minorHAnsi"/>
              </w:rPr>
              <w:t>chrysogorgid</w:t>
            </w:r>
            <w:proofErr w:type="spellEnd"/>
            <w:r w:rsidRPr="00116A62">
              <w:rPr>
                <w:rFonts w:asciiTheme="minorHAnsi" w:hAnsiTheme="minorHAnsi" w:cstheme="minorHAnsi"/>
              </w:rPr>
              <w:t xml:space="preserve"> corals cf. *</w:t>
            </w:r>
            <w:proofErr w:type="spellStart"/>
            <w:r w:rsidRPr="00116A62">
              <w:rPr>
                <w:rFonts w:asciiTheme="minorHAnsi" w:hAnsiTheme="minorHAnsi" w:cstheme="minorHAnsi"/>
              </w:rPr>
              <w:t>Iridogorgia</w:t>
            </w:r>
            <w:proofErr w:type="spellEnd"/>
            <w:r w:rsidRPr="00116A62">
              <w:rPr>
                <w:rFonts w:asciiTheme="minorHAnsi" w:hAnsiTheme="minorHAnsi" w:cstheme="minorHAnsi"/>
              </w:rPr>
              <w:t>* and cf. *</w:t>
            </w:r>
            <w:proofErr w:type="spellStart"/>
            <w:r w:rsidRPr="00116A62">
              <w:rPr>
                <w:rFonts w:asciiTheme="minorHAnsi" w:hAnsiTheme="minorHAnsi" w:cstheme="minorHAnsi"/>
              </w:rPr>
              <w:t>Chrysogorgia</w:t>
            </w:r>
            <w:proofErr w:type="spellEnd"/>
            <w:r w:rsidRPr="00116A62">
              <w:rPr>
                <w:rFonts w:asciiTheme="minorHAnsi" w:hAnsiTheme="minorHAnsi" w:cstheme="minorHAnsi"/>
              </w:rPr>
              <w:t>* with their respective crustacean associates</w:t>
            </w:r>
            <w:r w:rsidR="00564EDA" w:rsidRPr="00116A62">
              <w:rPr>
                <w:rFonts w:asciiTheme="minorHAnsi" w:hAnsiTheme="minorHAnsi" w:cstheme="minorHAnsi"/>
              </w:rPr>
              <w:t xml:space="preserve"> (shrimp cf. *B. </w:t>
            </w:r>
            <w:proofErr w:type="spellStart"/>
            <w:r w:rsidR="00564EDA" w:rsidRPr="00116A62">
              <w:rPr>
                <w:rFonts w:asciiTheme="minorHAnsi" w:hAnsiTheme="minorHAnsi" w:cstheme="minorHAnsi"/>
              </w:rPr>
              <w:t>serratipalma</w:t>
            </w:r>
            <w:proofErr w:type="spellEnd"/>
            <w:r w:rsidR="00564EDA" w:rsidRPr="00116A62">
              <w:rPr>
                <w:rFonts w:asciiTheme="minorHAnsi" w:hAnsiTheme="minorHAnsi" w:cstheme="minorHAnsi"/>
              </w:rPr>
              <w:t xml:space="preserve">*), small </w:t>
            </w:r>
            <w:proofErr w:type="spellStart"/>
            <w:r w:rsidRPr="00116A62">
              <w:rPr>
                <w:rFonts w:asciiTheme="minorHAnsi" w:hAnsiTheme="minorHAnsi" w:cstheme="minorHAnsi"/>
                <w:u w:color="244E02"/>
              </w:rPr>
              <w:t>paragorgiid</w:t>
            </w:r>
            <w:proofErr w:type="spellEnd"/>
            <w:r w:rsidRPr="00116A62">
              <w:rPr>
                <w:rFonts w:asciiTheme="minorHAnsi" w:hAnsiTheme="minorHAnsi" w:cstheme="minorHAnsi"/>
                <w:u w:color="244E02"/>
              </w:rPr>
              <w:t xml:space="preserve"> bubblegum corals, a couple of mushroom corals cf. *</w:t>
            </w:r>
            <w:proofErr w:type="spellStart"/>
            <w:r w:rsidRPr="00116A62">
              <w:rPr>
                <w:rFonts w:asciiTheme="minorHAnsi" w:hAnsiTheme="minorHAnsi" w:cstheme="minorHAnsi"/>
                <w:u w:color="244E02"/>
              </w:rPr>
              <w:t>Anthomastus</w:t>
            </w:r>
            <w:proofErr w:type="spellEnd"/>
            <w:r w:rsidRPr="00116A62">
              <w:rPr>
                <w:rFonts w:asciiTheme="minorHAnsi" w:hAnsiTheme="minorHAnsi" w:cstheme="minorHAnsi"/>
                <w:u w:color="244E02"/>
              </w:rPr>
              <w:t>*, *</w:t>
            </w:r>
            <w:proofErr w:type="spellStart"/>
            <w:r w:rsidRPr="00116A62">
              <w:rPr>
                <w:rFonts w:asciiTheme="minorHAnsi" w:hAnsiTheme="minorHAnsi" w:cstheme="minorHAnsi"/>
                <w:u w:color="244E02"/>
              </w:rPr>
              <w:t>Swiftia</w:t>
            </w:r>
            <w:proofErr w:type="spellEnd"/>
            <w:r w:rsidRPr="00116A62">
              <w:rPr>
                <w:rFonts w:asciiTheme="minorHAnsi" w:hAnsiTheme="minorHAnsi" w:cstheme="minorHAnsi"/>
                <w:u w:color="244E02"/>
              </w:rPr>
              <w:t xml:space="preserve">*, and </w:t>
            </w:r>
            <w:proofErr w:type="spellStart"/>
            <w:r w:rsidRPr="00116A62">
              <w:rPr>
                <w:rFonts w:asciiTheme="minorHAnsi" w:hAnsiTheme="minorHAnsi" w:cstheme="minorHAnsi"/>
                <w:u w:color="244E02"/>
              </w:rPr>
              <w:t>hexactinellid</w:t>
            </w:r>
            <w:proofErr w:type="spellEnd"/>
            <w:r w:rsidRPr="00116A62">
              <w:rPr>
                <w:rFonts w:asciiTheme="minorHAnsi" w:hAnsiTheme="minorHAnsi" w:cstheme="minorHAnsi"/>
                <w:u w:color="244E02"/>
              </w:rPr>
              <w:t xml:space="preserve"> glass sponges.  Large comatulid crinoids and squat lobsters were the most abundant mobile benthic fauna. </w:t>
            </w:r>
          </w:p>
          <w:p w:rsidR="00A33CC7" w:rsidRPr="00116A62" w:rsidRDefault="00A33CC7" w:rsidP="00A33CC7">
            <w:pPr>
              <w:widowControl w:val="0"/>
              <w:autoSpaceDE w:val="0"/>
              <w:autoSpaceDN w:val="0"/>
              <w:adjustRightInd w:val="0"/>
              <w:spacing w:after="0"/>
              <w:rPr>
                <w:rFonts w:asciiTheme="minorHAnsi" w:hAnsiTheme="minorHAnsi" w:cstheme="minorHAnsi"/>
                <w:u w:color="244E02"/>
              </w:rPr>
            </w:pPr>
          </w:p>
          <w:p w:rsidR="00A33CC7" w:rsidRPr="00116A62" w:rsidRDefault="00A33CC7" w:rsidP="00A33CC7">
            <w:pPr>
              <w:widowControl w:val="0"/>
              <w:autoSpaceDE w:val="0"/>
              <w:autoSpaceDN w:val="0"/>
              <w:adjustRightInd w:val="0"/>
              <w:spacing w:after="0"/>
              <w:rPr>
                <w:rFonts w:asciiTheme="minorHAnsi" w:hAnsiTheme="minorHAnsi" w:cstheme="minorHAnsi"/>
                <w:u w:color="244E02"/>
              </w:rPr>
            </w:pPr>
            <w:r w:rsidRPr="00116A62">
              <w:rPr>
                <w:rFonts w:asciiTheme="minorHAnsi" w:hAnsiTheme="minorHAnsi" w:cstheme="minorHAnsi"/>
                <w:u w:color="244E02"/>
              </w:rPr>
              <w:t xml:space="preserve">A second large horizontal step area containing megafaunal communities was found at a depth of ~1965 m. Several scattered colonies of the same </w:t>
            </w:r>
            <w:proofErr w:type="spellStart"/>
            <w:r w:rsidRPr="00116A62">
              <w:rPr>
                <w:rFonts w:asciiTheme="minorHAnsi" w:hAnsiTheme="minorHAnsi" w:cstheme="minorHAnsi"/>
                <w:u w:color="244E02"/>
              </w:rPr>
              <w:t>paramuricid</w:t>
            </w:r>
            <w:proofErr w:type="spellEnd"/>
            <w:r w:rsidRPr="00116A62">
              <w:rPr>
                <w:rFonts w:asciiTheme="minorHAnsi" w:hAnsiTheme="minorHAnsi" w:cstheme="minorHAnsi"/>
                <w:u w:color="244E02"/>
              </w:rPr>
              <w:t xml:space="preserve"> + </w:t>
            </w:r>
            <w:proofErr w:type="spellStart"/>
            <w:r w:rsidRPr="00116A62">
              <w:rPr>
                <w:rFonts w:asciiTheme="minorHAnsi" w:hAnsiTheme="minorHAnsi" w:cstheme="minorHAnsi"/>
                <w:u w:color="244E02"/>
              </w:rPr>
              <w:t>ophiuroid</w:t>
            </w:r>
            <w:proofErr w:type="spellEnd"/>
            <w:r w:rsidRPr="00116A62">
              <w:rPr>
                <w:rFonts w:asciiTheme="minorHAnsi" w:hAnsiTheme="minorHAnsi" w:cstheme="minorHAnsi"/>
                <w:u w:color="244E02"/>
              </w:rPr>
              <w:t xml:space="preserve"> combination seen at deeper water depths were found, as well as several </w:t>
            </w:r>
            <w:proofErr w:type="spellStart"/>
            <w:r w:rsidRPr="00116A62">
              <w:rPr>
                <w:rFonts w:asciiTheme="minorHAnsi" w:hAnsiTheme="minorHAnsi" w:cstheme="minorHAnsi"/>
                <w:u w:color="244E02"/>
              </w:rPr>
              <w:t>stoloniferan</w:t>
            </w:r>
            <w:proofErr w:type="spellEnd"/>
            <w:r w:rsidRPr="00116A62">
              <w:rPr>
                <w:rFonts w:asciiTheme="minorHAnsi" w:hAnsiTheme="minorHAnsi" w:cstheme="minorHAnsi"/>
                <w:u w:color="244E02"/>
              </w:rPr>
              <w:t xml:space="preserve"> colonies of at least three differen</w:t>
            </w:r>
            <w:r w:rsidR="00564EDA" w:rsidRPr="00116A62">
              <w:rPr>
                <w:rFonts w:asciiTheme="minorHAnsi" w:hAnsiTheme="minorHAnsi" w:cstheme="minorHAnsi"/>
                <w:u w:color="244E02"/>
              </w:rPr>
              <w:t xml:space="preserve">t color </w:t>
            </w:r>
            <w:r w:rsidRPr="00116A62">
              <w:rPr>
                <w:rFonts w:asciiTheme="minorHAnsi" w:hAnsiTheme="minorHAnsi" w:cstheme="minorHAnsi"/>
                <w:u w:color="244E02"/>
              </w:rPr>
              <w:t>morphs: yellow, white and purple (cf. *</w:t>
            </w:r>
            <w:proofErr w:type="spellStart"/>
            <w:r w:rsidRPr="00116A62">
              <w:rPr>
                <w:rFonts w:asciiTheme="minorHAnsi" w:hAnsiTheme="minorHAnsi" w:cstheme="minorHAnsi"/>
                <w:u w:color="244E02"/>
              </w:rPr>
              <w:t>Clavularia</w:t>
            </w:r>
            <w:proofErr w:type="spellEnd"/>
            <w:r w:rsidRPr="00116A62">
              <w:rPr>
                <w:rFonts w:asciiTheme="minorHAnsi" w:hAnsiTheme="minorHAnsi" w:cstheme="minorHAnsi"/>
                <w:u w:color="244E02"/>
              </w:rPr>
              <w:t xml:space="preserve">*), and a few </w:t>
            </w:r>
            <w:proofErr w:type="spellStart"/>
            <w:r w:rsidRPr="00116A62">
              <w:rPr>
                <w:rFonts w:asciiTheme="minorHAnsi" w:hAnsiTheme="minorHAnsi" w:cstheme="minorHAnsi"/>
                <w:u w:color="244E02"/>
              </w:rPr>
              <w:t>chrysogorgids</w:t>
            </w:r>
            <w:proofErr w:type="spellEnd"/>
            <w:r w:rsidRPr="00116A62">
              <w:rPr>
                <w:rFonts w:asciiTheme="minorHAnsi" w:hAnsiTheme="minorHAnsi" w:cstheme="minorHAnsi"/>
                <w:u w:color="244E02"/>
              </w:rPr>
              <w:t xml:space="preserve">. </w:t>
            </w:r>
          </w:p>
          <w:p w:rsidR="00A33CC7" w:rsidRPr="00116A62" w:rsidRDefault="00A33CC7" w:rsidP="00A33CC7">
            <w:pPr>
              <w:widowControl w:val="0"/>
              <w:autoSpaceDE w:val="0"/>
              <w:autoSpaceDN w:val="0"/>
              <w:adjustRightInd w:val="0"/>
              <w:spacing w:after="0"/>
              <w:rPr>
                <w:rFonts w:asciiTheme="minorHAnsi" w:hAnsiTheme="minorHAnsi" w:cstheme="minorHAnsi"/>
                <w:u w:color="244E02"/>
              </w:rPr>
            </w:pPr>
          </w:p>
          <w:p w:rsidR="00833E3F" w:rsidRPr="00A33CC7" w:rsidRDefault="00A33CC7" w:rsidP="00A33CC7">
            <w:pPr>
              <w:widowControl w:val="0"/>
              <w:autoSpaceDE w:val="0"/>
              <w:autoSpaceDN w:val="0"/>
              <w:adjustRightInd w:val="0"/>
              <w:spacing w:after="0"/>
              <w:rPr>
                <w:rFonts w:cs="Verdana"/>
                <w:u w:color="244E02"/>
              </w:rPr>
            </w:pPr>
            <w:r w:rsidRPr="00116A62">
              <w:rPr>
                <w:rFonts w:asciiTheme="minorHAnsi" w:hAnsiTheme="minorHAnsi" w:cstheme="minorHAnsi"/>
                <w:u w:color="244E02"/>
              </w:rPr>
              <w:t xml:space="preserve">Finally, at depths of 1890-1860 m, we found the last conspicuous area containing significant communities.  Several scattered fragments of hardgrounds provided suitable habitat to many </w:t>
            </w:r>
            <w:proofErr w:type="spellStart"/>
            <w:r w:rsidRPr="00116A62">
              <w:rPr>
                <w:rFonts w:asciiTheme="minorHAnsi" w:hAnsiTheme="minorHAnsi" w:cstheme="minorHAnsi"/>
                <w:u w:color="244E02"/>
              </w:rPr>
              <w:t>paramuricid</w:t>
            </w:r>
            <w:proofErr w:type="spellEnd"/>
            <w:r w:rsidRPr="00116A62">
              <w:rPr>
                <w:rFonts w:asciiTheme="minorHAnsi" w:hAnsiTheme="minorHAnsi" w:cstheme="minorHAnsi"/>
                <w:u w:color="244E02"/>
              </w:rPr>
              <w:t xml:space="preserve"> + </w:t>
            </w:r>
            <w:proofErr w:type="spellStart"/>
            <w:r w:rsidRPr="00116A62">
              <w:rPr>
                <w:rFonts w:asciiTheme="minorHAnsi" w:hAnsiTheme="minorHAnsi" w:cstheme="minorHAnsi"/>
                <w:u w:color="244E02"/>
              </w:rPr>
              <w:t>ophiuroid</w:t>
            </w:r>
            <w:proofErr w:type="spellEnd"/>
            <w:r w:rsidRPr="00116A62">
              <w:rPr>
                <w:rFonts w:asciiTheme="minorHAnsi" w:hAnsiTheme="minorHAnsi" w:cstheme="minorHAnsi"/>
                <w:u w:color="244E02"/>
              </w:rPr>
              <w:t xml:space="preserve"> systems, as well as small bubblegum corals.</w:t>
            </w:r>
            <w:r w:rsidRPr="005F7BA1">
              <w:rPr>
                <w:rFonts w:cs="Verdana"/>
                <w:u w:color="244E02"/>
              </w:rPr>
              <w:t xml:space="preserve"> </w:t>
            </w:r>
          </w:p>
        </w:tc>
      </w:tr>
      <w:tr w:rsidR="00833E3F" w:rsidRPr="002A49DF">
        <w:tblPrEx>
          <w:tblLook w:val="04A0"/>
        </w:tblPrEx>
        <w:trPr>
          <w:trHeight w:val="331"/>
        </w:trPr>
        <w:tc>
          <w:tcPr>
            <w:tcW w:w="5508" w:type="dxa"/>
            <w:gridSpan w:val="4"/>
            <w:tcBorders>
              <w:left w:val="single" w:sz="8" w:space="0" w:color="6585CF"/>
              <w:bottom w:val="single" w:sz="8" w:space="0" w:color="6585CF"/>
              <w:right w:val="single" w:sz="8" w:space="0" w:color="6585CF"/>
            </w:tcBorders>
            <w:shd w:val="clear" w:color="auto" w:fill="D8E0F3"/>
            <w:vAlign w:val="center"/>
          </w:tcPr>
          <w:p w:rsidR="00833E3F" w:rsidRPr="002E341C" w:rsidRDefault="00833E3F" w:rsidP="00833E3F">
            <w:pPr>
              <w:spacing w:after="0" w:line="240" w:lineRule="auto"/>
              <w:jc w:val="center"/>
              <w:rPr>
                <w:rFonts w:ascii="Calibri" w:hAnsi="Calibri"/>
                <w:b/>
                <w:bCs/>
              </w:rPr>
            </w:pPr>
            <w:r w:rsidRPr="002E341C">
              <w:rPr>
                <w:rFonts w:ascii="Calibri" w:hAnsi="Calibri"/>
                <w:b/>
                <w:bCs/>
              </w:rPr>
              <w:t>Overall Map of ROV Dive Area</w:t>
            </w:r>
          </w:p>
        </w:tc>
        <w:tc>
          <w:tcPr>
            <w:tcW w:w="5490" w:type="dxa"/>
            <w:gridSpan w:val="3"/>
            <w:tcBorders>
              <w:left w:val="single" w:sz="8" w:space="0" w:color="6585CF"/>
              <w:bottom w:val="single" w:sz="8" w:space="0" w:color="6585CF"/>
              <w:right w:val="single" w:sz="8" w:space="0" w:color="6585CF"/>
            </w:tcBorders>
            <w:shd w:val="clear" w:color="auto" w:fill="D8E0F3"/>
            <w:vAlign w:val="center"/>
          </w:tcPr>
          <w:p w:rsidR="00833E3F" w:rsidRPr="002E341C" w:rsidRDefault="00833E3F" w:rsidP="00833E3F">
            <w:pPr>
              <w:spacing w:after="0" w:line="240" w:lineRule="auto"/>
              <w:jc w:val="center"/>
              <w:rPr>
                <w:rFonts w:ascii="Calibri" w:hAnsi="Calibri"/>
                <w:b/>
              </w:rPr>
            </w:pPr>
            <w:r w:rsidRPr="002E341C">
              <w:rPr>
                <w:rFonts w:ascii="Calibri" w:hAnsi="Calibri"/>
                <w:b/>
              </w:rPr>
              <w:t>Close-up Map of Main Dive Site</w:t>
            </w:r>
          </w:p>
        </w:tc>
      </w:tr>
      <w:tr w:rsidR="00833E3F" w:rsidRPr="002A49DF">
        <w:tblPrEx>
          <w:tblLook w:val="04A0"/>
        </w:tblPrEx>
        <w:trPr>
          <w:trHeight w:val="3508"/>
        </w:trPr>
        <w:tc>
          <w:tcPr>
            <w:tcW w:w="5508" w:type="dxa"/>
            <w:gridSpan w:val="4"/>
            <w:tcBorders>
              <w:left w:val="single" w:sz="8" w:space="0" w:color="6585CF"/>
              <w:bottom w:val="single" w:sz="8" w:space="0" w:color="6585CF"/>
              <w:right w:val="single" w:sz="8" w:space="0" w:color="6585CF"/>
            </w:tcBorders>
            <w:vAlign w:val="center"/>
          </w:tcPr>
          <w:p w:rsidR="00833E3F" w:rsidRPr="002A49DF" w:rsidRDefault="001B32FC" w:rsidP="00833E3F">
            <w:pPr>
              <w:spacing w:after="0" w:line="240" w:lineRule="auto"/>
              <w:jc w:val="center"/>
              <w:rPr>
                <w:rFonts w:ascii="Calibri" w:hAnsi="Calibri"/>
                <w:b/>
                <w:bCs/>
              </w:rPr>
            </w:pPr>
            <w:r w:rsidRPr="001B32FC">
              <w:rPr>
                <w:rFonts w:ascii="Calibri" w:hAnsi="Calibri"/>
                <w:b/>
                <w:bCs/>
                <w:noProof/>
                <w:lang w:bidi="ar-SA"/>
              </w:rPr>
              <w:lastRenderedPageBreak/>
              <w:drawing>
                <wp:inline distT="0" distB="0" distL="0" distR="0">
                  <wp:extent cx="3392365" cy="2989384"/>
                  <wp:effectExtent l="19050" t="0" r="0" b="0"/>
                  <wp:docPr id="3" name="Picture 0" descr="EX1202L3_Dive11_over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1202L3_Dive11_overview.jpg"/>
                          <pic:cNvPicPr/>
                        </pic:nvPicPr>
                        <pic:blipFill>
                          <a:blip r:embed="rId10"/>
                          <a:srcRect r="2362"/>
                          <a:stretch>
                            <a:fillRect/>
                          </a:stretch>
                        </pic:blipFill>
                        <pic:spPr>
                          <a:xfrm>
                            <a:off x="0" y="0"/>
                            <a:ext cx="3392365" cy="2989384"/>
                          </a:xfrm>
                          <a:prstGeom prst="rect">
                            <a:avLst/>
                          </a:prstGeom>
                        </pic:spPr>
                      </pic:pic>
                    </a:graphicData>
                  </a:graphic>
                </wp:inline>
              </w:drawing>
            </w:r>
          </w:p>
        </w:tc>
        <w:tc>
          <w:tcPr>
            <w:tcW w:w="5490" w:type="dxa"/>
            <w:gridSpan w:val="3"/>
            <w:tcBorders>
              <w:left w:val="single" w:sz="8" w:space="0" w:color="6585CF"/>
              <w:bottom w:val="single" w:sz="8" w:space="0" w:color="6585CF"/>
              <w:right w:val="single" w:sz="8" w:space="0" w:color="6585CF"/>
            </w:tcBorders>
            <w:vAlign w:val="center"/>
          </w:tcPr>
          <w:p w:rsidR="00833E3F" w:rsidRPr="002A49DF" w:rsidRDefault="00A33CC7" w:rsidP="00833E3F">
            <w:pPr>
              <w:spacing w:after="0" w:line="240" w:lineRule="auto"/>
              <w:jc w:val="center"/>
              <w:rPr>
                <w:rFonts w:ascii="Calibri" w:hAnsi="Calibri"/>
              </w:rPr>
            </w:pPr>
            <w:r w:rsidRPr="00A33CC7">
              <w:rPr>
                <w:rFonts w:ascii="Calibri" w:hAnsi="Calibri"/>
                <w:noProof/>
                <w:lang w:bidi="ar-SA"/>
              </w:rPr>
              <w:drawing>
                <wp:inline distT="0" distB="0" distL="0" distR="0">
                  <wp:extent cx="6284595" cy="4074160"/>
                  <wp:effectExtent l="19050" t="0" r="1905" b="0"/>
                  <wp:docPr id="9" name="Picture 0" descr="Dive_Plan_SWSigs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ve_Plan_SWSigsbee.JPG"/>
                          <pic:cNvPicPr/>
                        </pic:nvPicPr>
                        <pic:blipFill>
                          <a:blip r:embed="rId11"/>
                          <a:stretch>
                            <a:fillRect/>
                          </a:stretch>
                        </pic:blipFill>
                        <pic:spPr>
                          <a:xfrm>
                            <a:off x="0" y="0"/>
                            <a:ext cx="6284595" cy="4074160"/>
                          </a:xfrm>
                          <a:prstGeom prst="rect">
                            <a:avLst/>
                          </a:prstGeom>
                        </pic:spPr>
                      </pic:pic>
                    </a:graphicData>
                  </a:graphic>
                </wp:inline>
              </w:drawing>
            </w:r>
          </w:p>
        </w:tc>
      </w:tr>
      <w:tr w:rsidR="005B00E3" w:rsidRPr="002A49DF">
        <w:tblPrEx>
          <w:tblLook w:val="04A0"/>
        </w:tblPrEx>
        <w:trPr>
          <w:trHeight w:val="619"/>
        </w:trPr>
        <w:tc>
          <w:tcPr>
            <w:tcW w:w="5508" w:type="dxa"/>
            <w:gridSpan w:val="4"/>
            <w:tcBorders>
              <w:left w:val="single" w:sz="8" w:space="0" w:color="6585CF"/>
              <w:bottom w:val="single" w:sz="8" w:space="0" w:color="6585CF"/>
              <w:right w:val="single" w:sz="8" w:space="0" w:color="6585CF"/>
            </w:tcBorders>
            <w:shd w:val="clear" w:color="auto" w:fill="D8E0F3"/>
          </w:tcPr>
          <w:p w:rsidR="005B00E3" w:rsidRPr="00130F14" w:rsidRDefault="005B00E3" w:rsidP="004216D0">
            <w:pPr>
              <w:spacing w:after="0" w:line="240" w:lineRule="auto"/>
              <w:jc w:val="center"/>
              <w:rPr>
                <w:rFonts w:ascii="Calibri" w:hAnsi="Calibri"/>
                <w:bCs/>
                <w:i/>
              </w:rPr>
            </w:pPr>
          </w:p>
        </w:tc>
        <w:tc>
          <w:tcPr>
            <w:tcW w:w="5490" w:type="dxa"/>
            <w:gridSpan w:val="3"/>
            <w:tcBorders>
              <w:left w:val="single" w:sz="8" w:space="0" w:color="6585CF"/>
              <w:bottom w:val="single" w:sz="8" w:space="0" w:color="6585CF"/>
              <w:right w:val="single" w:sz="8" w:space="0" w:color="6585CF"/>
            </w:tcBorders>
            <w:shd w:val="clear" w:color="auto" w:fill="D8E0F3"/>
          </w:tcPr>
          <w:p w:rsidR="005B00E3" w:rsidRPr="00130F14" w:rsidRDefault="005B00E3" w:rsidP="004216D0">
            <w:pPr>
              <w:spacing w:after="0" w:line="240" w:lineRule="auto"/>
              <w:jc w:val="center"/>
              <w:rPr>
                <w:rFonts w:ascii="Calibri" w:hAnsi="Calibri"/>
                <w:i/>
              </w:rPr>
            </w:pPr>
          </w:p>
        </w:tc>
      </w:tr>
      <w:tr w:rsidR="005B00E3" w:rsidRPr="002A49DF">
        <w:tblPrEx>
          <w:tblLook w:val="04A0"/>
        </w:tblPrEx>
        <w:trPr>
          <w:trHeight w:val="340"/>
        </w:trPr>
        <w:tc>
          <w:tcPr>
            <w:tcW w:w="10998" w:type="dxa"/>
            <w:gridSpan w:val="7"/>
            <w:tcBorders>
              <w:left w:val="single" w:sz="8" w:space="0" w:color="6585CF"/>
              <w:bottom w:val="single" w:sz="8" w:space="0" w:color="6585CF"/>
              <w:right w:val="single" w:sz="8" w:space="0" w:color="6585CF"/>
            </w:tcBorders>
            <w:vAlign w:val="bottom"/>
          </w:tcPr>
          <w:p w:rsidR="005B00E3" w:rsidRPr="002A49DF" w:rsidRDefault="005B00E3" w:rsidP="00833E3F">
            <w:pPr>
              <w:spacing w:after="0" w:line="240" w:lineRule="auto"/>
              <w:jc w:val="left"/>
              <w:rPr>
                <w:rFonts w:ascii="Calibri" w:hAnsi="Calibri"/>
                <w:b/>
                <w:bCs/>
              </w:rPr>
            </w:pPr>
            <w:r w:rsidRPr="002A49DF">
              <w:rPr>
                <w:rFonts w:ascii="Calibri" w:hAnsi="Calibri"/>
                <w:b/>
                <w:bCs/>
              </w:rPr>
              <w:t>Representative Photos of the Dive</w:t>
            </w:r>
          </w:p>
        </w:tc>
      </w:tr>
      <w:tr w:rsidR="005B00E3" w:rsidRPr="002A49DF">
        <w:tblPrEx>
          <w:tblLook w:val="04A0"/>
        </w:tblPrEx>
        <w:trPr>
          <w:trHeight w:val="3310"/>
        </w:trPr>
        <w:tc>
          <w:tcPr>
            <w:tcW w:w="5508" w:type="dxa"/>
            <w:gridSpan w:val="4"/>
            <w:tcBorders>
              <w:left w:val="single" w:sz="8" w:space="0" w:color="6585CF"/>
              <w:bottom w:val="single" w:sz="8" w:space="0" w:color="6585CF"/>
              <w:right w:val="single" w:sz="8" w:space="0" w:color="6585CF"/>
            </w:tcBorders>
            <w:shd w:val="clear" w:color="auto" w:fill="D8E0F3"/>
            <w:vAlign w:val="center"/>
          </w:tcPr>
          <w:p w:rsidR="005B00E3" w:rsidRPr="002A49DF" w:rsidRDefault="004216D0" w:rsidP="00833E3F">
            <w:pPr>
              <w:spacing w:after="0" w:line="240" w:lineRule="auto"/>
              <w:jc w:val="center"/>
              <w:rPr>
                <w:rFonts w:ascii="Calibri" w:hAnsi="Calibri"/>
                <w:b/>
                <w:bCs/>
              </w:rPr>
            </w:pPr>
            <w:r>
              <w:rPr>
                <w:rFonts w:ascii="Calibri" w:hAnsi="Calibri"/>
                <w:b/>
                <w:bCs/>
                <w:noProof/>
                <w:lang w:bidi="ar-SA"/>
              </w:rPr>
              <w:drawing>
                <wp:inline distT="0" distB="0" distL="0" distR="0">
                  <wp:extent cx="3352800" cy="1892300"/>
                  <wp:effectExtent l="0" t="0" r="0" b="0"/>
                  <wp:docPr id="1" name="Picture 1" descr="CruiseData:EX1202L3:Imagery:EX1202L3_DIVE11_20120425:EX1202L3_IMG_20120425T160435Z_ROVHD_CORO_SPO_FLAT_B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uiseData:EX1202L3:Imagery:EX1202L3_DIVE11_20120425:EX1202L3_IMG_20120425T160435Z_ROVHD_CORO_SPO_FLAT_BRAN.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52800" cy="1892300"/>
                          </a:xfrm>
                          <a:prstGeom prst="rect">
                            <a:avLst/>
                          </a:prstGeom>
                          <a:noFill/>
                          <a:ln>
                            <a:noFill/>
                          </a:ln>
                        </pic:spPr>
                      </pic:pic>
                    </a:graphicData>
                  </a:graphic>
                </wp:inline>
              </w:drawing>
            </w:r>
          </w:p>
        </w:tc>
        <w:tc>
          <w:tcPr>
            <w:tcW w:w="5490" w:type="dxa"/>
            <w:gridSpan w:val="3"/>
            <w:tcBorders>
              <w:left w:val="single" w:sz="8" w:space="0" w:color="6585CF"/>
              <w:bottom w:val="single" w:sz="8" w:space="0" w:color="6585CF"/>
              <w:right w:val="single" w:sz="8" w:space="0" w:color="6585CF"/>
            </w:tcBorders>
            <w:shd w:val="clear" w:color="auto" w:fill="D8E0F3"/>
            <w:vAlign w:val="center"/>
          </w:tcPr>
          <w:p w:rsidR="005B00E3" w:rsidRPr="002A49DF" w:rsidRDefault="004216D0" w:rsidP="00833E3F">
            <w:pPr>
              <w:spacing w:after="0" w:line="240" w:lineRule="auto"/>
              <w:jc w:val="center"/>
              <w:rPr>
                <w:rFonts w:ascii="Calibri" w:hAnsi="Calibri"/>
              </w:rPr>
            </w:pPr>
            <w:r>
              <w:rPr>
                <w:rFonts w:ascii="Calibri" w:hAnsi="Calibri"/>
                <w:noProof/>
                <w:lang w:bidi="ar-SA"/>
              </w:rPr>
              <w:drawing>
                <wp:inline distT="0" distB="0" distL="0" distR="0">
                  <wp:extent cx="3340100" cy="1879600"/>
                  <wp:effectExtent l="0" t="0" r="0" b="0"/>
                  <wp:docPr id="2" name="Picture 2" descr="CruiseData:EX1202L3:Imagery:EX1202L3_DIVE11_20120425:EX1202L3_IMG_20120425T184842Z_TX_3_NOAA_LIVE_EV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uiseData:EX1202L3:Imagery:EX1202L3_DIVE11_20120425:EX1202L3_IMG_20120425T184842Z_TX_3_NOAA_LIVE_EVENT.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340100" cy="1879600"/>
                          </a:xfrm>
                          <a:prstGeom prst="rect">
                            <a:avLst/>
                          </a:prstGeom>
                          <a:noFill/>
                          <a:ln>
                            <a:noFill/>
                          </a:ln>
                        </pic:spPr>
                      </pic:pic>
                    </a:graphicData>
                  </a:graphic>
                </wp:inline>
              </w:drawing>
            </w:r>
          </w:p>
        </w:tc>
      </w:tr>
      <w:tr w:rsidR="005B00E3" w:rsidRPr="002A49DF">
        <w:tblPrEx>
          <w:tblLook w:val="04A0"/>
        </w:tblPrEx>
        <w:trPr>
          <w:trHeight w:val="610"/>
        </w:trPr>
        <w:tc>
          <w:tcPr>
            <w:tcW w:w="5508" w:type="dxa"/>
            <w:gridSpan w:val="4"/>
            <w:tcBorders>
              <w:left w:val="single" w:sz="8" w:space="0" w:color="6585CF"/>
              <w:bottom w:val="single" w:sz="8" w:space="0" w:color="6585CF"/>
              <w:right w:val="single" w:sz="8" w:space="0" w:color="6585CF"/>
            </w:tcBorders>
          </w:tcPr>
          <w:p w:rsidR="005B00E3" w:rsidRPr="00B254F8" w:rsidRDefault="007E2D70" w:rsidP="004216D0">
            <w:pPr>
              <w:spacing w:after="0" w:line="240" w:lineRule="auto"/>
              <w:jc w:val="left"/>
              <w:rPr>
                <w:rFonts w:ascii="Calibri" w:hAnsi="Calibri"/>
                <w:bCs/>
              </w:rPr>
            </w:pPr>
            <w:r>
              <w:rPr>
                <w:rFonts w:ascii="Calibri" w:hAnsi="Calibri"/>
                <w:bCs/>
              </w:rPr>
              <w:t>Soft corals colonized the flat step areas between steep cliff faces.</w:t>
            </w:r>
          </w:p>
        </w:tc>
        <w:tc>
          <w:tcPr>
            <w:tcW w:w="5490" w:type="dxa"/>
            <w:gridSpan w:val="3"/>
            <w:tcBorders>
              <w:left w:val="single" w:sz="8" w:space="0" w:color="6585CF"/>
              <w:bottom w:val="single" w:sz="8" w:space="0" w:color="6585CF"/>
              <w:right w:val="single" w:sz="8" w:space="0" w:color="6585CF"/>
            </w:tcBorders>
          </w:tcPr>
          <w:p w:rsidR="005B00E3" w:rsidRPr="005B00E3" w:rsidRDefault="00BC522A" w:rsidP="004216D0">
            <w:pPr>
              <w:spacing w:after="0" w:line="240" w:lineRule="auto"/>
              <w:jc w:val="left"/>
              <w:rPr>
                <w:rFonts w:asciiTheme="minorHAnsi" w:hAnsiTheme="minorHAnsi" w:cstheme="minorHAnsi"/>
              </w:rPr>
            </w:pPr>
            <w:r>
              <w:rPr>
                <w:rFonts w:asciiTheme="minorHAnsi" w:hAnsiTheme="minorHAnsi" w:cstheme="minorHAnsi"/>
              </w:rPr>
              <w:t xml:space="preserve">A photo of the control room during the Aquarium of the Pacific </w:t>
            </w:r>
            <w:proofErr w:type="spellStart"/>
            <w:r>
              <w:rPr>
                <w:rFonts w:asciiTheme="minorHAnsi" w:hAnsiTheme="minorHAnsi" w:cstheme="minorHAnsi"/>
              </w:rPr>
              <w:t>telepresence</w:t>
            </w:r>
            <w:proofErr w:type="spellEnd"/>
            <w:r>
              <w:rPr>
                <w:rFonts w:asciiTheme="minorHAnsi" w:hAnsiTheme="minorHAnsi" w:cstheme="minorHAnsi"/>
              </w:rPr>
              <w:t xml:space="preserve"> event.</w:t>
            </w:r>
            <w:r w:rsidR="00564EDA">
              <w:rPr>
                <w:rFonts w:asciiTheme="minorHAnsi" w:hAnsiTheme="minorHAnsi" w:cstheme="minorHAnsi"/>
              </w:rPr>
              <w:t xml:space="preserve">  The right large monitor </w:t>
            </w:r>
            <w:r w:rsidR="007E2D70">
              <w:rPr>
                <w:rFonts w:asciiTheme="minorHAnsi" w:hAnsiTheme="minorHAnsi" w:cstheme="minorHAnsi"/>
              </w:rPr>
              <w:t xml:space="preserve">is the </w:t>
            </w:r>
            <w:proofErr w:type="spellStart"/>
            <w:r w:rsidR="007E2D70">
              <w:rPr>
                <w:rFonts w:asciiTheme="minorHAnsi" w:hAnsiTheme="minorHAnsi" w:cstheme="minorHAnsi"/>
              </w:rPr>
              <w:t>Seirios</w:t>
            </w:r>
            <w:proofErr w:type="spellEnd"/>
            <w:r w:rsidR="007E2D70">
              <w:rPr>
                <w:rFonts w:asciiTheme="minorHAnsi" w:hAnsiTheme="minorHAnsi" w:cstheme="minorHAnsi"/>
              </w:rPr>
              <w:t xml:space="preserve"> view of </w:t>
            </w:r>
            <w:r w:rsidR="00564EDA">
              <w:rPr>
                <w:rFonts w:asciiTheme="minorHAnsi" w:hAnsiTheme="minorHAnsi" w:cstheme="minorHAnsi"/>
              </w:rPr>
              <w:t>the L</w:t>
            </w:r>
            <w:r w:rsidR="007E2D70">
              <w:rPr>
                <w:rFonts w:asciiTheme="minorHAnsi" w:hAnsiTheme="minorHAnsi" w:cstheme="minorHAnsi"/>
              </w:rPr>
              <w:t xml:space="preserve">ittle </w:t>
            </w:r>
            <w:proofErr w:type="spellStart"/>
            <w:r w:rsidR="007E2D70">
              <w:rPr>
                <w:rFonts w:asciiTheme="minorHAnsi" w:hAnsiTheme="minorHAnsi" w:cstheme="minorHAnsi"/>
              </w:rPr>
              <w:t>Herc</w:t>
            </w:r>
            <w:proofErr w:type="spellEnd"/>
            <w:r w:rsidR="007E2D70">
              <w:rPr>
                <w:rFonts w:asciiTheme="minorHAnsi" w:hAnsiTheme="minorHAnsi" w:cstheme="minorHAnsi"/>
              </w:rPr>
              <w:t xml:space="preserve"> </w:t>
            </w:r>
            <w:r w:rsidR="00564EDA">
              <w:rPr>
                <w:rFonts w:asciiTheme="minorHAnsi" w:hAnsiTheme="minorHAnsi" w:cstheme="minorHAnsi"/>
              </w:rPr>
              <w:t>ROV viewing</w:t>
            </w:r>
            <w:bookmarkStart w:id="11" w:name="_GoBack"/>
            <w:bookmarkEnd w:id="11"/>
            <w:r w:rsidR="007E2D70">
              <w:rPr>
                <w:rFonts w:asciiTheme="minorHAnsi" w:hAnsiTheme="minorHAnsi" w:cstheme="minorHAnsi"/>
              </w:rPr>
              <w:t xml:space="preserve"> the edge of a steep cliff face.</w:t>
            </w:r>
          </w:p>
        </w:tc>
      </w:tr>
      <w:tr w:rsidR="005B00E3" w:rsidRPr="002A49DF">
        <w:tblPrEx>
          <w:tblLook w:val="04A0"/>
        </w:tblPrEx>
        <w:trPr>
          <w:trHeight w:val="610"/>
        </w:trPr>
        <w:tc>
          <w:tcPr>
            <w:tcW w:w="3348" w:type="dxa"/>
            <w:gridSpan w:val="2"/>
            <w:tcBorders>
              <w:left w:val="single" w:sz="8" w:space="0" w:color="6585CF"/>
              <w:bottom w:val="single" w:sz="8" w:space="0" w:color="6585CF"/>
              <w:right w:val="single" w:sz="8" w:space="0" w:color="6585CF"/>
            </w:tcBorders>
            <w:shd w:val="clear" w:color="auto" w:fill="D8E0F3"/>
            <w:vAlign w:val="center"/>
          </w:tcPr>
          <w:p w:rsidR="005B00E3" w:rsidRPr="002A49DF" w:rsidRDefault="005B00E3" w:rsidP="00833E3F">
            <w:pPr>
              <w:spacing w:after="0" w:line="240" w:lineRule="auto"/>
              <w:jc w:val="center"/>
              <w:rPr>
                <w:rFonts w:ascii="Calibri" w:hAnsi="Calibri"/>
                <w:b/>
                <w:bCs/>
              </w:rPr>
            </w:pPr>
            <w:r w:rsidRPr="002A49DF">
              <w:rPr>
                <w:rFonts w:ascii="Calibri" w:hAnsi="Calibri"/>
                <w:b/>
                <w:bCs/>
              </w:rPr>
              <w:t>Please direct inquiries to:</w:t>
            </w:r>
          </w:p>
        </w:tc>
        <w:tc>
          <w:tcPr>
            <w:tcW w:w="7650" w:type="dxa"/>
            <w:gridSpan w:val="5"/>
            <w:tcBorders>
              <w:left w:val="single" w:sz="8" w:space="0" w:color="6585CF"/>
              <w:bottom w:val="single" w:sz="8" w:space="0" w:color="6585CF"/>
              <w:right w:val="single" w:sz="8" w:space="0" w:color="6585CF"/>
            </w:tcBorders>
            <w:shd w:val="clear" w:color="auto" w:fill="D8E0F3"/>
            <w:vAlign w:val="center"/>
          </w:tcPr>
          <w:p w:rsidR="005B00E3" w:rsidRPr="002A49DF" w:rsidRDefault="005B00E3" w:rsidP="00833E3F">
            <w:pPr>
              <w:spacing w:after="0" w:line="240" w:lineRule="auto"/>
              <w:jc w:val="left"/>
              <w:rPr>
                <w:rFonts w:ascii="Calibri" w:hAnsi="Calibri"/>
              </w:rPr>
            </w:pPr>
            <w:r w:rsidRPr="002A49DF">
              <w:rPr>
                <w:rFonts w:ascii="Calibri" w:hAnsi="Calibri"/>
              </w:rPr>
              <w:t>NOAA Office of Ocean Exploration &amp; Research</w:t>
            </w:r>
            <w:r w:rsidRPr="002A49DF">
              <w:rPr>
                <w:rFonts w:ascii="Calibri" w:hAnsi="Calibri"/>
              </w:rPr>
              <w:br/>
              <w:t>1315 East-West Highway (SSMC3 10</w:t>
            </w:r>
            <w:r w:rsidRPr="002A49DF">
              <w:rPr>
                <w:rFonts w:ascii="Calibri" w:hAnsi="Calibri"/>
                <w:vertAlign w:val="superscript"/>
              </w:rPr>
              <w:t>th</w:t>
            </w:r>
            <w:r w:rsidRPr="002A49DF">
              <w:rPr>
                <w:rFonts w:ascii="Calibri" w:hAnsi="Calibri"/>
              </w:rPr>
              <w:t xml:space="preserve"> Floor)</w:t>
            </w:r>
          </w:p>
          <w:p w:rsidR="005B00E3" w:rsidRPr="002A49DF" w:rsidRDefault="005B00E3" w:rsidP="00833E3F">
            <w:pPr>
              <w:spacing w:after="0" w:line="240" w:lineRule="auto"/>
              <w:jc w:val="left"/>
              <w:rPr>
                <w:rFonts w:ascii="Calibri" w:hAnsi="Calibri"/>
              </w:rPr>
            </w:pPr>
            <w:r w:rsidRPr="002A49DF">
              <w:rPr>
                <w:rFonts w:ascii="Calibri" w:hAnsi="Calibri"/>
              </w:rPr>
              <w:t>Silver Spring, MD 20910</w:t>
            </w:r>
          </w:p>
          <w:p w:rsidR="005B00E3" w:rsidRPr="002A49DF" w:rsidRDefault="005B00E3" w:rsidP="00833E3F">
            <w:pPr>
              <w:spacing w:after="0" w:line="240" w:lineRule="auto"/>
              <w:jc w:val="left"/>
              <w:rPr>
                <w:rFonts w:ascii="Calibri" w:hAnsi="Calibri"/>
              </w:rPr>
            </w:pPr>
            <w:r w:rsidRPr="002A49DF">
              <w:rPr>
                <w:rFonts w:ascii="Calibri" w:hAnsi="Calibri"/>
              </w:rPr>
              <w:t>(301) 734-1014</w:t>
            </w:r>
          </w:p>
        </w:tc>
      </w:tr>
    </w:tbl>
    <w:p w:rsidR="00833E3F" w:rsidRPr="00423E01" w:rsidRDefault="00833E3F" w:rsidP="00833E3F"/>
    <w:sectPr w:rsidR="00833E3F" w:rsidRPr="00423E01" w:rsidSect="00833E3F">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Lucida Sans">
    <w:panose1 w:val="020B0602040502020204"/>
    <w:charset w:val="00"/>
    <w:family w:val="swiss"/>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stylePaneFormatFilter w:val="3F01"/>
  <w:stylePaneSortMethod w:val="0000"/>
  <w:defaultTabStop w:val="720"/>
  <w:drawingGridHorizontalSpacing w:val="100"/>
  <w:displayHorizontalDrawingGridEvery w:val="2"/>
  <w:characterSpacingControl w:val="doNotCompress"/>
  <w:compat/>
  <w:rsids>
    <w:rsidRoot w:val="00760824"/>
    <w:rsid w:val="00001EB3"/>
    <w:rsid w:val="00004438"/>
    <w:rsid w:val="000072F5"/>
    <w:rsid w:val="00010ED0"/>
    <w:rsid w:val="00085EF8"/>
    <w:rsid w:val="000964C6"/>
    <w:rsid w:val="000A1F06"/>
    <w:rsid w:val="000A6D9E"/>
    <w:rsid w:val="000B5016"/>
    <w:rsid w:val="000D535A"/>
    <w:rsid w:val="000F6824"/>
    <w:rsid w:val="00100CBB"/>
    <w:rsid w:val="001116C4"/>
    <w:rsid w:val="00116A62"/>
    <w:rsid w:val="001329E0"/>
    <w:rsid w:val="00132D7F"/>
    <w:rsid w:val="0016026E"/>
    <w:rsid w:val="00162922"/>
    <w:rsid w:val="001A0EDB"/>
    <w:rsid w:val="001B32FC"/>
    <w:rsid w:val="001B33D3"/>
    <w:rsid w:val="001D4A66"/>
    <w:rsid w:val="001E47DC"/>
    <w:rsid w:val="001F3707"/>
    <w:rsid w:val="002005A5"/>
    <w:rsid w:val="0020327F"/>
    <w:rsid w:val="00205A80"/>
    <w:rsid w:val="002071F2"/>
    <w:rsid w:val="0022577A"/>
    <w:rsid w:val="0024188E"/>
    <w:rsid w:val="0024441B"/>
    <w:rsid w:val="002634DE"/>
    <w:rsid w:val="00275C11"/>
    <w:rsid w:val="002C52C4"/>
    <w:rsid w:val="002E341C"/>
    <w:rsid w:val="002E5DB8"/>
    <w:rsid w:val="002F41F2"/>
    <w:rsid w:val="002F50EE"/>
    <w:rsid w:val="003041C0"/>
    <w:rsid w:val="00323558"/>
    <w:rsid w:val="00330E05"/>
    <w:rsid w:val="003564C5"/>
    <w:rsid w:val="00365852"/>
    <w:rsid w:val="003A75B8"/>
    <w:rsid w:val="003B4396"/>
    <w:rsid w:val="003D15CF"/>
    <w:rsid w:val="003D25AB"/>
    <w:rsid w:val="003D52B4"/>
    <w:rsid w:val="00416BC1"/>
    <w:rsid w:val="004216D0"/>
    <w:rsid w:val="0042669C"/>
    <w:rsid w:val="0046439D"/>
    <w:rsid w:val="00464E19"/>
    <w:rsid w:val="0048506E"/>
    <w:rsid w:val="004A715F"/>
    <w:rsid w:val="004B16CC"/>
    <w:rsid w:val="004C46BA"/>
    <w:rsid w:val="004C4B5C"/>
    <w:rsid w:val="004D0B8D"/>
    <w:rsid w:val="004F0F8F"/>
    <w:rsid w:val="004F221C"/>
    <w:rsid w:val="00512230"/>
    <w:rsid w:val="00550EB5"/>
    <w:rsid w:val="00562A3B"/>
    <w:rsid w:val="00564EDA"/>
    <w:rsid w:val="005678CE"/>
    <w:rsid w:val="00584C95"/>
    <w:rsid w:val="005B00E3"/>
    <w:rsid w:val="005C3B8D"/>
    <w:rsid w:val="005C4EA2"/>
    <w:rsid w:val="005C6D69"/>
    <w:rsid w:val="005E1218"/>
    <w:rsid w:val="0060576E"/>
    <w:rsid w:val="006130B3"/>
    <w:rsid w:val="0064389A"/>
    <w:rsid w:val="00666F38"/>
    <w:rsid w:val="006759B4"/>
    <w:rsid w:val="00677EA7"/>
    <w:rsid w:val="00696373"/>
    <w:rsid w:val="006A62DE"/>
    <w:rsid w:val="006C2426"/>
    <w:rsid w:val="006D7654"/>
    <w:rsid w:val="00712AB1"/>
    <w:rsid w:val="007157E7"/>
    <w:rsid w:val="00750E57"/>
    <w:rsid w:val="00760824"/>
    <w:rsid w:val="00763BC8"/>
    <w:rsid w:val="00785C66"/>
    <w:rsid w:val="00797D4C"/>
    <w:rsid w:val="007A0FCD"/>
    <w:rsid w:val="007A5582"/>
    <w:rsid w:val="007C06D0"/>
    <w:rsid w:val="007E2D70"/>
    <w:rsid w:val="007E49CA"/>
    <w:rsid w:val="007F63D7"/>
    <w:rsid w:val="00814F6C"/>
    <w:rsid w:val="00833E3F"/>
    <w:rsid w:val="00834AE2"/>
    <w:rsid w:val="008471E1"/>
    <w:rsid w:val="008506DA"/>
    <w:rsid w:val="00874DC5"/>
    <w:rsid w:val="0088107A"/>
    <w:rsid w:val="0089598D"/>
    <w:rsid w:val="008967BD"/>
    <w:rsid w:val="008B26A9"/>
    <w:rsid w:val="008B5259"/>
    <w:rsid w:val="008F1964"/>
    <w:rsid w:val="009528FB"/>
    <w:rsid w:val="00997B5C"/>
    <w:rsid w:val="009B0790"/>
    <w:rsid w:val="009B35CB"/>
    <w:rsid w:val="009C45D7"/>
    <w:rsid w:val="009D0A8A"/>
    <w:rsid w:val="009D0F00"/>
    <w:rsid w:val="009D1259"/>
    <w:rsid w:val="009D23C2"/>
    <w:rsid w:val="009E53A3"/>
    <w:rsid w:val="009F345C"/>
    <w:rsid w:val="00A06794"/>
    <w:rsid w:val="00A140E9"/>
    <w:rsid w:val="00A238CD"/>
    <w:rsid w:val="00A320ED"/>
    <w:rsid w:val="00A33CC7"/>
    <w:rsid w:val="00A3734A"/>
    <w:rsid w:val="00A451CE"/>
    <w:rsid w:val="00A47363"/>
    <w:rsid w:val="00A52687"/>
    <w:rsid w:val="00A54E55"/>
    <w:rsid w:val="00A77531"/>
    <w:rsid w:val="00A94C19"/>
    <w:rsid w:val="00AD4421"/>
    <w:rsid w:val="00AE3104"/>
    <w:rsid w:val="00AF2A36"/>
    <w:rsid w:val="00AF67E8"/>
    <w:rsid w:val="00B1601F"/>
    <w:rsid w:val="00B312FB"/>
    <w:rsid w:val="00B32FC6"/>
    <w:rsid w:val="00B36501"/>
    <w:rsid w:val="00B429F3"/>
    <w:rsid w:val="00B605DF"/>
    <w:rsid w:val="00B60FC3"/>
    <w:rsid w:val="00B64972"/>
    <w:rsid w:val="00B70A74"/>
    <w:rsid w:val="00B87DC0"/>
    <w:rsid w:val="00BA69D4"/>
    <w:rsid w:val="00BB1B7F"/>
    <w:rsid w:val="00BB3ACE"/>
    <w:rsid w:val="00BC522A"/>
    <w:rsid w:val="00BD1E77"/>
    <w:rsid w:val="00C258AA"/>
    <w:rsid w:val="00C362B0"/>
    <w:rsid w:val="00C3727F"/>
    <w:rsid w:val="00C7553F"/>
    <w:rsid w:val="00C77735"/>
    <w:rsid w:val="00C837FE"/>
    <w:rsid w:val="00CA35A5"/>
    <w:rsid w:val="00CA6EF2"/>
    <w:rsid w:val="00CB2933"/>
    <w:rsid w:val="00CD1818"/>
    <w:rsid w:val="00D0025D"/>
    <w:rsid w:val="00D01D87"/>
    <w:rsid w:val="00D0584C"/>
    <w:rsid w:val="00D130E4"/>
    <w:rsid w:val="00D4356A"/>
    <w:rsid w:val="00D45107"/>
    <w:rsid w:val="00D5097E"/>
    <w:rsid w:val="00D65018"/>
    <w:rsid w:val="00D664E7"/>
    <w:rsid w:val="00D95013"/>
    <w:rsid w:val="00D97BF4"/>
    <w:rsid w:val="00DC18F8"/>
    <w:rsid w:val="00DC42BE"/>
    <w:rsid w:val="00DE5263"/>
    <w:rsid w:val="00DF3541"/>
    <w:rsid w:val="00E07949"/>
    <w:rsid w:val="00E15376"/>
    <w:rsid w:val="00E42653"/>
    <w:rsid w:val="00E43F44"/>
    <w:rsid w:val="00E548E6"/>
    <w:rsid w:val="00E56763"/>
    <w:rsid w:val="00E72DA1"/>
    <w:rsid w:val="00E7549B"/>
    <w:rsid w:val="00E94E1C"/>
    <w:rsid w:val="00E97BAB"/>
    <w:rsid w:val="00EA0571"/>
    <w:rsid w:val="00ED4F99"/>
    <w:rsid w:val="00EE0615"/>
    <w:rsid w:val="00EF463B"/>
    <w:rsid w:val="00F07289"/>
    <w:rsid w:val="00F30671"/>
    <w:rsid w:val="00F57DCD"/>
    <w:rsid w:val="00F735B2"/>
    <w:rsid w:val="00F77C24"/>
    <w:rsid w:val="00F923BD"/>
    <w:rsid w:val="00F953EE"/>
    <w:rsid w:val="00FA57FE"/>
    <w:rsid w:val="00FB6814"/>
    <w:rsid w:val="00FC4DA2"/>
    <w:rsid w:val="00FE0FC0"/>
    <w:rsid w:val="00FE6931"/>
    <w:rsid w:val="00FF584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3D5DE4"/>
    <w:rPr>
      <w:color w:val="AE9638"/>
    </w:rPr>
    <w:tblPr>
      <w:tblStyleRowBandSize w:val="1"/>
      <w:tblStyleColBandSize w:val="1"/>
      <w:tblInd w:w="0" w:type="dxa"/>
      <w:tblBorders>
        <w:top w:val="single" w:sz="8" w:space="0" w:color="CEB966"/>
        <w:bottom w:val="single" w:sz="8" w:space="0" w:color="CEB96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Ind w:w="0"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CellMar>
        <w:top w:w="0" w:type="dxa"/>
        <w:left w:w="108" w:type="dxa"/>
        <w:bottom w:w="0" w:type="dxa"/>
        <w:right w:w="108" w:type="dxa"/>
      </w:tblCellMar>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 w:type="character" w:customStyle="1" w:styleId="go">
    <w:name w:val="go"/>
    <w:basedOn w:val="DefaultParagraphFont"/>
    <w:rsid w:val="00116A6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Book Antiqua" w:eastAsia="Times New Roman" w:hAnsi="Book Antiqu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423E01"/>
    <w:pPr>
      <w:spacing w:after="200" w:line="276" w:lineRule="auto"/>
      <w:jc w:val="both"/>
    </w:pPr>
    <w:rPr>
      <w:lang w:bidi="en-US"/>
    </w:rPr>
  </w:style>
  <w:style w:type="paragraph" w:styleId="Heading1">
    <w:name w:val="heading 1"/>
    <w:basedOn w:val="Normal"/>
    <w:next w:val="Normal"/>
    <w:link w:val="Heading1Char"/>
    <w:uiPriority w:val="9"/>
    <w:qFormat/>
    <w:rsid w:val="00423E01"/>
    <w:pPr>
      <w:spacing w:before="300" w:after="40"/>
      <w:jc w:val="left"/>
      <w:outlineLvl w:val="0"/>
    </w:pPr>
    <w:rPr>
      <w:smallCaps/>
      <w:spacing w:val="5"/>
      <w:sz w:val="32"/>
      <w:szCs w:val="32"/>
    </w:rPr>
  </w:style>
  <w:style w:type="paragraph" w:styleId="Heading2">
    <w:name w:val="heading 2"/>
    <w:basedOn w:val="Normal"/>
    <w:next w:val="Normal"/>
    <w:link w:val="Heading2Char"/>
    <w:uiPriority w:val="9"/>
    <w:qFormat/>
    <w:rsid w:val="00423E01"/>
    <w:pPr>
      <w:spacing w:before="240" w:after="80"/>
      <w:jc w:val="left"/>
      <w:outlineLvl w:val="1"/>
    </w:pPr>
    <w:rPr>
      <w:smallCaps/>
      <w:spacing w:val="5"/>
      <w:sz w:val="28"/>
      <w:szCs w:val="28"/>
    </w:rPr>
  </w:style>
  <w:style w:type="paragraph" w:styleId="Heading3">
    <w:name w:val="heading 3"/>
    <w:basedOn w:val="Normal"/>
    <w:next w:val="Normal"/>
    <w:link w:val="Heading3Char"/>
    <w:uiPriority w:val="9"/>
    <w:qFormat/>
    <w:rsid w:val="00423E01"/>
    <w:pPr>
      <w:spacing w:after="0"/>
      <w:jc w:val="left"/>
      <w:outlineLvl w:val="2"/>
    </w:pPr>
    <w:rPr>
      <w:smallCaps/>
      <w:spacing w:val="5"/>
      <w:sz w:val="24"/>
      <w:szCs w:val="24"/>
    </w:rPr>
  </w:style>
  <w:style w:type="paragraph" w:styleId="Heading4">
    <w:name w:val="heading 4"/>
    <w:basedOn w:val="Normal"/>
    <w:next w:val="Normal"/>
    <w:link w:val="Heading4Char"/>
    <w:uiPriority w:val="9"/>
    <w:qFormat/>
    <w:rsid w:val="00423E01"/>
    <w:pPr>
      <w:spacing w:before="240" w:after="0"/>
      <w:jc w:val="left"/>
      <w:outlineLvl w:val="3"/>
    </w:pPr>
    <w:rPr>
      <w:smallCaps/>
      <w:spacing w:val="10"/>
      <w:sz w:val="22"/>
      <w:szCs w:val="22"/>
    </w:rPr>
  </w:style>
  <w:style w:type="paragraph" w:styleId="Heading5">
    <w:name w:val="heading 5"/>
    <w:basedOn w:val="Normal"/>
    <w:next w:val="Normal"/>
    <w:link w:val="Heading5Char"/>
    <w:uiPriority w:val="9"/>
    <w:qFormat/>
    <w:rsid w:val="00423E01"/>
    <w:pPr>
      <w:spacing w:before="200" w:after="0"/>
      <w:jc w:val="left"/>
      <w:outlineLvl w:val="4"/>
    </w:pPr>
    <w:rPr>
      <w:smallCaps/>
      <w:color w:val="758C5A"/>
      <w:spacing w:val="10"/>
      <w:sz w:val="22"/>
      <w:szCs w:val="26"/>
    </w:rPr>
  </w:style>
  <w:style w:type="paragraph" w:styleId="Heading6">
    <w:name w:val="heading 6"/>
    <w:basedOn w:val="Normal"/>
    <w:next w:val="Normal"/>
    <w:link w:val="Heading6Char"/>
    <w:uiPriority w:val="9"/>
    <w:qFormat/>
    <w:rsid w:val="00423E01"/>
    <w:pPr>
      <w:spacing w:after="0"/>
      <w:jc w:val="left"/>
      <w:outlineLvl w:val="5"/>
    </w:pPr>
    <w:rPr>
      <w:smallCaps/>
      <w:color w:val="9CB084"/>
      <w:spacing w:val="5"/>
      <w:sz w:val="22"/>
    </w:rPr>
  </w:style>
  <w:style w:type="paragraph" w:styleId="Heading7">
    <w:name w:val="heading 7"/>
    <w:basedOn w:val="Normal"/>
    <w:next w:val="Normal"/>
    <w:link w:val="Heading7Char"/>
    <w:uiPriority w:val="9"/>
    <w:qFormat/>
    <w:rsid w:val="00423E01"/>
    <w:pPr>
      <w:spacing w:after="0"/>
      <w:jc w:val="left"/>
      <w:outlineLvl w:val="6"/>
    </w:pPr>
    <w:rPr>
      <w:b/>
      <w:smallCaps/>
      <w:color w:val="9CB084"/>
      <w:spacing w:val="10"/>
    </w:rPr>
  </w:style>
  <w:style w:type="paragraph" w:styleId="Heading8">
    <w:name w:val="heading 8"/>
    <w:basedOn w:val="Normal"/>
    <w:next w:val="Normal"/>
    <w:link w:val="Heading8Char"/>
    <w:uiPriority w:val="9"/>
    <w:qFormat/>
    <w:rsid w:val="00423E01"/>
    <w:pPr>
      <w:spacing w:after="0"/>
      <w:jc w:val="left"/>
      <w:outlineLvl w:val="7"/>
    </w:pPr>
    <w:rPr>
      <w:b/>
      <w:i/>
      <w:smallCaps/>
      <w:color w:val="758C5A"/>
    </w:rPr>
  </w:style>
  <w:style w:type="paragraph" w:styleId="Heading9">
    <w:name w:val="heading 9"/>
    <w:basedOn w:val="Normal"/>
    <w:next w:val="Normal"/>
    <w:link w:val="Heading9Char"/>
    <w:uiPriority w:val="9"/>
    <w:qFormat/>
    <w:rsid w:val="00423E01"/>
    <w:pPr>
      <w:spacing w:after="0"/>
      <w:jc w:val="left"/>
      <w:outlineLvl w:val="8"/>
    </w:pPr>
    <w:rPr>
      <w:b/>
      <w:i/>
      <w:smallCaps/>
      <w:color w:val="4E5D3C"/>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3E01"/>
    <w:rPr>
      <w:smallCaps/>
      <w:spacing w:val="5"/>
      <w:sz w:val="32"/>
      <w:szCs w:val="32"/>
    </w:rPr>
  </w:style>
  <w:style w:type="character" w:customStyle="1" w:styleId="Heading2Char">
    <w:name w:val="Heading 2 Char"/>
    <w:basedOn w:val="DefaultParagraphFont"/>
    <w:link w:val="Heading2"/>
    <w:uiPriority w:val="9"/>
    <w:semiHidden/>
    <w:rsid w:val="00423E01"/>
    <w:rPr>
      <w:smallCaps/>
      <w:spacing w:val="5"/>
      <w:sz w:val="28"/>
      <w:szCs w:val="28"/>
    </w:rPr>
  </w:style>
  <w:style w:type="character" w:customStyle="1" w:styleId="Heading3Char">
    <w:name w:val="Heading 3 Char"/>
    <w:basedOn w:val="DefaultParagraphFont"/>
    <w:link w:val="Heading3"/>
    <w:uiPriority w:val="9"/>
    <w:semiHidden/>
    <w:rsid w:val="00423E01"/>
    <w:rPr>
      <w:smallCaps/>
      <w:spacing w:val="5"/>
      <w:sz w:val="24"/>
      <w:szCs w:val="24"/>
    </w:rPr>
  </w:style>
  <w:style w:type="character" w:customStyle="1" w:styleId="Heading4Char">
    <w:name w:val="Heading 4 Char"/>
    <w:basedOn w:val="DefaultParagraphFont"/>
    <w:link w:val="Heading4"/>
    <w:uiPriority w:val="9"/>
    <w:semiHidden/>
    <w:rsid w:val="00423E01"/>
    <w:rPr>
      <w:smallCaps/>
      <w:spacing w:val="10"/>
      <w:sz w:val="22"/>
      <w:szCs w:val="22"/>
    </w:rPr>
  </w:style>
  <w:style w:type="character" w:customStyle="1" w:styleId="Heading5Char">
    <w:name w:val="Heading 5 Char"/>
    <w:basedOn w:val="DefaultParagraphFont"/>
    <w:link w:val="Heading5"/>
    <w:uiPriority w:val="9"/>
    <w:semiHidden/>
    <w:rsid w:val="00423E01"/>
    <w:rPr>
      <w:smallCaps/>
      <w:color w:val="758C5A"/>
      <w:spacing w:val="10"/>
      <w:sz w:val="22"/>
      <w:szCs w:val="26"/>
    </w:rPr>
  </w:style>
  <w:style w:type="character" w:customStyle="1" w:styleId="Heading6Char">
    <w:name w:val="Heading 6 Char"/>
    <w:basedOn w:val="DefaultParagraphFont"/>
    <w:link w:val="Heading6"/>
    <w:uiPriority w:val="9"/>
    <w:semiHidden/>
    <w:rsid w:val="00423E01"/>
    <w:rPr>
      <w:smallCaps/>
      <w:color w:val="9CB084"/>
      <w:spacing w:val="5"/>
      <w:sz w:val="22"/>
    </w:rPr>
  </w:style>
  <w:style w:type="character" w:customStyle="1" w:styleId="Heading7Char">
    <w:name w:val="Heading 7 Char"/>
    <w:basedOn w:val="DefaultParagraphFont"/>
    <w:link w:val="Heading7"/>
    <w:uiPriority w:val="9"/>
    <w:semiHidden/>
    <w:rsid w:val="00423E01"/>
    <w:rPr>
      <w:b/>
      <w:smallCaps/>
      <w:color w:val="9CB084"/>
      <w:spacing w:val="10"/>
    </w:rPr>
  </w:style>
  <w:style w:type="character" w:customStyle="1" w:styleId="Heading8Char">
    <w:name w:val="Heading 8 Char"/>
    <w:basedOn w:val="DefaultParagraphFont"/>
    <w:link w:val="Heading8"/>
    <w:uiPriority w:val="9"/>
    <w:semiHidden/>
    <w:rsid w:val="00423E01"/>
    <w:rPr>
      <w:b/>
      <w:i/>
      <w:smallCaps/>
      <w:color w:val="758C5A"/>
    </w:rPr>
  </w:style>
  <w:style w:type="character" w:customStyle="1" w:styleId="Heading9Char">
    <w:name w:val="Heading 9 Char"/>
    <w:basedOn w:val="DefaultParagraphFont"/>
    <w:link w:val="Heading9"/>
    <w:uiPriority w:val="9"/>
    <w:semiHidden/>
    <w:rsid w:val="00423E01"/>
    <w:rPr>
      <w:b/>
      <w:i/>
      <w:smallCaps/>
      <w:color w:val="4E5D3C"/>
    </w:rPr>
  </w:style>
  <w:style w:type="paragraph" w:styleId="Caption">
    <w:name w:val="caption"/>
    <w:basedOn w:val="Normal"/>
    <w:next w:val="Normal"/>
    <w:uiPriority w:val="35"/>
    <w:qFormat/>
    <w:rsid w:val="00423E01"/>
    <w:rPr>
      <w:b/>
      <w:bCs/>
      <w:caps/>
      <w:sz w:val="16"/>
      <w:szCs w:val="18"/>
    </w:rPr>
  </w:style>
  <w:style w:type="paragraph" w:styleId="Title">
    <w:name w:val="Title"/>
    <w:basedOn w:val="Normal"/>
    <w:next w:val="Normal"/>
    <w:link w:val="TitleChar"/>
    <w:uiPriority w:val="10"/>
    <w:qFormat/>
    <w:rsid w:val="00423E01"/>
    <w:pPr>
      <w:pBdr>
        <w:top w:val="single" w:sz="12" w:space="1" w:color="9CB084"/>
      </w:pBdr>
      <w:spacing w:line="240" w:lineRule="auto"/>
      <w:jc w:val="right"/>
    </w:pPr>
    <w:rPr>
      <w:smallCaps/>
      <w:sz w:val="48"/>
      <w:szCs w:val="48"/>
    </w:rPr>
  </w:style>
  <w:style w:type="character" w:customStyle="1" w:styleId="TitleChar">
    <w:name w:val="Title Char"/>
    <w:basedOn w:val="DefaultParagraphFont"/>
    <w:link w:val="Title"/>
    <w:uiPriority w:val="10"/>
    <w:rsid w:val="00423E01"/>
    <w:rPr>
      <w:smallCaps/>
      <w:sz w:val="48"/>
      <w:szCs w:val="48"/>
    </w:rPr>
  </w:style>
  <w:style w:type="paragraph" w:styleId="Subtitle">
    <w:name w:val="Subtitle"/>
    <w:basedOn w:val="Normal"/>
    <w:next w:val="Normal"/>
    <w:link w:val="SubtitleChar"/>
    <w:uiPriority w:val="11"/>
    <w:qFormat/>
    <w:rsid w:val="00423E01"/>
    <w:pPr>
      <w:spacing w:after="720" w:line="240" w:lineRule="auto"/>
      <w:jc w:val="right"/>
    </w:pPr>
    <w:rPr>
      <w:rFonts w:ascii="Lucida Sans" w:hAnsi="Lucida Sans"/>
      <w:szCs w:val="22"/>
    </w:rPr>
  </w:style>
  <w:style w:type="character" w:customStyle="1" w:styleId="SubtitleChar">
    <w:name w:val="Subtitle Char"/>
    <w:basedOn w:val="DefaultParagraphFont"/>
    <w:link w:val="Subtitle"/>
    <w:uiPriority w:val="11"/>
    <w:rsid w:val="00423E01"/>
    <w:rPr>
      <w:rFonts w:ascii="Lucida Sans" w:eastAsia="Times New Roman" w:hAnsi="Lucida Sans" w:cs="Times New Roman"/>
      <w:szCs w:val="22"/>
    </w:rPr>
  </w:style>
  <w:style w:type="character" w:styleId="Strong">
    <w:name w:val="Strong"/>
    <w:uiPriority w:val="22"/>
    <w:qFormat/>
    <w:rsid w:val="00423E01"/>
    <w:rPr>
      <w:b/>
      <w:color w:val="9CB084"/>
    </w:rPr>
  </w:style>
  <w:style w:type="character" w:styleId="Emphasis">
    <w:name w:val="Emphasis"/>
    <w:uiPriority w:val="20"/>
    <w:qFormat/>
    <w:rsid w:val="00423E01"/>
    <w:rPr>
      <w:b/>
      <w:i/>
      <w:spacing w:val="10"/>
    </w:rPr>
  </w:style>
  <w:style w:type="paragraph" w:customStyle="1" w:styleId="NoSpacing1">
    <w:name w:val="No Spacing1"/>
    <w:basedOn w:val="Normal"/>
    <w:link w:val="NoSpacingChar"/>
    <w:uiPriority w:val="1"/>
    <w:qFormat/>
    <w:rsid w:val="00423E01"/>
    <w:pPr>
      <w:spacing w:after="0" w:line="240" w:lineRule="auto"/>
    </w:pPr>
  </w:style>
  <w:style w:type="character" w:customStyle="1" w:styleId="NoSpacingChar">
    <w:name w:val="No Spacing Char"/>
    <w:basedOn w:val="DefaultParagraphFont"/>
    <w:link w:val="NoSpacing1"/>
    <w:uiPriority w:val="1"/>
    <w:rsid w:val="00423E01"/>
  </w:style>
  <w:style w:type="paragraph" w:customStyle="1" w:styleId="MediumGrid1-Accent21">
    <w:name w:val="Medium Grid 1 - Accent 21"/>
    <w:basedOn w:val="Normal"/>
    <w:uiPriority w:val="34"/>
    <w:qFormat/>
    <w:rsid w:val="00423E01"/>
    <w:pPr>
      <w:ind w:left="720"/>
      <w:contextualSpacing/>
    </w:pPr>
  </w:style>
  <w:style w:type="paragraph" w:customStyle="1" w:styleId="MediumGrid2-Accent21">
    <w:name w:val="Medium Grid 2 - Accent 21"/>
    <w:basedOn w:val="Normal"/>
    <w:next w:val="Normal"/>
    <w:link w:val="MediumGrid2-Accent2Char"/>
    <w:uiPriority w:val="29"/>
    <w:qFormat/>
    <w:rsid w:val="00423E01"/>
    <w:rPr>
      <w:i/>
    </w:rPr>
  </w:style>
  <w:style w:type="character" w:customStyle="1" w:styleId="MediumGrid2-Accent2Char">
    <w:name w:val="Medium Grid 2 - Accent 2 Char"/>
    <w:basedOn w:val="DefaultParagraphFont"/>
    <w:link w:val="MediumGrid2-Accent21"/>
    <w:uiPriority w:val="29"/>
    <w:rsid w:val="00423E01"/>
    <w:rPr>
      <w:i/>
    </w:rPr>
  </w:style>
  <w:style w:type="paragraph" w:customStyle="1" w:styleId="MediumGrid3-Accent21">
    <w:name w:val="Medium Grid 3 - Accent 21"/>
    <w:basedOn w:val="Normal"/>
    <w:next w:val="Normal"/>
    <w:link w:val="MediumGrid3-Accent2Char"/>
    <w:uiPriority w:val="30"/>
    <w:qFormat/>
    <w:rsid w:val="00423E01"/>
    <w:pPr>
      <w:pBdr>
        <w:top w:val="single" w:sz="8" w:space="10" w:color="758C5A"/>
        <w:left w:val="single" w:sz="8" w:space="10" w:color="758C5A"/>
        <w:bottom w:val="single" w:sz="8" w:space="10" w:color="758C5A"/>
        <w:right w:val="single" w:sz="8" w:space="10" w:color="758C5A"/>
      </w:pBdr>
      <w:shd w:val="clear" w:color="auto" w:fill="9CB084"/>
      <w:spacing w:before="140" w:after="140"/>
      <w:ind w:left="1440" w:right="1440"/>
    </w:pPr>
    <w:rPr>
      <w:b/>
      <w:i/>
      <w:color w:val="FFFFFF"/>
    </w:rPr>
  </w:style>
  <w:style w:type="character" w:customStyle="1" w:styleId="MediumGrid3-Accent2Char">
    <w:name w:val="Medium Grid 3 - Accent 2 Char"/>
    <w:basedOn w:val="DefaultParagraphFont"/>
    <w:link w:val="MediumGrid3-Accent21"/>
    <w:uiPriority w:val="30"/>
    <w:rsid w:val="00423E01"/>
    <w:rPr>
      <w:b/>
      <w:i/>
      <w:color w:val="FFFFFF"/>
      <w:shd w:val="clear" w:color="auto" w:fill="9CB084"/>
    </w:rPr>
  </w:style>
  <w:style w:type="character" w:customStyle="1" w:styleId="SubtleEmphasis1">
    <w:name w:val="Subtle Emphasis1"/>
    <w:uiPriority w:val="19"/>
    <w:qFormat/>
    <w:rsid w:val="00423E01"/>
    <w:rPr>
      <w:i/>
    </w:rPr>
  </w:style>
  <w:style w:type="character" w:customStyle="1" w:styleId="IntenseEmphasis1">
    <w:name w:val="Intense Emphasis1"/>
    <w:uiPriority w:val="21"/>
    <w:qFormat/>
    <w:rsid w:val="00423E01"/>
    <w:rPr>
      <w:b/>
      <w:i/>
      <w:color w:val="9CB084"/>
      <w:spacing w:val="10"/>
    </w:rPr>
  </w:style>
  <w:style w:type="character" w:customStyle="1" w:styleId="SubtleReference1">
    <w:name w:val="Subtle Reference1"/>
    <w:uiPriority w:val="31"/>
    <w:qFormat/>
    <w:rsid w:val="00423E01"/>
    <w:rPr>
      <w:b/>
    </w:rPr>
  </w:style>
  <w:style w:type="character" w:customStyle="1" w:styleId="IntenseReference1">
    <w:name w:val="Intense Reference1"/>
    <w:uiPriority w:val="32"/>
    <w:qFormat/>
    <w:rsid w:val="00423E01"/>
    <w:rPr>
      <w:b/>
      <w:bCs/>
      <w:smallCaps/>
      <w:spacing w:val="5"/>
      <w:sz w:val="22"/>
      <w:szCs w:val="22"/>
      <w:u w:val="single"/>
    </w:rPr>
  </w:style>
  <w:style w:type="character" w:customStyle="1" w:styleId="BookTitle1">
    <w:name w:val="Book Title1"/>
    <w:uiPriority w:val="33"/>
    <w:qFormat/>
    <w:rsid w:val="00423E01"/>
    <w:rPr>
      <w:rFonts w:ascii="Lucida Sans" w:eastAsia="Times New Roman" w:hAnsi="Lucida Sans" w:cs="Times New Roman"/>
      <w:i/>
      <w:iCs/>
      <w:sz w:val="20"/>
      <w:szCs w:val="20"/>
    </w:rPr>
  </w:style>
  <w:style w:type="paragraph" w:customStyle="1" w:styleId="TOCHeading1">
    <w:name w:val="TOC Heading1"/>
    <w:basedOn w:val="Heading1"/>
    <w:next w:val="Normal"/>
    <w:uiPriority w:val="39"/>
    <w:semiHidden/>
    <w:unhideWhenUsed/>
    <w:qFormat/>
    <w:rsid w:val="00423E01"/>
    <w:pPr>
      <w:outlineLvl w:val="9"/>
    </w:pPr>
  </w:style>
  <w:style w:type="character" w:customStyle="1" w:styleId="PlaceholderText1">
    <w:name w:val="Placeholder Text1"/>
    <w:basedOn w:val="DefaultParagraphFont"/>
    <w:uiPriority w:val="99"/>
    <w:semiHidden/>
    <w:rsid w:val="003D5DE4"/>
    <w:rPr>
      <w:color w:val="808080"/>
    </w:rPr>
  </w:style>
  <w:style w:type="paragraph" w:styleId="BalloonText">
    <w:name w:val="Balloon Text"/>
    <w:basedOn w:val="Normal"/>
    <w:link w:val="BalloonTextChar"/>
    <w:uiPriority w:val="99"/>
    <w:semiHidden/>
    <w:unhideWhenUsed/>
    <w:rsid w:val="003D5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DE4"/>
    <w:rPr>
      <w:rFonts w:ascii="Tahoma" w:hAnsi="Tahoma" w:cs="Tahoma"/>
      <w:sz w:val="16"/>
      <w:szCs w:val="16"/>
    </w:rPr>
  </w:style>
  <w:style w:type="table" w:styleId="TableGrid">
    <w:name w:val="Table Grid"/>
    <w:basedOn w:val="TableNormal"/>
    <w:uiPriority w:val="59"/>
    <w:rsid w:val="003D5DE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ghtShading-Accent11">
    <w:name w:val="Light Shading - Accent 11"/>
    <w:basedOn w:val="TableNormal"/>
    <w:uiPriority w:val="60"/>
    <w:rsid w:val="003D5DE4"/>
    <w:rPr>
      <w:color w:val="AE9638"/>
    </w:rPr>
    <w:tblPr>
      <w:tblStyleRowBandSize w:val="1"/>
      <w:tblStyleColBandSize w:val="1"/>
      <w:tblInd w:w="0" w:type="dxa"/>
      <w:tblBorders>
        <w:top w:val="single" w:sz="8" w:space="0" w:color="CEB966"/>
        <w:bottom w:val="single" w:sz="8" w:space="0" w:color="CEB96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lastRow">
      <w:pPr>
        <w:spacing w:before="0" w:after="0" w:line="240" w:lineRule="auto"/>
      </w:pPr>
      <w:rPr>
        <w:b/>
        <w:bCs/>
      </w:rPr>
      <w:tblPr/>
      <w:tcPr>
        <w:tcBorders>
          <w:top w:val="single" w:sz="8" w:space="0" w:color="CEB966"/>
          <w:left w:val="nil"/>
          <w:bottom w:val="single" w:sz="8" w:space="0" w:color="CEB96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DD9"/>
      </w:tcPr>
    </w:tblStylePr>
    <w:tblStylePr w:type="band1Horz">
      <w:tblPr/>
      <w:tcPr>
        <w:tcBorders>
          <w:left w:val="nil"/>
          <w:right w:val="nil"/>
          <w:insideH w:val="nil"/>
          <w:insideV w:val="nil"/>
        </w:tcBorders>
        <w:shd w:val="clear" w:color="auto" w:fill="F3EDD9"/>
      </w:tcPr>
    </w:tblStylePr>
  </w:style>
  <w:style w:type="table" w:styleId="MediumList2-Accent5">
    <w:name w:val="Medium List 2 Accent 5"/>
    <w:basedOn w:val="TableNormal"/>
    <w:uiPriority w:val="62"/>
    <w:rsid w:val="000C6610"/>
    <w:tblPr>
      <w:tblStyleRowBandSize w:val="1"/>
      <w:tblStyleColBandSize w:val="1"/>
      <w:tblInd w:w="0" w:type="dxa"/>
      <w:tblBorders>
        <w:top w:val="single" w:sz="8" w:space="0" w:color="6585CF"/>
        <w:left w:val="single" w:sz="8" w:space="0" w:color="6585CF"/>
        <w:bottom w:val="single" w:sz="8" w:space="0" w:color="6585CF"/>
        <w:right w:val="single" w:sz="8" w:space="0" w:color="6585CF"/>
        <w:insideH w:val="single" w:sz="8" w:space="0" w:color="6585CF"/>
        <w:insideV w:val="single" w:sz="8" w:space="0" w:color="6585CF"/>
      </w:tblBorders>
      <w:tblCellMar>
        <w:top w:w="0" w:type="dxa"/>
        <w:left w:w="108" w:type="dxa"/>
        <w:bottom w:w="0" w:type="dxa"/>
        <w:right w:w="108" w:type="dxa"/>
      </w:tblCellMar>
    </w:tblPr>
    <w:tblStylePr w:type="firstRow">
      <w:pPr>
        <w:spacing w:before="0" w:after="0" w:line="240" w:lineRule="auto"/>
      </w:pPr>
      <w:rPr>
        <w:rFonts w:ascii="Tms Rmn" w:eastAsia="Times New Roman" w:hAnsi="Tms Rmn" w:cs="Times New Roman"/>
        <w:b/>
        <w:bCs/>
      </w:rPr>
      <w:tblPr/>
      <w:tcPr>
        <w:tcBorders>
          <w:top w:val="single" w:sz="8" w:space="0" w:color="6585CF"/>
          <w:left w:val="single" w:sz="8" w:space="0" w:color="6585CF"/>
          <w:bottom w:val="single" w:sz="18" w:space="0" w:color="6585CF"/>
          <w:right w:val="single" w:sz="8" w:space="0" w:color="6585CF"/>
          <w:insideH w:val="nil"/>
          <w:insideV w:val="single" w:sz="8" w:space="0" w:color="6585CF"/>
        </w:tcBorders>
      </w:tcPr>
    </w:tblStylePr>
    <w:tblStylePr w:type="lastRow">
      <w:pPr>
        <w:spacing w:before="0" w:after="0" w:line="240" w:lineRule="auto"/>
      </w:pPr>
      <w:rPr>
        <w:rFonts w:ascii="Tms Rmn" w:eastAsia="Times New Roman" w:hAnsi="Tms Rmn" w:cs="Times New Roman"/>
        <w:b/>
        <w:bCs/>
      </w:rPr>
      <w:tblPr/>
      <w:tcPr>
        <w:tcBorders>
          <w:top w:val="double" w:sz="6" w:space="0" w:color="6585CF"/>
          <w:left w:val="single" w:sz="8" w:space="0" w:color="6585CF"/>
          <w:bottom w:val="single" w:sz="8" w:space="0" w:color="6585CF"/>
          <w:right w:val="single" w:sz="8" w:space="0" w:color="6585CF"/>
          <w:insideH w:val="nil"/>
          <w:insideV w:val="single" w:sz="8" w:space="0" w:color="6585CF"/>
        </w:tcBorders>
      </w:tcPr>
    </w:tblStylePr>
    <w:tblStylePr w:type="firstCol">
      <w:rPr>
        <w:rFonts w:ascii="Tms Rmn" w:eastAsia="Times New Roman" w:hAnsi="Tms Rmn" w:cs="Times New Roman"/>
        <w:b/>
        <w:bCs/>
      </w:rPr>
    </w:tblStylePr>
    <w:tblStylePr w:type="lastCol">
      <w:rPr>
        <w:rFonts w:ascii="Tms Rmn" w:eastAsia="Times New Roman" w:hAnsi="Tms Rmn" w:cs="Times New Roman"/>
        <w:b/>
        <w:bCs/>
      </w:rPr>
      <w:tblPr/>
      <w:tcPr>
        <w:tcBorders>
          <w:top w:val="single" w:sz="8" w:space="0" w:color="6585CF"/>
          <w:left w:val="single" w:sz="8" w:space="0" w:color="6585CF"/>
          <w:bottom w:val="single" w:sz="8" w:space="0" w:color="6585CF"/>
          <w:right w:val="single" w:sz="8" w:space="0" w:color="6585CF"/>
        </w:tcBorders>
      </w:tcPr>
    </w:tblStylePr>
    <w:tblStylePr w:type="band1Vert">
      <w:tblPr/>
      <w:tcPr>
        <w:tcBorders>
          <w:top w:val="single" w:sz="8" w:space="0" w:color="6585CF"/>
          <w:left w:val="single" w:sz="8" w:space="0" w:color="6585CF"/>
          <w:bottom w:val="single" w:sz="8" w:space="0" w:color="6585CF"/>
          <w:right w:val="single" w:sz="8" w:space="0" w:color="6585CF"/>
        </w:tcBorders>
        <w:shd w:val="clear" w:color="auto" w:fill="D8E0F3"/>
      </w:tcPr>
    </w:tblStylePr>
    <w:tblStylePr w:type="band1Horz">
      <w:tblPr/>
      <w:tcPr>
        <w:tcBorders>
          <w:top w:val="single" w:sz="8" w:space="0" w:color="6585CF"/>
          <w:left w:val="single" w:sz="8" w:space="0" w:color="6585CF"/>
          <w:bottom w:val="single" w:sz="8" w:space="0" w:color="6585CF"/>
          <w:right w:val="single" w:sz="8" w:space="0" w:color="6585CF"/>
          <w:insideV w:val="single" w:sz="8" w:space="0" w:color="6585CF"/>
        </w:tcBorders>
        <w:shd w:val="clear" w:color="auto" w:fill="D8E0F3"/>
      </w:tcPr>
    </w:tblStylePr>
    <w:tblStylePr w:type="band2Horz">
      <w:tblPr/>
      <w:tcPr>
        <w:tcBorders>
          <w:top w:val="single" w:sz="8" w:space="0" w:color="6585CF"/>
          <w:left w:val="single" w:sz="8" w:space="0" w:color="6585CF"/>
          <w:bottom w:val="single" w:sz="8" w:space="0" w:color="6585CF"/>
          <w:right w:val="single" w:sz="8" w:space="0" w:color="6585CF"/>
          <w:insideV w:val="single" w:sz="8" w:space="0" w:color="6585CF"/>
        </w:tcBorders>
      </w:tcPr>
    </w:tblStylePr>
  </w:style>
  <w:style w:type="paragraph" w:styleId="z-TopofForm">
    <w:name w:val="HTML Top of Form"/>
    <w:basedOn w:val="Normal"/>
    <w:next w:val="Normal"/>
    <w:link w:val="z-TopofFormChar"/>
    <w:hidden/>
    <w:uiPriority w:val="99"/>
    <w:semiHidden/>
    <w:unhideWhenUsed/>
    <w:rsid w:val="00CA600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CA600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CA600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CA600B"/>
    <w:rPr>
      <w:rFonts w:ascii="Arial" w:hAnsi="Arial" w:cs="Arial"/>
      <w:vanish/>
      <w:sz w:val="16"/>
      <w:szCs w:val="16"/>
    </w:rPr>
  </w:style>
  <w:style w:type="character" w:styleId="Hyperlink">
    <w:name w:val="Hyperlink"/>
    <w:basedOn w:val="DefaultParagraphFont"/>
    <w:uiPriority w:val="99"/>
    <w:unhideWhenUsed/>
    <w:rsid w:val="007F45DC"/>
    <w:rPr>
      <w:color w:val="410082"/>
      <w:u w:val="single"/>
    </w:rPr>
  </w:style>
</w:styles>
</file>

<file path=word/webSettings.xml><?xml version="1.0" encoding="utf-8"?>
<w:webSettings xmlns:r="http://schemas.openxmlformats.org/officeDocument/2006/relationships" xmlns:w="http://schemas.openxmlformats.org/wordprocessingml/2006/main">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dan.warren@cctechnol.com" TargetMode="External"/><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hyperlink" Target="mailto:william.kiene@noaa.gov" TargetMode="External"/><Relationship Id="rId12" Type="http://schemas.openxmlformats.org/officeDocument/2006/relationships/image" Target="media/image4.jpeg"/><Relationship Id="rId2" Type="http://schemas.openxmlformats.org/officeDocument/2006/relationships/settings" Target="settings.xml"/><Relationship Id="rId16"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mailto:erinbeckr@gmail.com" TargetMode="External"/><Relationship Id="rId11" Type="http://schemas.openxmlformats.org/officeDocument/2006/relationships/image" Target="media/image3.jpeg"/><Relationship Id="rId5" Type="http://schemas.openxmlformats.org/officeDocument/2006/relationships/hyperlink" Target="mailto:jamie@utig.ig.utexas.edu" TargetMode="Externa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hyperlink" Target="mailto:William.Shedd@boem.gov"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3</Pages>
  <Words>845</Words>
  <Characters>5266</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kelliott</dc:creator>
  <cp:lastModifiedBy>Kelley.Elliott</cp:lastModifiedBy>
  <cp:revision>3</cp:revision>
  <dcterms:created xsi:type="dcterms:W3CDTF">2012-04-29T01:21:00Z</dcterms:created>
  <dcterms:modified xsi:type="dcterms:W3CDTF">2012-06-18T21:28:00Z</dcterms:modified>
</cp:coreProperties>
</file>