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66" w:rsidRDefault="00785C66" w:rsidP="00833E3F">
      <w:pPr>
        <w:pStyle w:val="Title"/>
        <w:spacing w:after="0"/>
        <w:jc w:val="center"/>
      </w:pPr>
      <w:r>
        <w:t xml:space="preserve">Okeanos Explorer ROV Dive </w:t>
      </w:r>
      <w:r w:rsidR="004C4B5C">
        <w:t>Summary</w:t>
      </w:r>
    </w:p>
    <w:tbl>
      <w:tblPr>
        <w:tblW w:w="10998" w:type="dxa"/>
        <w:tbl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single" w:sz="8" w:space="0" w:color="6585CF"/>
          <w:insideV w:val="single" w:sz="8" w:space="0" w:color="6585CF"/>
        </w:tblBorders>
        <w:tblLayout w:type="fixed"/>
        <w:tblLook w:val="0480"/>
      </w:tblPr>
      <w:tblGrid>
        <w:gridCol w:w="2088"/>
        <w:gridCol w:w="1260"/>
        <w:gridCol w:w="1403"/>
        <w:gridCol w:w="757"/>
        <w:gridCol w:w="1350"/>
        <w:gridCol w:w="966"/>
        <w:gridCol w:w="3174"/>
      </w:tblGrid>
      <w:tr w:rsidR="00833E3F" w:rsidRPr="002A49DF" w:rsidTr="004C4B5C">
        <w:trPr>
          <w:trHeight w:val="592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Site Name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Paramount Seamounts</w:t>
            </w:r>
          </w:p>
        </w:tc>
        <w:tc>
          <w:tcPr>
            <w:tcW w:w="4140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32FC6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2491740" cy="1649730"/>
                  <wp:effectExtent l="19050" t="0" r="3810" b="0"/>
                  <wp:docPr id="2" name="Picture 1" descr="dive_re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e_report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3F" w:rsidRPr="002A49DF" w:rsidTr="004C4B5C">
        <w:trPr>
          <w:trHeight w:val="510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Lead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Dave Lovalvo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rPr>
          <w:trHeight w:val="600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General Area Descriptor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 km NX of x, Island, Galapagos Islands</w:t>
            </w:r>
            <w:r w:rsidR="002E341C">
              <w:rPr>
                <w:rFonts w:ascii="Calibri" w:hAnsi="Calibri"/>
              </w:rPr>
              <w:t xml:space="preserve"> 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Dive Name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Cruise Season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Leg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Dive Number</w:t>
            </w:r>
          </w:p>
        </w:tc>
      </w:tr>
      <w:tr w:rsidR="00833E3F" w:rsidRPr="002A49DF" w:rsidTr="004C4B5C">
        <w:trPr>
          <w:trHeight w:val="358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EX110</w:t>
            </w:r>
            <w:r w:rsidR="005C38D5">
              <w:rPr>
                <w:rFonts w:ascii="Calibri" w:hAnsi="Calibri"/>
              </w:rPr>
              <w:t>3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DIVE0</w:t>
            </w:r>
            <w:r w:rsidR="00AF67E8">
              <w:rPr>
                <w:rFonts w:ascii="Calibri" w:hAnsi="Calibri"/>
              </w:rPr>
              <w:t>4</w:t>
            </w:r>
          </w:p>
        </w:tc>
      </w:tr>
      <w:tr w:rsidR="00833E3F" w:rsidRPr="002A49DF" w:rsidTr="004C4B5C">
        <w:trPr>
          <w:trHeight w:val="313"/>
        </w:trPr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Deployed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ROV: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Little Hercules</w:t>
            </w:r>
          </w:p>
        </w:tc>
      </w:tr>
      <w:tr w:rsidR="00833E3F" w:rsidRPr="002A49DF" w:rsidTr="004C4B5C">
        <w:trPr>
          <w:trHeight w:val="286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Camera Platfom: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Seirios</w:t>
            </w: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Measurements</w:t>
            </w:r>
          </w:p>
        </w:tc>
        <w:bookmarkStart w:id="0" w:name="Check1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C617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0"/>
            <w:r w:rsidR="00833E3F" w:rsidRPr="002A49DF">
              <w:rPr>
                <w:rFonts w:ascii="Calibri" w:hAnsi="Calibri"/>
              </w:rPr>
              <w:t xml:space="preserve"> CTD</w:t>
            </w:r>
          </w:p>
        </w:tc>
        <w:bookmarkStart w:id="1" w:name="Check5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C617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"/>
            <w:r w:rsidR="00833E3F" w:rsidRPr="002A49DF">
              <w:rPr>
                <w:rFonts w:ascii="Calibri" w:hAnsi="Calibri"/>
              </w:rPr>
              <w:t xml:space="preserve"> Depth</w:t>
            </w:r>
          </w:p>
        </w:tc>
        <w:bookmarkStart w:id="2" w:name="Check9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C617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2"/>
            <w:r w:rsidR="00833E3F" w:rsidRPr="002A49DF">
              <w:rPr>
                <w:rFonts w:ascii="Calibri" w:hAnsi="Calibri"/>
              </w:rPr>
              <w:t xml:space="preserve"> Altitude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3" w:name="Check2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C617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3"/>
            <w:r w:rsidR="00833E3F" w:rsidRPr="002A49DF">
              <w:rPr>
                <w:rFonts w:ascii="Calibri" w:hAnsi="Calibri"/>
              </w:rPr>
              <w:t xml:space="preserve"> Scanning Sonar</w:t>
            </w:r>
          </w:p>
        </w:tc>
        <w:bookmarkStart w:id="4" w:name="Check6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C617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4"/>
            <w:r w:rsidR="00833E3F" w:rsidRPr="002A49DF">
              <w:rPr>
                <w:rFonts w:ascii="Calibri" w:hAnsi="Calibri"/>
              </w:rPr>
              <w:t xml:space="preserve"> USBL Position</w:t>
            </w:r>
          </w:p>
        </w:tc>
        <w:bookmarkStart w:id="5" w:name="Check10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C617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5"/>
            <w:r w:rsidR="00833E3F" w:rsidRPr="002A49DF">
              <w:rPr>
                <w:rFonts w:ascii="Calibri" w:hAnsi="Calibri"/>
              </w:rPr>
              <w:t xml:space="preserve"> Heading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6" w:name="Check3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C617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6"/>
            <w:r w:rsidR="00833E3F" w:rsidRPr="002A49DF">
              <w:rPr>
                <w:rFonts w:ascii="Calibri" w:hAnsi="Calibri"/>
              </w:rPr>
              <w:t xml:space="preserve"> Pitch</w:t>
            </w:r>
          </w:p>
        </w:tc>
        <w:bookmarkStart w:id="7" w:name="Check7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C617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7"/>
            <w:r w:rsidR="00833E3F" w:rsidRPr="002A49DF">
              <w:rPr>
                <w:rFonts w:ascii="Calibri" w:hAnsi="Calibri"/>
              </w:rPr>
              <w:t xml:space="preserve"> Roll</w:t>
            </w:r>
          </w:p>
        </w:tc>
        <w:bookmarkStart w:id="8" w:name="Check11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C617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8"/>
            <w:r w:rsidR="00833E3F" w:rsidRPr="002A49DF">
              <w:rPr>
                <w:rFonts w:ascii="Calibri" w:hAnsi="Calibri"/>
              </w:rPr>
              <w:t xml:space="preserve"> HD Camera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9" w:name="Check4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C617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9"/>
            <w:r w:rsidR="00833E3F" w:rsidRPr="002A49DF">
              <w:rPr>
                <w:rFonts w:ascii="Calibri" w:hAnsi="Calibri"/>
              </w:rPr>
              <w:t xml:space="preserve"> Low Res Cam 1</w:t>
            </w:r>
          </w:p>
        </w:tc>
        <w:bookmarkStart w:id="10" w:name="Check8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C617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0"/>
            <w:r w:rsidR="00833E3F" w:rsidRPr="002A49DF">
              <w:rPr>
                <w:rFonts w:ascii="Calibri" w:hAnsi="Calibri"/>
              </w:rPr>
              <w:t xml:space="preserve"> Low Res Cam 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833E3F" w:rsidRPr="002A49DF" w:rsidTr="004C4B5C">
        <w:tblPrEx>
          <w:tblLook w:val="04A0"/>
        </w:tblPrEx>
        <w:trPr>
          <w:trHeight w:val="51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Malfunctions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tabs>
                <w:tab w:val="center" w:pos="4358"/>
              </w:tabs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None</w:t>
            </w:r>
          </w:p>
        </w:tc>
      </w:tr>
      <w:tr w:rsidR="004C4B5C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4C4B5C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ROV Dive Summary</w:t>
            </w:r>
          </w:p>
          <w:p w:rsidR="004C4B5C" w:rsidRPr="002A49DF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(From processed ROV data)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67E8">
              <w:rPr>
                <w:rStyle w:val="PlaceholderText1"/>
                <w:rFonts w:ascii="Calibri" w:hAnsi="Calibri"/>
              </w:rPr>
              <w:tab/>
              <w:t xml:space="preserve">  Dive Summary:</w:t>
            </w:r>
            <w:r w:rsidRPr="00AF67E8">
              <w:rPr>
                <w:rStyle w:val="PlaceholderText1"/>
                <w:rFonts w:ascii="Calibri" w:hAnsi="Calibri"/>
              </w:rPr>
              <w:tab/>
              <w:t>EX1103L2_DIVE04</w:t>
            </w: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67E8">
              <w:rPr>
                <w:rStyle w:val="PlaceholderText1"/>
                <w:rFonts w:ascii="Calibri" w:hAnsi="Calibri"/>
              </w:rPr>
              <w:t>^^^^^^^^^^^^^^^^^^^^^^^^^^^^^^^^^^^^^^^^^^^^^^^^^^^</w:t>
            </w: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67E8">
              <w:rPr>
                <w:rStyle w:val="PlaceholderText1"/>
                <w:rFonts w:ascii="Calibri" w:hAnsi="Calibri"/>
              </w:rPr>
              <w:t>In Water at:</w:t>
            </w:r>
            <w:r w:rsidRPr="00AF67E8">
              <w:rPr>
                <w:rStyle w:val="PlaceholderText1"/>
                <w:rFonts w:ascii="Calibri" w:hAnsi="Calibri"/>
              </w:rPr>
              <w:tab/>
            </w:r>
            <w:r w:rsidRPr="00AF67E8">
              <w:rPr>
                <w:rStyle w:val="PlaceholderText1"/>
                <w:rFonts w:ascii="Calibri" w:hAnsi="Calibri"/>
              </w:rPr>
              <w:tab/>
              <w:t xml:space="preserve"> 2011-07-17T14:29:32.727000</w:t>
            </w: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67E8">
              <w:rPr>
                <w:rStyle w:val="PlaceholderText1"/>
                <w:rFonts w:ascii="Calibri" w:hAnsi="Calibri"/>
              </w:rPr>
              <w:tab/>
            </w:r>
            <w:r w:rsidRPr="00AF67E8">
              <w:rPr>
                <w:rStyle w:val="PlaceholderText1"/>
                <w:rFonts w:ascii="Calibri" w:hAnsi="Calibri"/>
              </w:rPr>
              <w:tab/>
            </w:r>
            <w:r w:rsidRPr="00AF67E8">
              <w:rPr>
                <w:rStyle w:val="PlaceholderText1"/>
                <w:rFonts w:ascii="Calibri" w:hAnsi="Calibri"/>
              </w:rPr>
              <w:tab/>
              <w:t xml:space="preserve"> 00°, 44.130' N ; 088°, 18.617' W</w:t>
            </w: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67E8">
              <w:rPr>
                <w:rStyle w:val="PlaceholderText1"/>
                <w:rFonts w:ascii="Calibri" w:hAnsi="Calibri"/>
              </w:rPr>
              <w:t>Out Water at:</w:t>
            </w:r>
            <w:r w:rsidRPr="00AF67E8">
              <w:rPr>
                <w:rStyle w:val="PlaceholderText1"/>
                <w:rFonts w:ascii="Calibri" w:hAnsi="Calibri"/>
              </w:rPr>
              <w:tab/>
            </w:r>
            <w:r w:rsidRPr="00AF67E8">
              <w:rPr>
                <w:rStyle w:val="PlaceholderText1"/>
                <w:rFonts w:ascii="Calibri" w:hAnsi="Calibri"/>
              </w:rPr>
              <w:tab/>
              <w:t xml:space="preserve"> 2011-07-17T22:38:56.608000</w:t>
            </w: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67E8">
              <w:rPr>
                <w:rStyle w:val="PlaceholderText1"/>
                <w:rFonts w:ascii="Calibri" w:hAnsi="Calibri"/>
              </w:rPr>
              <w:tab/>
            </w:r>
            <w:r w:rsidRPr="00AF67E8">
              <w:rPr>
                <w:rStyle w:val="PlaceholderText1"/>
                <w:rFonts w:ascii="Calibri" w:hAnsi="Calibri"/>
              </w:rPr>
              <w:tab/>
            </w:r>
            <w:r w:rsidRPr="00AF67E8">
              <w:rPr>
                <w:rStyle w:val="PlaceholderText1"/>
                <w:rFonts w:ascii="Calibri" w:hAnsi="Calibri"/>
              </w:rPr>
              <w:tab/>
              <w:t xml:space="preserve"> 00°, 44.237' N ; 088°, 18.260' W</w:t>
            </w: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67E8">
              <w:rPr>
                <w:rStyle w:val="PlaceholderText1"/>
                <w:rFonts w:ascii="Calibri" w:hAnsi="Calibri"/>
              </w:rPr>
              <w:t>Off Bottom at:</w:t>
            </w:r>
            <w:r w:rsidRPr="00AF67E8">
              <w:rPr>
                <w:rStyle w:val="PlaceholderText1"/>
                <w:rFonts w:ascii="Calibri" w:hAnsi="Calibri"/>
              </w:rPr>
              <w:tab/>
            </w:r>
            <w:r w:rsidRPr="00AF67E8">
              <w:rPr>
                <w:rStyle w:val="PlaceholderText1"/>
                <w:rFonts w:ascii="Calibri" w:hAnsi="Calibri"/>
              </w:rPr>
              <w:tab/>
              <w:t xml:space="preserve"> 2011-07-17T21:16:28.681000</w:t>
            </w: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67E8">
              <w:rPr>
                <w:rStyle w:val="PlaceholderText1"/>
                <w:rFonts w:ascii="Calibri" w:hAnsi="Calibri"/>
              </w:rPr>
              <w:tab/>
            </w:r>
            <w:r w:rsidRPr="00AF67E8">
              <w:rPr>
                <w:rStyle w:val="PlaceholderText1"/>
                <w:rFonts w:ascii="Calibri" w:hAnsi="Calibri"/>
              </w:rPr>
              <w:tab/>
            </w:r>
            <w:r w:rsidRPr="00AF67E8">
              <w:rPr>
                <w:rStyle w:val="PlaceholderText1"/>
                <w:rFonts w:ascii="Calibri" w:hAnsi="Calibri"/>
              </w:rPr>
              <w:tab/>
              <w:t xml:space="preserve"> 00°, 44.267' N ; 088°, 18.295' W</w:t>
            </w: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67E8">
              <w:rPr>
                <w:rStyle w:val="PlaceholderText1"/>
                <w:rFonts w:ascii="Calibri" w:hAnsi="Calibri"/>
              </w:rPr>
              <w:t>On Bottom at:</w:t>
            </w:r>
            <w:r w:rsidRPr="00AF67E8">
              <w:rPr>
                <w:rStyle w:val="PlaceholderText1"/>
                <w:rFonts w:ascii="Calibri" w:hAnsi="Calibri"/>
              </w:rPr>
              <w:tab/>
            </w:r>
            <w:r w:rsidRPr="00AF67E8">
              <w:rPr>
                <w:rStyle w:val="PlaceholderText1"/>
                <w:rFonts w:ascii="Calibri" w:hAnsi="Calibri"/>
              </w:rPr>
              <w:tab/>
              <w:t xml:space="preserve"> 2011-07-17T15:55:33.401000</w:t>
            </w: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67E8">
              <w:rPr>
                <w:rStyle w:val="PlaceholderText1"/>
                <w:rFonts w:ascii="Calibri" w:hAnsi="Calibri"/>
              </w:rPr>
              <w:tab/>
            </w:r>
            <w:r w:rsidRPr="00AF67E8">
              <w:rPr>
                <w:rStyle w:val="PlaceholderText1"/>
                <w:rFonts w:ascii="Calibri" w:hAnsi="Calibri"/>
              </w:rPr>
              <w:tab/>
            </w:r>
            <w:r w:rsidRPr="00AF67E8">
              <w:rPr>
                <w:rStyle w:val="PlaceholderText1"/>
                <w:rFonts w:ascii="Calibri" w:hAnsi="Calibri"/>
              </w:rPr>
              <w:tab/>
              <w:t xml:space="preserve"> 00°, 44.204' N ; 088°, 18.638' W</w:t>
            </w: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67E8">
              <w:rPr>
                <w:rStyle w:val="PlaceholderText1"/>
                <w:rFonts w:ascii="Calibri" w:hAnsi="Calibri"/>
              </w:rPr>
              <w:t>Dive duration:</w:t>
            </w:r>
            <w:r w:rsidRPr="00AF67E8">
              <w:rPr>
                <w:rStyle w:val="PlaceholderText1"/>
                <w:rFonts w:ascii="Calibri" w:hAnsi="Calibri"/>
              </w:rPr>
              <w:tab/>
            </w:r>
            <w:r w:rsidRPr="00AF67E8">
              <w:rPr>
                <w:rStyle w:val="PlaceholderText1"/>
                <w:rFonts w:ascii="Calibri" w:hAnsi="Calibri"/>
              </w:rPr>
              <w:tab/>
              <w:t xml:space="preserve"> 8:9:23</w:t>
            </w: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67E8">
              <w:rPr>
                <w:rStyle w:val="PlaceholderText1"/>
                <w:rFonts w:ascii="Calibri" w:hAnsi="Calibri"/>
              </w:rPr>
              <w:t>Bottom Time:</w:t>
            </w:r>
            <w:r w:rsidRPr="00AF67E8">
              <w:rPr>
                <w:rStyle w:val="PlaceholderText1"/>
                <w:rFonts w:ascii="Calibri" w:hAnsi="Calibri"/>
              </w:rPr>
              <w:tab/>
            </w:r>
            <w:r w:rsidRPr="00AF67E8">
              <w:rPr>
                <w:rStyle w:val="PlaceholderText1"/>
                <w:rFonts w:ascii="Calibri" w:hAnsi="Calibri"/>
              </w:rPr>
              <w:tab/>
              <w:t xml:space="preserve"> 5:20:55</w:t>
            </w:r>
          </w:p>
          <w:p w:rsidR="00AF67E8" w:rsidRPr="00AF67E8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4C4B5C" w:rsidRPr="002A49DF" w:rsidRDefault="00AF67E8" w:rsidP="00AF67E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67E8">
              <w:rPr>
                <w:rStyle w:val="PlaceholderText1"/>
                <w:rFonts w:ascii="Calibri" w:hAnsi="Calibri"/>
              </w:rPr>
              <w:t xml:space="preserve">Max. depth: </w:t>
            </w:r>
            <w:r w:rsidRPr="00AF67E8">
              <w:rPr>
                <w:rStyle w:val="PlaceholderText1"/>
                <w:rFonts w:ascii="Calibri" w:hAnsi="Calibri"/>
              </w:rPr>
              <w:tab/>
            </w:r>
            <w:r w:rsidRPr="00AF67E8">
              <w:rPr>
                <w:rStyle w:val="PlaceholderText1"/>
                <w:rFonts w:ascii="Calibri" w:hAnsi="Calibri"/>
              </w:rPr>
              <w:tab/>
              <w:t xml:space="preserve"> 1968.7 m</w:t>
            </w:r>
          </w:p>
        </w:tc>
      </w:tr>
      <w:tr w:rsidR="00833E3F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Special Notes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</w:rPr>
            </w:pPr>
            <w:r w:rsidRPr="002A49DF">
              <w:rPr>
                <w:rStyle w:val="PlaceholderText1"/>
                <w:rFonts w:ascii="Calibri" w:hAnsi="Calibri"/>
              </w:rPr>
              <w:t>Click here to enter text.</w:t>
            </w:r>
          </w:p>
        </w:tc>
      </w:tr>
      <w:tr w:rsidR="00833E3F" w:rsidRPr="002A49DF" w:rsidTr="004C4B5C">
        <w:tblPrEx>
          <w:tblLook w:val="04A0"/>
        </w:tblPrEx>
        <w:trPr>
          <w:trHeight w:val="1897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Scientists Involved</w:t>
            </w:r>
          </w:p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2A49DF">
              <w:rPr>
                <w:rFonts w:ascii="Calibri" w:hAnsi="Calibri"/>
                <w:b/>
                <w:bCs/>
                <w:i/>
                <w:sz w:val="16"/>
                <w:szCs w:val="16"/>
              </w:rPr>
              <w:t>(please provide name / location / affiliation / email)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2E341C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151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2E341C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lastRenderedPageBreak/>
              <w:t>Purpose of the Dive</w:t>
            </w:r>
          </w:p>
        </w:tc>
      </w:tr>
      <w:tr w:rsidR="00833E3F" w:rsidRPr="002A49DF">
        <w:tblPrEx>
          <w:tblLook w:val="04A0"/>
        </w:tblPrEx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Description of the Dive:</w:t>
            </w:r>
          </w:p>
        </w:tc>
      </w:tr>
      <w:tr w:rsidR="00833E3F" w:rsidRPr="002A49DF">
        <w:tblPrEx>
          <w:tblLook w:val="04A0"/>
        </w:tblPrEx>
        <w:trPr>
          <w:trHeight w:val="39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833E3F" w:rsidRPr="002A49DF">
        <w:tblPrEx>
          <w:tblLook w:val="04A0"/>
        </w:tblPrEx>
        <w:trPr>
          <w:trHeight w:val="331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E341C">
              <w:rPr>
                <w:rFonts w:ascii="Calibri" w:hAnsi="Calibri"/>
                <w:b/>
                <w:bCs/>
              </w:rPr>
              <w:t>Overall Map of ROV Dive Area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E341C">
              <w:rPr>
                <w:rFonts w:ascii="Calibri" w:hAnsi="Calibri"/>
                <w:b/>
              </w:rPr>
              <w:t>Close-up Map of Main Dive Site</w:t>
            </w:r>
          </w:p>
        </w:tc>
      </w:tr>
      <w:tr w:rsidR="00833E3F" w:rsidRPr="002A49DF">
        <w:tblPrEx>
          <w:tblLook w:val="04A0"/>
        </w:tblPrEx>
        <w:trPr>
          <w:trHeight w:val="3508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9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mbria" w:hAnsi="Cambria"/>
                <w:b/>
                <w:bCs/>
              </w:rPr>
              <w:t xml:space="preserve">     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     </w:t>
            </w:r>
          </w:p>
        </w:tc>
      </w:tr>
      <w:tr w:rsidR="00833E3F" w:rsidRPr="002A49DF">
        <w:tblPrEx>
          <w:tblLook w:val="04A0"/>
        </w:tblPrEx>
        <w:trPr>
          <w:trHeight w:val="3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bottom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Representative Photos of the Dive</w:t>
            </w:r>
          </w:p>
        </w:tc>
      </w:tr>
      <w:tr w:rsidR="00833E3F" w:rsidRPr="002A49DF">
        <w:tblPrEx>
          <w:tblLook w:val="04A0"/>
        </w:tblPrEx>
        <w:trPr>
          <w:trHeight w:val="33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xxx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xxx</w:t>
            </w: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334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Please direct inquiries to:</w:t>
            </w:r>
          </w:p>
        </w:tc>
        <w:tc>
          <w:tcPr>
            <w:tcW w:w="7650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NOAA Office of Ocean Exploration &amp; Research</w:t>
            </w:r>
            <w:r w:rsidRPr="002A49DF">
              <w:rPr>
                <w:rFonts w:ascii="Calibri" w:hAnsi="Calibri"/>
              </w:rPr>
              <w:br/>
              <w:t>1315 East-West Highway (SSMC3 10</w:t>
            </w:r>
            <w:r w:rsidRPr="002A49DF">
              <w:rPr>
                <w:rFonts w:ascii="Calibri" w:hAnsi="Calibri"/>
                <w:vertAlign w:val="superscript"/>
              </w:rPr>
              <w:t>th</w:t>
            </w:r>
            <w:r w:rsidRPr="002A49DF">
              <w:rPr>
                <w:rFonts w:ascii="Calibri" w:hAnsi="Calibri"/>
              </w:rPr>
              <w:t xml:space="preserve"> Floor)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Silver Spring, MD 20910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(301) 734-1014</w:t>
            </w:r>
          </w:p>
        </w:tc>
      </w:tr>
    </w:tbl>
    <w:p w:rsidR="00833E3F" w:rsidRPr="00423E01" w:rsidRDefault="00833E3F" w:rsidP="00833E3F"/>
    <w:sectPr w:rsidR="00833E3F" w:rsidRPr="00423E01" w:rsidSect="00833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stylePaneFormatFilter w:val="3F01"/>
  <w:stylePaneSortMethod w:val="0000"/>
  <w:documentProtection w:edit="forms" w:enforcement="0"/>
  <w:defaultTabStop w:val="720"/>
  <w:drawingGridHorizontalSpacing w:val="100"/>
  <w:displayHorizontalDrawingGridEvery w:val="2"/>
  <w:characterSpacingControl w:val="doNotCompress"/>
  <w:compat/>
  <w:rsids>
    <w:rsidRoot w:val="00760824"/>
    <w:rsid w:val="00010ED0"/>
    <w:rsid w:val="00085EF8"/>
    <w:rsid w:val="000F6824"/>
    <w:rsid w:val="00100CBB"/>
    <w:rsid w:val="0020327F"/>
    <w:rsid w:val="002071F2"/>
    <w:rsid w:val="002C52C4"/>
    <w:rsid w:val="002C617B"/>
    <w:rsid w:val="002E341C"/>
    <w:rsid w:val="00416BC1"/>
    <w:rsid w:val="0042669C"/>
    <w:rsid w:val="004C4B5C"/>
    <w:rsid w:val="004F0F8F"/>
    <w:rsid w:val="005C38D5"/>
    <w:rsid w:val="005E1218"/>
    <w:rsid w:val="00696373"/>
    <w:rsid w:val="00712AB1"/>
    <w:rsid w:val="00760824"/>
    <w:rsid w:val="00785C66"/>
    <w:rsid w:val="00833E3F"/>
    <w:rsid w:val="009D0F00"/>
    <w:rsid w:val="009E53A3"/>
    <w:rsid w:val="00A238CD"/>
    <w:rsid w:val="00AD4421"/>
    <w:rsid w:val="00AE3104"/>
    <w:rsid w:val="00AF67E8"/>
    <w:rsid w:val="00B32FC6"/>
    <w:rsid w:val="00B87DC0"/>
    <w:rsid w:val="00CA6EF2"/>
    <w:rsid w:val="00CB2933"/>
    <w:rsid w:val="00E7549B"/>
    <w:rsid w:val="00E97BAB"/>
    <w:rsid w:val="00F07289"/>
    <w:rsid w:val="00F30671"/>
    <w:rsid w:val="00FA57FE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Ind w:w="0" w:type="dxa"/>
      <w:tblBorders>
        <w:top w:val="single" w:sz="8" w:space="0" w:color="CEB966"/>
        <w:bottom w:val="single" w:sz="8" w:space="0" w:color="CEB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Ind w:w="0" w:type="dxa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F45DC"/>
    <w:rPr>
      <w:color w:val="41008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kelliott</dc:creator>
  <cp:keywords/>
  <cp:lastModifiedBy> </cp:lastModifiedBy>
  <cp:revision>5</cp:revision>
  <dcterms:created xsi:type="dcterms:W3CDTF">2011-07-18T04:53:00Z</dcterms:created>
  <dcterms:modified xsi:type="dcterms:W3CDTF">2011-07-21T14:54:00Z</dcterms:modified>
</cp:coreProperties>
</file>