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C543F" w14:textId="77777777" w:rsidR="00721AC4" w:rsidRDefault="00036118" w:rsidP="00721AC4">
      <w:pPr>
        <w:pStyle w:val="Title"/>
      </w:pPr>
      <w:r w:rsidRPr="002A5EBC">
        <w:rPr>
          <w:i/>
        </w:rPr>
        <w:t>Okeanos Explorer</w:t>
      </w:r>
      <w:r>
        <w:t xml:space="preserve"> ROV Dive Planning Form</w:t>
      </w:r>
    </w:p>
    <w:p w14:paraId="063B9DC2" w14:textId="1678CD3B" w:rsidR="00036118" w:rsidRPr="00721AC4" w:rsidRDefault="00036118" w:rsidP="00721AC4">
      <w:pPr>
        <w:pStyle w:val="Title"/>
        <w:rPr>
          <w:sz w:val="24"/>
        </w:rPr>
      </w:pPr>
      <w:r w:rsidRPr="00721AC4">
        <w:rPr>
          <w:sz w:val="24"/>
        </w:rPr>
        <w:t xml:space="preserve">Last Updated: </w:t>
      </w:r>
      <w:r w:rsidR="00350E83" w:rsidRPr="00721AC4">
        <w:rPr>
          <w:sz w:val="24"/>
        </w:rPr>
        <w:t>March 1</w:t>
      </w:r>
      <w:r w:rsidRPr="00721AC4">
        <w:rPr>
          <w:sz w:val="24"/>
        </w:rPr>
        <w:t>,</w:t>
      </w:r>
      <w:r w:rsidR="00350E83" w:rsidRPr="00721AC4">
        <w:rPr>
          <w:sz w:val="24"/>
        </w:rPr>
        <w:t xml:space="preserve"> </w:t>
      </w:r>
      <w:r w:rsidRPr="00721AC4">
        <w:rPr>
          <w:sz w:val="24"/>
        </w:rPr>
        <w:t>201</w:t>
      </w:r>
      <w:r w:rsidR="00350E83" w:rsidRPr="00721AC4">
        <w:rPr>
          <w:sz w:val="24"/>
        </w:rPr>
        <w:t>7</w:t>
      </w:r>
    </w:p>
    <w:p w14:paraId="336609D4" w14:textId="583C71A3" w:rsidR="00721AC4" w:rsidRDefault="00721AC4" w:rsidP="00036118">
      <w:r>
        <w:rPr>
          <w:rStyle w:val="Strong"/>
        </w:rPr>
        <w:t xml:space="preserve">Expedition: </w:t>
      </w:r>
      <w:r>
        <w:rPr>
          <w:rStyle w:val="Strong"/>
          <w:b w:val="0"/>
        </w:rPr>
        <w:t>EX-17-05: Cook Islands, Jarvis Island, and Kingman/Palmyra</w:t>
      </w:r>
      <w:r>
        <w:t xml:space="preserve"> </w:t>
      </w:r>
    </w:p>
    <w:p w14:paraId="381FD792" w14:textId="77777777" w:rsidR="00036118" w:rsidRDefault="00036118" w:rsidP="00036118">
      <w:r>
        <w:t xml:space="preserve">Please use this as a template for documenting your recommendations for high-priority dive targets. Be sure to include a rationale for the dive as well as specific protocols (if applicable), and any known previous work or potential hazards at the site. Please include only generalized location information for any marine archaeology sites. </w:t>
      </w:r>
    </w:p>
    <w:p w14:paraId="389DC971" w14:textId="77777777" w:rsidR="00036118" w:rsidRDefault="00036118" w:rsidP="00036118">
      <w:r>
        <w:t>The form also includes fields for mapping targets and CTD cast locations as well.</w:t>
      </w:r>
    </w:p>
    <w:p w14:paraId="1845BFE2" w14:textId="5F43C18A" w:rsidR="00036118" w:rsidRDefault="00036118" w:rsidP="00036118">
      <w:r>
        <w:t xml:space="preserve">Please send the completed form to </w:t>
      </w:r>
      <w:hyperlink r:id="rId8" w:history="1">
        <w:r w:rsidR="00350E83" w:rsidRPr="009063CC">
          <w:rPr>
            <w:rStyle w:val="Hyperlink"/>
          </w:rPr>
          <w:t>Kasey.Cantwell@noaa.gov</w:t>
        </w:r>
      </w:hyperlink>
      <w:r w:rsidR="0083056B">
        <w:t xml:space="preserve"> </w:t>
      </w:r>
    </w:p>
    <w:p w14:paraId="46DEEDAF" w14:textId="4F703AE3" w:rsidR="00036118" w:rsidRDefault="00036118" w:rsidP="00036118">
      <w:r w:rsidRPr="002A5EBC">
        <w:rPr>
          <w:rStyle w:val="Strong"/>
        </w:rPr>
        <w:t>Site Name:</w:t>
      </w:r>
      <w:r>
        <w:t xml:space="preserve"> </w:t>
      </w:r>
      <w:r w:rsidR="00B63AE8">
        <w:t xml:space="preserve"> </w:t>
      </w:r>
      <w:r w:rsidR="00070569">
        <w:t>Kingman Reef</w:t>
      </w:r>
      <w:r w:rsidR="00B63AE8">
        <w:t xml:space="preserve">- Mello </w:t>
      </w:r>
    </w:p>
    <w:p w14:paraId="71512F55" w14:textId="3CE73E74" w:rsidR="00036118" w:rsidRDefault="00036118" w:rsidP="00036118">
      <w:r w:rsidRPr="002A5EBC">
        <w:rPr>
          <w:rStyle w:val="Strong"/>
        </w:rPr>
        <w:t>Approximate Location</w:t>
      </w:r>
      <w:r>
        <w:rPr>
          <w:rStyle w:val="Strong"/>
        </w:rPr>
        <w:t xml:space="preserve"> (in decimal degrees)</w:t>
      </w:r>
      <w:r w:rsidRPr="002A5EBC">
        <w:rPr>
          <w:rStyle w:val="Strong"/>
        </w:rPr>
        <w:t>:</w:t>
      </w:r>
      <w:r w:rsidR="00E54E96" w:rsidRPr="00E54E96">
        <w:t xml:space="preserve">  </w:t>
      </w:r>
      <w:r w:rsidR="00070569" w:rsidRPr="00070569">
        <w:t xml:space="preserve">  6°11'31.21"N, 162°40'55.83"W</w:t>
      </w:r>
    </w:p>
    <w:p w14:paraId="5291CB23" w14:textId="77777777" w:rsidR="00036118" w:rsidRDefault="00036118" w:rsidP="00036118">
      <w:r w:rsidRPr="002A5EBC">
        <w:rPr>
          <w:rStyle w:val="Strong"/>
        </w:rPr>
        <w:t>Dive Date (local):</w:t>
      </w:r>
      <w:r>
        <w:t xml:space="preserve"> YYYY/MM/DD</w:t>
      </w:r>
    </w:p>
    <w:p w14:paraId="3E2ACFE9" w14:textId="5A8EFA36" w:rsidR="00036118" w:rsidRDefault="00036118" w:rsidP="00036118">
      <w:r w:rsidRPr="002A5EBC">
        <w:rPr>
          <w:rStyle w:val="Strong"/>
        </w:rPr>
        <w:t>Depth Range</w:t>
      </w:r>
      <w:r>
        <w:rPr>
          <w:rStyle w:val="Strong"/>
        </w:rPr>
        <w:t xml:space="preserve"> (starting and ending depth in meters</w:t>
      </w:r>
      <w:r w:rsidR="00350E83">
        <w:rPr>
          <w:rStyle w:val="Strong"/>
        </w:rPr>
        <w:t xml:space="preserve"> or list of targeted depths for mid-water dives</w:t>
      </w:r>
      <w:r>
        <w:rPr>
          <w:rStyle w:val="Strong"/>
        </w:rPr>
        <w:t>)</w:t>
      </w:r>
      <w:r w:rsidRPr="002A5EBC">
        <w:rPr>
          <w:rStyle w:val="Strong"/>
        </w:rPr>
        <w:t>:</w:t>
      </w:r>
      <w:r>
        <w:t xml:space="preserve"> </w:t>
      </w:r>
      <w:r w:rsidR="00E54E96">
        <w:t xml:space="preserve"> </w:t>
      </w:r>
      <w:r w:rsidR="00E54E96" w:rsidRPr="00E54E96">
        <w:t>~</w:t>
      </w:r>
      <w:r w:rsidR="00070569" w:rsidRPr="00070569">
        <w:t>3000-1500</w:t>
      </w:r>
      <w:r w:rsidR="00070569">
        <w:t xml:space="preserve"> m</w:t>
      </w:r>
    </w:p>
    <w:p w14:paraId="0B770174" w14:textId="77777777" w:rsidR="00036118" w:rsidRDefault="00036118" w:rsidP="00036118">
      <w:r>
        <w:rPr>
          <w:noProof/>
        </w:rPr>
        <mc:AlternateContent>
          <mc:Choice Requires="wps">
            <w:drawing>
              <wp:inline distT="0" distB="0" distL="0" distR="0" wp14:anchorId="09AF777A" wp14:editId="1E246B4C">
                <wp:extent cx="6005015" cy="2774732"/>
                <wp:effectExtent l="0" t="0" r="152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015" cy="2774732"/>
                        </a:xfrm>
                        <a:prstGeom prst="rect">
                          <a:avLst/>
                        </a:prstGeom>
                        <a:solidFill>
                          <a:srgbClr val="FFFFFF"/>
                        </a:solidFill>
                        <a:ln w="9525">
                          <a:solidFill>
                            <a:schemeClr val="tx1"/>
                          </a:solidFill>
                          <a:miter lim="800000"/>
                          <a:headEnd/>
                          <a:tailEnd/>
                        </a:ln>
                      </wps:spPr>
                      <wps:txb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2.8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" strokecolor="#667a85 [3213]">
                <v:textbo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v:textbox>
                <w10:anchorlock/>
              </v:shape>
            </w:pict>
          </mc:Fallback>
        </mc:AlternateContent>
      </w:r>
    </w:p>
    <w:p w14:paraId="6F7F7084" w14:textId="77777777" w:rsidR="00036118" w:rsidRDefault="00036118" w:rsidP="00036118">
      <w:pPr>
        <w:pStyle w:val="Heading1"/>
      </w:pPr>
      <w:r>
        <w:lastRenderedPageBreak/>
        <w:t>Exploration Rational</w:t>
      </w:r>
    </w:p>
    <w:p w14:paraId="070C6CB2" w14:textId="56E6DB7A" w:rsidR="00036118" w:rsidRPr="00350E83" w:rsidRDefault="00721AC4" w:rsidP="00036118">
      <w:pPr>
        <w:rPr>
          <w:i/>
        </w:rPr>
      </w:pPr>
      <w:r>
        <w:rPr>
          <w:i/>
        </w:rPr>
        <w:t xml:space="preserve">Please explain </w:t>
      </w:r>
      <w:r w:rsidR="00036118" w:rsidRPr="00350E83">
        <w:rPr>
          <w:i/>
        </w:rPr>
        <w:t xml:space="preserve">the rational for the specific dive track, and how the dive fits in with </w:t>
      </w:r>
      <w:hyperlink r:id="rId9" w:history="1">
        <w:r w:rsidR="00036118" w:rsidRPr="00350E83">
          <w:rPr>
            <w:rStyle w:val="Hyperlink"/>
            <w:i/>
          </w:rPr>
          <w:t>CAPSTONE</w:t>
        </w:r>
      </w:hyperlink>
      <w:r w:rsidR="00036118" w:rsidRPr="00350E83">
        <w:rPr>
          <w:i/>
        </w:rPr>
        <w:t xml:space="preserve"> priorities or themes</w:t>
      </w:r>
      <w:r>
        <w:rPr>
          <w:i/>
        </w:rPr>
        <w:t xml:space="preserve">.  </w:t>
      </w:r>
    </w:p>
    <w:p w14:paraId="7635072A" w14:textId="1AB25B94" w:rsidR="00350E83" w:rsidRDefault="002B7929" w:rsidP="00036118">
      <w:pPr>
        <w:rPr>
          <w:rStyle w:val="Strong"/>
          <w:b w:val="0"/>
        </w:rPr>
      </w:pPr>
      <w:r w:rsidRPr="002B7929">
        <w:rPr>
          <w:rStyle w:val="Strong"/>
          <w:b w:val="0"/>
        </w:rPr>
        <w:t>We are interested in investigating the similarities and differences in community composition between different seamounts in different parts of the world at similar depths. We are particularly interested in coral and sponge communities and the possibility for endemism in these areas.</w:t>
      </w:r>
    </w:p>
    <w:p w14:paraId="26522D9D" w14:textId="6DA723E5" w:rsidR="00433EF4" w:rsidRPr="00433EF4" w:rsidRDefault="00433EF4" w:rsidP="00433EF4">
      <w:pPr>
        <w:rPr>
          <w:rStyle w:val="Strong"/>
          <w:b w:val="0"/>
        </w:rPr>
      </w:pPr>
      <w:r w:rsidRPr="00433EF4">
        <w:rPr>
          <w:rStyle w:val="Strong"/>
          <w:b w:val="0"/>
        </w:rPr>
        <w:t>The general goal of this dive is to acquire baseline information on deep sea habitats, seafloor</w:t>
      </w:r>
      <w:r>
        <w:rPr>
          <w:rStyle w:val="Strong"/>
          <w:b w:val="0"/>
        </w:rPr>
        <w:t xml:space="preserve"> </w:t>
      </w:r>
      <w:r w:rsidRPr="00433EF4">
        <w:rPr>
          <w:rStyle w:val="Strong"/>
          <w:b w:val="0"/>
        </w:rPr>
        <w:t xml:space="preserve">geology, and biological communities </w:t>
      </w:r>
      <w:r>
        <w:rPr>
          <w:rStyle w:val="Strong"/>
          <w:b w:val="0"/>
        </w:rPr>
        <w:t xml:space="preserve">within the Kingman Reef and Palmyra Atoll Unit of </w:t>
      </w:r>
      <w:r w:rsidRPr="00433EF4">
        <w:rPr>
          <w:rStyle w:val="Strong"/>
          <w:b w:val="0"/>
        </w:rPr>
        <w:t>the</w:t>
      </w:r>
      <w:r>
        <w:rPr>
          <w:rStyle w:val="Strong"/>
          <w:b w:val="0"/>
        </w:rPr>
        <w:t xml:space="preserve"> </w:t>
      </w:r>
      <w:r w:rsidRPr="00433EF4">
        <w:rPr>
          <w:rStyle w:val="Strong"/>
          <w:b w:val="0"/>
        </w:rPr>
        <w:t>Pacific Remote Islands Marine National Monument</w:t>
      </w:r>
      <w:r>
        <w:rPr>
          <w:rStyle w:val="Strong"/>
          <w:b w:val="0"/>
        </w:rPr>
        <w:t xml:space="preserve"> (PRIMNM)</w:t>
      </w:r>
      <w:r w:rsidRPr="00433EF4">
        <w:rPr>
          <w:rStyle w:val="Strong"/>
          <w:b w:val="0"/>
        </w:rPr>
        <w:t>. Deep-sea environments around the</w:t>
      </w:r>
      <w:r>
        <w:rPr>
          <w:rStyle w:val="Strong"/>
          <w:b w:val="0"/>
        </w:rPr>
        <w:t xml:space="preserve"> Kingman and Palmyra</w:t>
      </w:r>
      <w:r w:rsidRPr="00433EF4">
        <w:rPr>
          <w:rStyle w:val="Strong"/>
          <w:b w:val="0"/>
        </w:rPr>
        <w:t xml:space="preserve"> are virtually unexplored leading to poor knowledge of biological</w:t>
      </w:r>
      <w:r>
        <w:rPr>
          <w:rStyle w:val="Strong"/>
          <w:b w:val="0"/>
        </w:rPr>
        <w:t xml:space="preserve"> </w:t>
      </w:r>
      <w:r w:rsidRPr="00433EF4">
        <w:rPr>
          <w:rStyle w:val="Strong"/>
          <w:b w:val="0"/>
        </w:rPr>
        <w:t xml:space="preserve">resources protected by these </w:t>
      </w:r>
      <w:r>
        <w:rPr>
          <w:rStyle w:val="Strong"/>
          <w:b w:val="0"/>
        </w:rPr>
        <w:t>monuments</w:t>
      </w:r>
      <w:r w:rsidRPr="00433EF4">
        <w:rPr>
          <w:rStyle w:val="Strong"/>
          <w:b w:val="0"/>
        </w:rPr>
        <w:t xml:space="preserve">. </w:t>
      </w:r>
      <w:r>
        <w:rPr>
          <w:rStyle w:val="Strong"/>
          <w:b w:val="0"/>
        </w:rPr>
        <w:t xml:space="preserve"> </w:t>
      </w:r>
      <w:r w:rsidRPr="00433EF4">
        <w:rPr>
          <w:rStyle w:val="Strong"/>
          <w:b w:val="0"/>
        </w:rPr>
        <w:t>Understanding deep-sea coral distribution as well as bathyal fish communities</w:t>
      </w:r>
      <w:r>
        <w:rPr>
          <w:rStyle w:val="Strong"/>
          <w:b w:val="0"/>
        </w:rPr>
        <w:t xml:space="preserve"> </w:t>
      </w:r>
      <w:r w:rsidRPr="00433EF4">
        <w:rPr>
          <w:rStyle w:val="Strong"/>
          <w:b w:val="0"/>
        </w:rPr>
        <w:t>is of great importance to inform management in the area</w:t>
      </w:r>
      <w:r>
        <w:rPr>
          <w:rStyle w:val="Strong"/>
          <w:b w:val="0"/>
        </w:rPr>
        <w:t>.</w:t>
      </w:r>
    </w:p>
    <w:p w14:paraId="5FD936D9" w14:textId="3FD39CD1" w:rsidR="00433EF4" w:rsidRPr="002B7929" w:rsidRDefault="00433EF4" w:rsidP="0028282F">
      <w:pPr>
        <w:rPr>
          <w:rStyle w:val="Strong"/>
          <w:b w:val="0"/>
        </w:rPr>
      </w:pPr>
      <w:r w:rsidRPr="00433EF4">
        <w:rPr>
          <w:rStyle w:val="Strong"/>
          <w:b w:val="0"/>
        </w:rPr>
        <w:t>Video transects will be made with the goal of identifying the composition and abundance of</w:t>
      </w:r>
      <w:r>
        <w:rPr>
          <w:rStyle w:val="Strong"/>
          <w:b w:val="0"/>
        </w:rPr>
        <w:t xml:space="preserve"> </w:t>
      </w:r>
      <w:r w:rsidRPr="00433EF4">
        <w:rPr>
          <w:rStyle w:val="Strong"/>
          <w:b w:val="0"/>
        </w:rPr>
        <w:t>benthic invertebrate and fish communities along a bathyal depth gradient. Biological and</w:t>
      </w:r>
      <w:r>
        <w:rPr>
          <w:rStyle w:val="Strong"/>
          <w:b w:val="0"/>
        </w:rPr>
        <w:t xml:space="preserve"> </w:t>
      </w:r>
      <w:r w:rsidRPr="00433EF4">
        <w:rPr>
          <w:rStyle w:val="Strong"/>
          <w:b w:val="0"/>
        </w:rPr>
        <w:t xml:space="preserve">geological sampling at depth around </w:t>
      </w:r>
      <w:r w:rsidR="00070569">
        <w:rPr>
          <w:rStyle w:val="Strong"/>
          <w:b w:val="0"/>
        </w:rPr>
        <w:t xml:space="preserve">Kingman Reef </w:t>
      </w:r>
      <w:bookmarkStart w:id="0" w:name="_GoBack"/>
      <w:bookmarkEnd w:id="0"/>
      <w:r w:rsidRPr="00433EF4">
        <w:rPr>
          <w:rStyle w:val="Strong"/>
          <w:b w:val="0"/>
        </w:rPr>
        <w:t>will a</w:t>
      </w:r>
      <w:r>
        <w:rPr>
          <w:rStyle w:val="Strong"/>
          <w:b w:val="0"/>
        </w:rPr>
        <w:t>lso enable comparison with  areas within other</w:t>
      </w:r>
      <w:r w:rsidRPr="00433EF4">
        <w:rPr>
          <w:rStyle w:val="Strong"/>
          <w:b w:val="0"/>
        </w:rPr>
        <w:t xml:space="preserve"> </w:t>
      </w:r>
      <w:r>
        <w:rPr>
          <w:rStyle w:val="Strong"/>
          <w:b w:val="0"/>
        </w:rPr>
        <w:t xml:space="preserve">PRIMNM units and </w:t>
      </w:r>
      <w:r w:rsidRPr="00433EF4">
        <w:rPr>
          <w:rStyle w:val="Strong"/>
          <w:b w:val="0"/>
        </w:rPr>
        <w:t>the Tokelau Seamount Chain, Phoenix Islands Protected</w:t>
      </w:r>
      <w:r>
        <w:rPr>
          <w:rStyle w:val="Strong"/>
          <w:b w:val="0"/>
        </w:rPr>
        <w:t xml:space="preserve"> Area, and </w:t>
      </w:r>
      <w:r w:rsidR="0028282F" w:rsidRPr="0028282F">
        <w:rPr>
          <w:rStyle w:val="Strong"/>
          <w:b w:val="0"/>
        </w:rPr>
        <w:t>other areas of the</w:t>
      </w:r>
      <w:r w:rsidR="0028282F">
        <w:rPr>
          <w:rStyle w:val="Strong"/>
          <w:b w:val="0"/>
        </w:rPr>
        <w:t xml:space="preserve"> </w:t>
      </w:r>
      <w:r w:rsidR="0028282F" w:rsidRPr="0028282F">
        <w:rPr>
          <w:rStyle w:val="Strong"/>
          <w:b w:val="0"/>
        </w:rPr>
        <w:t>Pacific sampled as part of NOAA’s CAPSTONE program</w:t>
      </w:r>
      <w:r>
        <w:rPr>
          <w:rStyle w:val="Strong"/>
          <w:b w:val="0"/>
        </w:rPr>
        <w:t xml:space="preserve">. </w:t>
      </w:r>
    </w:p>
    <w:p w14:paraId="6B60DE2D" w14:textId="3C4ACA44" w:rsidR="00350E83" w:rsidRPr="00721AC4" w:rsidRDefault="00721AC4" w:rsidP="00721AC4">
      <w:pPr>
        <w:pStyle w:val="Heading1"/>
        <w:rPr>
          <w:rStyle w:val="Strong"/>
          <w:rFonts w:asciiTheme="majorHAnsi" w:hAnsiTheme="majorHAnsi"/>
          <w:b w:val="0"/>
          <w:bCs/>
          <w:color w:val="001489"/>
          <w:sz w:val="28"/>
        </w:rPr>
      </w:pPr>
      <w:r>
        <w:rPr>
          <w:rStyle w:val="Strong"/>
          <w:rFonts w:asciiTheme="majorHAnsi" w:hAnsiTheme="majorHAnsi"/>
          <w:b w:val="0"/>
          <w:bCs/>
          <w:color w:val="001489"/>
          <w:sz w:val="28"/>
        </w:rPr>
        <w:t>Dive O</w:t>
      </w:r>
      <w:r w:rsidRPr="00721AC4">
        <w:rPr>
          <w:rStyle w:val="Strong"/>
          <w:rFonts w:asciiTheme="majorHAnsi" w:hAnsiTheme="majorHAnsi"/>
          <w:b w:val="0"/>
          <w:bCs/>
          <w:color w:val="001489"/>
          <w:sz w:val="28"/>
        </w:rPr>
        <w:t>bjectives</w:t>
      </w:r>
    </w:p>
    <w:p w14:paraId="272DE33D" w14:textId="28FE6941" w:rsidR="00721AC4" w:rsidRDefault="00721AC4" w:rsidP="00036118">
      <w:pPr>
        <w:rPr>
          <w:i/>
        </w:rPr>
      </w:pPr>
      <w:r w:rsidRPr="00350E83">
        <w:rPr>
          <w:i/>
        </w:rPr>
        <w:t xml:space="preserve">Please provide a brief explanation of the objectives of the dive, </w:t>
      </w:r>
      <w:r>
        <w:rPr>
          <w:i/>
        </w:rPr>
        <w:t xml:space="preserve">what you can anticipate encountering/what available tools you anticipate using (e.g. high temperature probe at hydrothermal vent), and any other relevant information (e.g. mid-water transects at 800, 1000, 1200 m) that will impact operations. </w:t>
      </w:r>
    </w:p>
    <w:p w14:paraId="31600C18" w14:textId="77777777" w:rsidR="00721AC4" w:rsidRDefault="00721AC4" w:rsidP="00036118">
      <w:pPr>
        <w:rPr>
          <w:i/>
        </w:rPr>
      </w:pPr>
    </w:p>
    <w:p w14:paraId="02B29C25" w14:textId="267353BC" w:rsidR="00036118" w:rsidRDefault="00036118" w:rsidP="00036118">
      <w:pPr>
        <w:rPr>
          <w:rStyle w:val="Strong"/>
        </w:rPr>
      </w:pPr>
      <w:r w:rsidRPr="00160436">
        <w:rPr>
          <w:rStyle w:val="Strong"/>
        </w:rPr>
        <w:t>Has previous work been conducted here? Are there potential hazards in the area?</w:t>
      </w:r>
    </w:p>
    <w:p w14:paraId="010060B0" w14:textId="2C6E934D" w:rsidR="0028282F" w:rsidRPr="0028282F" w:rsidRDefault="0028282F" w:rsidP="0028282F">
      <w:pPr>
        <w:rPr>
          <w:rFonts w:ascii="Times New Roman" w:eastAsia="Times New Roman" w:hAnsi="Times New Roman" w:cs="Times New Roman"/>
          <w:color w:val="auto"/>
          <w:szCs w:val="24"/>
        </w:rPr>
      </w:pPr>
      <w:r w:rsidRPr="0028282F">
        <w:rPr>
          <w:rFonts w:ascii="Arial" w:eastAsia="Times New Roman" w:hAnsi="Arial" w:cs="Arial"/>
          <w:color w:val="000000"/>
          <w:sz w:val="27"/>
          <w:szCs w:val="27"/>
        </w:rPr>
        <w:t>There is some mapping data but as far as I know, there are no recorded ROV dives.</w:t>
      </w:r>
      <w:r>
        <w:rPr>
          <w:rFonts w:ascii="Arial" w:eastAsia="Times New Roman" w:hAnsi="Arial" w:cs="Arial"/>
          <w:color w:val="000000"/>
          <w:sz w:val="27"/>
          <w:szCs w:val="27"/>
        </w:rPr>
        <w:t xml:space="preserve"> </w:t>
      </w:r>
      <w:r w:rsidRPr="0028282F">
        <w:rPr>
          <w:rFonts w:ascii="Arial" w:eastAsia="Times New Roman" w:hAnsi="Arial" w:cs="Arial"/>
          <w:color w:val="000000"/>
          <w:sz w:val="27"/>
          <w:szCs w:val="27"/>
        </w:rPr>
        <w:t xml:space="preserve">Potential for boat traffic near </w:t>
      </w:r>
      <w:r w:rsidR="00070569">
        <w:rPr>
          <w:rFonts w:ascii="Arial" w:eastAsia="Times New Roman" w:hAnsi="Arial" w:cs="Arial"/>
          <w:color w:val="000000"/>
          <w:sz w:val="27"/>
          <w:szCs w:val="27"/>
        </w:rPr>
        <w:t>Kingman Reef?</w:t>
      </w:r>
    </w:p>
    <w:p w14:paraId="46B9BF10" w14:textId="4B272F68" w:rsidR="0028282F" w:rsidRPr="0028282F" w:rsidRDefault="0028282F" w:rsidP="0028282F">
      <w:pPr>
        <w:spacing w:after="0" w:line="240" w:lineRule="auto"/>
        <w:rPr>
          <w:rFonts w:ascii="Times New Roman" w:eastAsia="Times New Roman" w:hAnsi="Times New Roman" w:cs="Times New Roman"/>
          <w:color w:val="auto"/>
          <w:szCs w:val="24"/>
        </w:rPr>
      </w:pPr>
    </w:p>
    <w:p w14:paraId="191CE2C1" w14:textId="77777777" w:rsidR="00036118" w:rsidRDefault="00036118" w:rsidP="00036118"/>
    <w:p w14:paraId="0433B925" w14:textId="77777777" w:rsidR="00036118" w:rsidRPr="00160436" w:rsidRDefault="00036118" w:rsidP="00036118">
      <w:pPr>
        <w:rPr>
          <w:b/>
          <w:bCs/>
        </w:rPr>
      </w:pPr>
      <w:r w:rsidRPr="00160436">
        <w:rPr>
          <w:rStyle w:val="Strong"/>
        </w:rPr>
        <w:t>If you have submitted multiple dive plans, what is the r</w:t>
      </w:r>
      <w:r>
        <w:rPr>
          <w:rStyle w:val="Strong"/>
        </w:rPr>
        <w:t xml:space="preserve">elative priority of this dive? </w:t>
      </w:r>
      <w:r>
        <w:rPr>
          <w:rStyle w:val="Strong"/>
        </w:rPr>
        <w:br/>
      </w:r>
      <w:r>
        <w:t>(Please provide a numeric ranking)</w:t>
      </w:r>
    </w:p>
    <w:p w14:paraId="4F527F4E" w14:textId="77777777" w:rsidR="00036118" w:rsidRDefault="00036118" w:rsidP="00036118">
      <w:pPr>
        <w:pStyle w:val="Heading1"/>
      </w:pPr>
      <w:r>
        <w:lastRenderedPageBreak/>
        <w:t>Sampling Objectives</w:t>
      </w:r>
    </w:p>
    <w:p w14:paraId="2AEABC63" w14:textId="77777777" w:rsidR="00036118" w:rsidRPr="00A948B3" w:rsidRDefault="00036118" w:rsidP="00036118">
      <w:pPr>
        <w:rPr>
          <w:b/>
          <w:bCs/>
        </w:rPr>
      </w:pPr>
      <w:r w:rsidRPr="00257872">
        <w:rPr>
          <w:rStyle w:val="Strong"/>
        </w:rPr>
        <w:t>Please describe any particular biologic or geological sampling priorities for this site. How will these samples contribute to establishing a baseline characterization of the site or general region? What potential discoveries are there to be made by collecting these samples?</w:t>
      </w:r>
    </w:p>
    <w:p w14:paraId="4A53AC81" w14:textId="6E319D65" w:rsidR="0028282F" w:rsidRPr="0028282F" w:rsidRDefault="0028282F" w:rsidP="0028282F">
      <w:pPr>
        <w:spacing w:after="0" w:line="240" w:lineRule="auto"/>
        <w:rPr>
          <w:rFonts w:ascii="Times New Roman" w:eastAsia="Times New Roman" w:hAnsi="Times New Roman" w:cs="Times New Roman"/>
          <w:color w:val="auto"/>
          <w:szCs w:val="24"/>
        </w:rPr>
      </w:pPr>
      <w:r w:rsidRPr="0028282F">
        <w:rPr>
          <w:rFonts w:ascii="Times New Roman" w:eastAsia="Times New Roman" w:hAnsi="Times New Roman" w:cs="Times New Roman"/>
          <w:color w:val="auto"/>
          <w:szCs w:val="24"/>
          <w:u w:val="single"/>
        </w:rPr>
        <w:t>Biology</w:t>
      </w:r>
      <w:r>
        <w:rPr>
          <w:rFonts w:ascii="Times New Roman" w:eastAsia="Times New Roman" w:hAnsi="Times New Roman" w:cs="Times New Roman"/>
          <w:color w:val="auto"/>
          <w:szCs w:val="24"/>
        </w:rPr>
        <w:t xml:space="preserve">: Potential </w:t>
      </w:r>
      <w:r w:rsidRPr="0028282F">
        <w:rPr>
          <w:rFonts w:ascii="Times New Roman" w:eastAsia="Times New Roman" w:hAnsi="Times New Roman" w:cs="Times New Roman"/>
          <w:color w:val="auto"/>
          <w:szCs w:val="24"/>
        </w:rPr>
        <w:t>new species of deep-sea corals, sponges, and other benthic megafauna. New</w:t>
      </w:r>
    </w:p>
    <w:p w14:paraId="070DB798" w14:textId="77777777" w:rsidR="0028282F" w:rsidRDefault="0028282F" w:rsidP="0028282F">
      <w:pPr>
        <w:spacing w:after="0" w:line="240" w:lineRule="auto"/>
        <w:rPr>
          <w:rFonts w:ascii="Times New Roman" w:eastAsia="Times New Roman" w:hAnsi="Times New Roman" w:cs="Times New Roman"/>
          <w:color w:val="auto"/>
          <w:szCs w:val="24"/>
        </w:rPr>
      </w:pPr>
      <w:r w:rsidRPr="0028282F">
        <w:rPr>
          <w:rFonts w:ascii="Times New Roman" w:eastAsia="Times New Roman" w:hAnsi="Times New Roman" w:cs="Times New Roman"/>
          <w:color w:val="auto"/>
          <w:szCs w:val="24"/>
        </w:rPr>
        <w:t>records indicating substantial range expansion for known species.</w:t>
      </w:r>
    </w:p>
    <w:p w14:paraId="007013FF" w14:textId="77777777" w:rsidR="0028282F" w:rsidRPr="0028282F" w:rsidRDefault="0028282F" w:rsidP="0028282F">
      <w:pPr>
        <w:spacing w:after="0" w:line="240" w:lineRule="auto"/>
        <w:rPr>
          <w:rFonts w:ascii="Times New Roman" w:eastAsia="Times New Roman" w:hAnsi="Times New Roman" w:cs="Times New Roman"/>
          <w:color w:val="auto"/>
          <w:szCs w:val="24"/>
        </w:rPr>
      </w:pPr>
    </w:p>
    <w:p w14:paraId="1451978F" w14:textId="3448F6D2" w:rsidR="0028282F" w:rsidRPr="0028282F" w:rsidRDefault="0028282F" w:rsidP="0028282F">
      <w:pPr>
        <w:spacing w:after="0" w:line="240" w:lineRule="auto"/>
        <w:rPr>
          <w:rFonts w:ascii="Times New Roman" w:eastAsia="Times New Roman" w:hAnsi="Times New Roman" w:cs="Times New Roman"/>
          <w:color w:val="auto"/>
          <w:szCs w:val="24"/>
        </w:rPr>
      </w:pPr>
      <w:r w:rsidRPr="0028282F">
        <w:rPr>
          <w:rFonts w:ascii="Times New Roman" w:eastAsia="Times New Roman" w:hAnsi="Times New Roman" w:cs="Times New Roman"/>
          <w:color w:val="auto"/>
          <w:szCs w:val="24"/>
          <w:u w:val="single"/>
        </w:rPr>
        <w:t>Geology</w:t>
      </w:r>
      <w:r w:rsidRPr="0028282F">
        <w:rPr>
          <w:rFonts w:ascii="Times New Roman" w:eastAsia="Times New Roman" w:hAnsi="Times New Roman" w:cs="Times New Roman"/>
          <w:color w:val="auto"/>
          <w:szCs w:val="24"/>
        </w:rPr>
        <w:t>: Angular Fe-Mn coated basalt rocks &gt;20cm in diameter for seamount age dating.</w:t>
      </w:r>
    </w:p>
    <w:p w14:paraId="0A49EEC5" w14:textId="77777777" w:rsidR="00036118" w:rsidRDefault="00036118" w:rsidP="00036118">
      <w:pPr>
        <w:pStyle w:val="Heading1"/>
      </w:pPr>
      <w:r>
        <w:t>ROV Track Waypoints Table</w:t>
      </w:r>
    </w:p>
    <w:p w14:paraId="7E38515D" w14:textId="10AB5BF3" w:rsidR="00350E83" w:rsidRPr="00350E83" w:rsidRDefault="00350E83" w:rsidP="00350E83">
      <w:pPr>
        <w:rPr>
          <w:i/>
          <w:color w:val="auto"/>
        </w:rPr>
      </w:pPr>
      <w:r>
        <w:rPr>
          <w:i/>
          <w:color w:val="auto"/>
        </w:rPr>
        <w:t>For mid-water work please provide a starting location and depths for transects, and weigh points along the dive (if applicable).</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184"/>
        <w:gridCol w:w="1184"/>
        <w:gridCol w:w="1185"/>
        <w:gridCol w:w="1184"/>
        <w:gridCol w:w="1184"/>
        <w:gridCol w:w="1185"/>
        <w:gridCol w:w="1184"/>
        <w:gridCol w:w="1185"/>
      </w:tblGrid>
      <w:tr w:rsidR="00036118" w:rsidRPr="00A948B3" w14:paraId="774DA0BC" w14:textId="77777777" w:rsidTr="00A948B3">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737"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5159B602" w14:textId="77777777" w:rsidR="00036118" w:rsidRPr="00A948B3" w:rsidRDefault="00036118" w:rsidP="006B4FCA">
            <w:pPr>
              <w:rPr>
                <w:b w:val="0"/>
                <w:color w:val="FFFFFF" w:themeColor="background1"/>
              </w:rPr>
            </w:pPr>
            <w:r w:rsidRPr="00A948B3">
              <w:rPr>
                <w:b w:val="0"/>
                <w:color w:val="FFFFFF" w:themeColor="background1"/>
              </w:rPr>
              <w:t>Desired Waypoints to Explore</w:t>
            </w:r>
          </w:p>
          <w:p w14:paraId="79A85EA3" w14:textId="77777777" w:rsidR="00036118" w:rsidRPr="00A948B3" w:rsidRDefault="00036118" w:rsidP="006B4FCA">
            <w:pPr>
              <w:rPr>
                <w:b w:val="0"/>
                <w:color w:val="FFFFFF" w:themeColor="background1"/>
              </w:rPr>
            </w:pPr>
            <w:r w:rsidRPr="00A948B3">
              <w:rPr>
                <w:b w:val="0"/>
                <w:color w:val="FFFFFF" w:themeColor="background1"/>
              </w:rPr>
              <w:t>(completed by shore-side scientist)</w:t>
            </w:r>
          </w:p>
        </w:tc>
        <w:tc>
          <w:tcPr>
            <w:tcW w:w="4738"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4B439358"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Actual Waypoints to Explore</w:t>
            </w:r>
          </w:p>
          <w:p w14:paraId="7A7861D2"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(completed by shipboard expedition leader)</w:t>
            </w:r>
          </w:p>
        </w:tc>
      </w:tr>
      <w:tr w:rsidR="00A948B3" w:rsidRPr="00257872" w14:paraId="7E2CFF16" w14:textId="77777777" w:rsidTr="00A948B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0085CA"/>
            <w:vAlign w:val="center"/>
          </w:tcPr>
          <w:p w14:paraId="781C386A" w14:textId="77777777" w:rsidR="00036118" w:rsidRPr="00A948B3" w:rsidRDefault="00036118" w:rsidP="006B4FCA">
            <w:pPr>
              <w:rPr>
                <w:rStyle w:val="Strong"/>
                <w:color w:val="FFFFFF" w:themeColor="background1"/>
                <w:sz w:val="20"/>
              </w:rPr>
            </w:pPr>
            <w:r w:rsidRPr="00A948B3">
              <w:rPr>
                <w:rStyle w:val="Strong"/>
                <w:color w:val="FFFFFF" w:themeColor="background1"/>
                <w:sz w:val="20"/>
              </w:rPr>
              <w:t>Waypoint Name or</w:t>
            </w:r>
            <w:r w:rsidRPr="00A948B3">
              <w:rPr>
                <w:rStyle w:val="Strong"/>
                <w:color w:val="FFFFFF" w:themeColor="background1"/>
                <w:sz w:val="20"/>
              </w:rPr>
              <w:br/>
              <w:t>Sequence</w:t>
            </w:r>
          </w:p>
        </w:tc>
        <w:tc>
          <w:tcPr>
            <w:tcW w:w="1184" w:type="dxa"/>
            <w:tcBorders>
              <w:left w:val="none" w:sz="0" w:space="0" w:color="auto"/>
              <w:right w:val="none" w:sz="0" w:space="0" w:color="auto"/>
            </w:tcBorders>
            <w:shd w:val="clear" w:color="auto" w:fill="0085CA"/>
            <w:vAlign w:val="center"/>
          </w:tcPr>
          <w:p w14:paraId="6DAD3EE7"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5" w:type="dxa"/>
            <w:tcBorders>
              <w:left w:val="none" w:sz="0" w:space="0" w:color="auto"/>
              <w:right w:val="none" w:sz="0" w:space="0" w:color="auto"/>
            </w:tcBorders>
            <w:shd w:val="clear" w:color="auto" w:fill="0085CA"/>
            <w:vAlign w:val="center"/>
          </w:tcPr>
          <w:p w14:paraId="2A5322A0"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4" w:type="dxa"/>
            <w:tcBorders>
              <w:left w:val="none" w:sz="0" w:space="0" w:color="auto"/>
              <w:right w:val="none" w:sz="0" w:space="0" w:color="auto"/>
            </w:tcBorders>
            <w:shd w:val="clear" w:color="auto" w:fill="0085CA"/>
            <w:vAlign w:val="center"/>
          </w:tcPr>
          <w:p w14:paraId="52640D98"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c>
          <w:tcPr>
            <w:tcW w:w="1184" w:type="dxa"/>
            <w:tcBorders>
              <w:left w:val="none" w:sz="0" w:space="0" w:color="auto"/>
              <w:right w:val="none" w:sz="0" w:space="0" w:color="auto"/>
            </w:tcBorders>
            <w:shd w:val="clear" w:color="auto" w:fill="0085CA"/>
            <w:vAlign w:val="center"/>
          </w:tcPr>
          <w:p w14:paraId="636A664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Waypoint Name or</w:t>
            </w:r>
            <w:r w:rsidRPr="00A948B3">
              <w:rPr>
                <w:rStyle w:val="Strong"/>
                <w:b w:val="0"/>
                <w:color w:val="FFFFFF" w:themeColor="background1"/>
                <w:sz w:val="20"/>
              </w:rPr>
              <w:br/>
              <w:t>Sequence</w:t>
            </w:r>
          </w:p>
        </w:tc>
        <w:tc>
          <w:tcPr>
            <w:tcW w:w="1185" w:type="dxa"/>
            <w:tcBorders>
              <w:left w:val="none" w:sz="0" w:space="0" w:color="auto"/>
              <w:right w:val="none" w:sz="0" w:space="0" w:color="auto"/>
            </w:tcBorders>
            <w:shd w:val="clear" w:color="auto" w:fill="0085CA"/>
            <w:vAlign w:val="center"/>
          </w:tcPr>
          <w:p w14:paraId="03E24E0C"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4" w:type="dxa"/>
            <w:tcBorders>
              <w:left w:val="none" w:sz="0" w:space="0" w:color="auto"/>
              <w:right w:val="none" w:sz="0" w:space="0" w:color="auto"/>
            </w:tcBorders>
            <w:shd w:val="clear" w:color="auto" w:fill="0085CA"/>
            <w:vAlign w:val="center"/>
          </w:tcPr>
          <w:p w14:paraId="1BD8C1D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5" w:type="dxa"/>
            <w:tcBorders>
              <w:left w:val="none" w:sz="0" w:space="0" w:color="auto"/>
            </w:tcBorders>
            <w:shd w:val="clear" w:color="auto" w:fill="0085CA"/>
            <w:vAlign w:val="center"/>
          </w:tcPr>
          <w:p w14:paraId="6590C6F1"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r>
      <w:tr w:rsidR="00036118" w:rsidRPr="00257872" w14:paraId="615EC462"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vAlign w:val="center"/>
          </w:tcPr>
          <w:p w14:paraId="1F42F2A5" w14:textId="77777777" w:rsidR="00036118" w:rsidRPr="00257872" w:rsidRDefault="00036118" w:rsidP="006B4FCA">
            <w:pPr>
              <w:rPr>
                <w:sz w:val="20"/>
              </w:rPr>
            </w:pPr>
            <w:r>
              <w:rPr>
                <w:sz w:val="20"/>
              </w:rPr>
              <w:t>Launch</w:t>
            </w:r>
          </w:p>
        </w:tc>
        <w:tc>
          <w:tcPr>
            <w:tcW w:w="1184" w:type="dxa"/>
            <w:tcBorders>
              <w:left w:val="none" w:sz="0" w:space="0" w:color="auto"/>
              <w:bottom w:val="single" w:sz="6" w:space="0" w:color="A3A9AC"/>
              <w:right w:val="none" w:sz="0" w:space="0" w:color="auto"/>
            </w:tcBorders>
            <w:vAlign w:val="center"/>
          </w:tcPr>
          <w:p w14:paraId="66635CF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vAlign w:val="center"/>
          </w:tcPr>
          <w:p w14:paraId="0CF22BFA"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418DCAC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77A9B7B1"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Launch</w:t>
            </w:r>
          </w:p>
        </w:tc>
        <w:tc>
          <w:tcPr>
            <w:tcW w:w="1185" w:type="dxa"/>
            <w:tcBorders>
              <w:left w:val="none" w:sz="0" w:space="0" w:color="auto"/>
              <w:bottom w:val="single" w:sz="6" w:space="0" w:color="A3A9AC"/>
              <w:right w:val="none" w:sz="0" w:space="0" w:color="auto"/>
            </w:tcBorders>
            <w:vAlign w:val="center"/>
          </w:tcPr>
          <w:p w14:paraId="44F8FB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1ECFCE3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vAlign w:val="center"/>
          </w:tcPr>
          <w:p w14:paraId="2526ECFF"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30D458E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0BA0C3F6" w14:textId="77777777" w:rsidR="00036118" w:rsidRPr="00257872" w:rsidRDefault="00036118" w:rsidP="006B4FCA">
            <w:pPr>
              <w:rPr>
                <w:sz w:val="20"/>
              </w:rPr>
            </w:pPr>
            <w:r>
              <w:rPr>
                <w:sz w:val="20"/>
              </w:rPr>
              <w:t>WP1</w:t>
            </w:r>
          </w:p>
        </w:tc>
        <w:tc>
          <w:tcPr>
            <w:tcW w:w="1184" w:type="dxa"/>
            <w:tcBorders>
              <w:left w:val="none" w:sz="0" w:space="0" w:color="auto"/>
              <w:right w:val="none" w:sz="0" w:space="0" w:color="auto"/>
            </w:tcBorders>
            <w:shd w:val="clear" w:color="auto" w:fill="DADFE1"/>
            <w:vAlign w:val="center"/>
          </w:tcPr>
          <w:p w14:paraId="318A7E7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2922B416"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363787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A10A00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WP1</w:t>
            </w:r>
          </w:p>
        </w:tc>
        <w:tc>
          <w:tcPr>
            <w:tcW w:w="1185" w:type="dxa"/>
            <w:tcBorders>
              <w:left w:val="none" w:sz="0" w:space="0" w:color="auto"/>
              <w:right w:val="none" w:sz="0" w:space="0" w:color="auto"/>
            </w:tcBorders>
            <w:shd w:val="clear" w:color="auto" w:fill="DADFE1"/>
            <w:vAlign w:val="center"/>
          </w:tcPr>
          <w:p w14:paraId="3AD90F7B"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433A5B8"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3C695AFC"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5D77506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auto"/>
            <w:vAlign w:val="center"/>
          </w:tcPr>
          <w:p w14:paraId="5D636A36" w14:textId="77777777" w:rsidR="00036118" w:rsidRPr="00257872" w:rsidRDefault="00036118" w:rsidP="006B4FCA">
            <w:pPr>
              <w:rPr>
                <w:sz w:val="20"/>
              </w:rPr>
            </w:pPr>
            <w:r>
              <w:rPr>
                <w:sz w:val="20"/>
              </w:rPr>
              <w:t>WP2</w:t>
            </w:r>
          </w:p>
        </w:tc>
        <w:tc>
          <w:tcPr>
            <w:tcW w:w="1184" w:type="dxa"/>
            <w:tcBorders>
              <w:left w:val="none" w:sz="0" w:space="0" w:color="auto"/>
              <w:bottom w:val="single" w:sz="6" w:space="0" w:color="A3A9AC"/>
              <w:right w:val="none" w:sz="0" w:space="0" w:color="auto"/>
            </w:tcBorders>
            <w:shd w:val="clear" w:color="auto" w:fill="auto"/>
            <w:vAlign w:val="center"/>
          </w:tcPr>
          <w:p w14:paraId="49EE80B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auto"/>
            <w:vAlign w:val="center"/>
          </w:tcPr>
          <w:p w14:paraId="5DCCEA49"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1944CB6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7F3B58C5"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WP2</w:t>
            </w:r>
          </w:p>
        </w:tc>
        <w:tc>
          <w:tcPr>
            <w:tcW w:w="1185" w:type="dxa"/>
            <w:tcBorders>
              <w:left w:val="none" w:sz="0" w:space="0" w:color="auto"/>
              <w:bottom w:val="single" w:sz="6" w:space="0" w:color="A3A9AC"/>
              <w:right w:val="none" w:sz="0" w:space="0" w:color="auto"/>
            </w:tcBorders>
            <w:shd w:val="clear" w:color="auto" w:fill="auto"/>
            <w:vAlign w:val="center"/>
          </w:tcPr>
          <w:p w14:paraId="22C98C8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292106C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auto"/>
            <w:vAlign w:val="center"/>
          </w:tcPr>
          <w:p w14:paraId="730D3A0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624AF07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4553FB4C" w14:textId="77777777" w:rsidR="00036118" w:rsidRPr="00257872" w:rsidRDefault="00036118" w:rsidP="006B4FCA">
            <w:pPr>
              <w:rPr>
                <w:sz w:val="20"/>
              </w:rPr>
            </w:pPr>
            <w:r>
              <w:rPr>
                <w:sz w:val="20"/>
              </w:rPr>
              <w:t>WP3</w:t>
            </w:r>
          </w:p>
        </w:tc>
        <w:tc>
          <w:tcPr>
            <w:tcW w:w="1184" w:type="dxa"/>
            <w:tcBorders>
              <w:left w:val="none" w:sz="0" w:space="0" w:color="auto"/>
              <w:right w:val="none" w:sz="0" w:space="0" w:color="auto"/>
            </w:tcBorders>
            <w:shd w:val="clear" w:color="auto" w:fill="DADFE1"/>
            <w:vAlign w:val="center"/>
          </w:tcPr>
          <w:p w14:paraId="41DC6CD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4047A8C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1823AB9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B7BC2DD"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WP3</w:t>
            </w:r>
          </w:p>
        </w:tc>
        <w:tc>
          <w:tcPr>
            <w:tcW w:w="1185" w:type="dxa"/>
            <w:tcBorders>
              <w:left w:val="none" w:sz="0" w:space="0" w:color="auto"/>
              <w:right w:val="none" w:sz="0" w:space="0" w:color="auto"/>
            </w:tcBorders>
            <w:shd w:val="clear" w:color="auto" w:fill="DADFE1"/>
            <w:vAlign w:val="center"/>
          </w:tcPr>
          <w:p w14:paraId="45EF526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93A1E01"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9DD040"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A948B3" w:rsidRPr="00257872" w14:paraId="215BA243"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FFFFFF" w:themeFill="background1"/>
            <w:vAlign w:val="center"/>
          </w:tcPr>
          <w:p w14:paraId="6FF77DBC" w14:textId="77777777" w:rsidR="00036118" w:rsidRPr="00257872" w:rsidRDefault="00036118" w:rsidP="006B4FCA">
            <w:pPr>
              <w:rPr>
                <w:sz w:val="20"/>
              </w:rPr>
            </w:pPr>
            <w:r>
              <w:rPr>
                <w:sz w:val="20"/>
              </w:rPr>
              <w:t>WP4</w:t>
            </w: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049F8F3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7845AC1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3E88F6E"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BD3401C"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WP4</w:t>
            </w: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624F412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1583138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FFFFFF" w:themeFill="background1"/>
            <w:vAlign w:val="center"/>
          </w:tcPr>
          <w:p w14:paraId="6090781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59918EBA"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536C95A4" w14:textId="77777777" w:rsidR="00036118" w:rsidRPr="00257872" w:rsidRDefault="00036118" w:rsidP="006B4FCA">
            <w:pPr>
              <w:rPr>
                <w:sz w:val="20"/>
              </w:rPr>
            </w:pPr>
            <w:r>
              <w:rPr>
                <w:sz w:val="20"/>
              </w:rPr>
              <w:t>WP5</w:t>
            </w:r>
          </w:p>
        </w:tc>
        <w:tc>
          <w:tcPr>
            <w:tcW w:w="1184" w:type="dxa"/>
            <w:tcBorders>
              <w:left w:val="none" w:sz="0" w:space="0" w:color="auto"/>
              <w:right w:val="none" w:sz="0" w:space="0" w:color="auto"/>
            </w:tcBorders>
            <w:shd w:val="clear" w:color="auto" w:fill="DADFE1"/>
            <w:vAlign w:val="center"/>
          </w:tcPr>
          <w:p w14:paraId="07B5A25A"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5E220E2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5B8564CD"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778F1A1"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WP5</w:t>
            </w:r>
          </w:p>
        </w:tc>
        <w:tc>
          <w:tcPr>
            <w:tcW w:w="1185" w:type="dxa"/>
            <w:tcBorders>
              <w:left w:val="none" w:sz="0" w:space="0" w:color="auto"/>
              <w:right w:val="none" w:sz="0" w:space="0" w:color="auto"/>
            </w:tcBorders>
            <w:shd w:val="clear" w:color="auto" w:fill="DADFE1"/>
            <w:vAlign w:val="center"/>
          </w:tcPr>
          <w:p w14:paraId="65DA693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702E72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6B89C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61694210"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auto"/>
            <w:vAlign w:val="center"/>
          </w:tcPr>
          <w:p w14:paraId="401D63F1" w14:textId="77777777" w:rsidR="00036118" w:rsidRDefault="00036118" w:rsidP="006B4FCA">
            <w:pPr>
              <w:rPr>
                <w:sz w:val="20"/>
              </w:rPr>
            </w:pPr>
            <w:r>
              <w:rPr>
                <w:sz w:val="20"/>
              </w:rPr>
              <w:t>Recovery</w:t>
            </w:r>
          </w:p>
        </w:tc>
        <w:tc>
          <w:tcPr>
            <w:tcW w:w="1184" w:type="dxa"/>
            <w:tcBorders>
              <w:left w:val="none" w:sz="0" w:space="0" w:color="auto"/>
              <w:right w:val="none" w:sz="0" w:space="0" w:color="auto"/>
            </w:tcBorders>
            <w:shd w:val="clear" w:color="auto" w:fill="auto"/>
            <w:vAlign w:val="center"/>
          </w:tcPr>
          <w:p w14:paraId="428FDD6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auto"/>
            <w:vAlign w:val="center"/>
          </w:tcPr>
          <w:p w14:paraId="242CC1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402A83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54FBE586"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Recovery</w:t>
            </w:r>
          </w:p>
        </w:tc>
        <w:tc>
          <w:tcPr>
            <w:tcW w:w="1185" w:type="dxa"/>
            <w:tcBorders>
              <w:left w:val="none" w:sz="0" w:space="0" w:color="auto"/>
              <w:right w:val="none" w:sz="0" w:space="0" w:color="auto"/>
            </w:tcBorders>
            <w:shd w:val="clear" w:color="auto" w:fill="auto"/>
            <w:vAlign w:val="center"/>
          </w:tcPr>
          <w:p w14:paraId="5EA1319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8F7C3D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tcBorders>
            <w:shd w:val="clear" w:color="auto" w:fill="auto"/>
            <w:vAlign w:val="center"/>
          </w:tcPr>
          <w:p w14:paraId="04202CF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bl>
    <w:p w14:paraId="1E184D36" w14:textId="77777777" w:rsidR="00036118" w:rsidRDefault="00036118" w:rsidP="00036118"/>
    <w:p w14:paraId="2556CB96" w14:textId="77777777" w:rsidR="00036118" w:rsidRDefault="00036118" w:rsidP="00350E83">
      <w:pPr>
        <w:spacing w:after="0"/>
        <w:rPr>
          <w:rStyle w:val="Strong"/>
        </w:rPr>
      </w:pPr>
      <w:r w:rsidRPr="00E23C41">
        <w:rPr>
          <w:rStyle w:val="Strong"/>
        </w:rPr>
        <w:t xml:space="preserve">Ancillary Information: </w:t>
      </w:r>
    </w:p>
    <w:p w14:paraId="18F34555" w14:textId="697F87E9" w:rsidR="00350E83" w:rsidRPr="00350E83" w:rsidRDefault="00350E83" w:rsidP="00350E83">
      <w:pPr>
        <w:spacing w:after="0" w:line="240" w:lineRule="auto"/>
        <w:rPr>
          <w:rStyle w:val="Strong"/>
          <w:b w:val="0"/>
          <w:i/>
        </w:rPr>
      </w:pPr>
      <w:r w:rsidRPr="00350E83">
        <w:rPr>
          <w:rStyle w:val="Strong"/>
          <w:b w:val="0"/>
          <w:i/>
        </w:rPr>
        <w:t>This could include specifics about your proposed dive, such as</w:t>
      </w:r>
      <w:r>
        <w:rPr>
          <w:rStyle w:val="Strong"/>
          <w:b w:val="0"/>
          <w:i/>
        </w:rPr>
        <w:t xml:space="preserve"> how you would </w:t>
      </w:r>
    </w:p>
    <w:p w14:paraId="0DCD1176" w14:textId="77777777" w:rsidR="00036118" w:rsidRDefault="00036118" w:rsidP="00036118"/>
    <w:p w14:paraId="0F2398CA" w14:textId="77777777" w:rsidR="00036118" w:rsidRDefault="00036118" w:rsidP="00036118">
      <w:pPr>
        <w:pStyle w:val="Heading1"/>
      </w:pPr>
      <w:r>
        <w:t>Additional Requested Operations in the Target Area Prior to or After the ROV Dive</w:t>
      </w:r>
    </w:p>
    <w:p w14:paraId="63A92458" w14:textId="77777777" w:rsidR="00036118" w:rsidRDefault="00036118" w:rsidP="00036118">
      <w:r>
        <w:t>Please include requests for in situ sensors (LSS, DO, ORP) to be added to the CTD cast here, and specifics on the type of mapping operation requested (multibeam, subbottom, single beam, ADCP) in the table below.</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260"/>
        <w:gridCol w:w="2730"/>
        <w:gridCol w:w="2730"/>
        <w:gridCol w:w="2730"/>
      </w:tblGrid>
      <w:tr w:rsidR="00036118" w:rsidRPr="00A948B3" w14:paraId="143EEF16" w14:textId="77777777" w:rsidTr="00A948B3">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single" w:sz="6" w:space="0" w:color="A3A9AC"/>
              <w:right w:val="none" w:sz="0" w:space="0" w:color="auto"/>
            </w:tcBorders>
            <w:shd w:val="clear" w:color="auto" w:fill="001489"/>
            <w:vAlign w:val="center"/>
          </w:tcPr>
          <w:p w14:paraId="6AE42F30" w14:textId="77777777" w:rsidR="00036118" w:rsidRPr="00A948B3" w:rsidRDefault="00036118" w:rsidP="006B4FCA">
            <w:pPr>
              <w:rPr>
                <w:rStyle w:val="Strong"/>
                <w:szCs w:val="24"/>
              </w:rPr>
            </w:pP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4EF341DE"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Latitude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532BE2F"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Longitude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6B6F76D"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Approx. Depth</w:t>
            </w:r>
          </w:p>
        </w:tc>
      </w:tr>
      <w:tr w:rsidR="00036118" w:rsidRPr="00A948B3" w14:paraId="7CECF40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4D66D457" w14:textId="77777777" w:rsidR="00036118" w:rsidRPr="00A948B3" w:rsidRDefault="00036118" w:rsidP="006B4FCA">
            <w:pPr>
              <w:rPr>
                <w:b w:val="0"/>
                <w:color w:val="FFFFFF" w:themeColor="background1"/>
                <w:szCs w:val="24"/>
              </w:rPr>
            </w:pPr>
            <w:r w:rsidRPr="00A948B3">
              <w:rPr>
                <w:b w:val="0"/>
                <w:color w:val="FFFFFF" w:themeColor="background1"/>
                <w:szCs w:val="24"/>
              </w:rPr>
              <w:t>CTD Casts</w:t>
            </w:r>
          </w:p>
        </w:tc>
      </w:tr>
      <w:tr w:rsidR="00036118" w:rsidRPr="00257872" w14:paraId="49D67A3B"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295ABC5C" w14:textId="77777777" w:rsidR="00036118" w:rsidRPr="00257872" w:rsidRDefault="00036118" w:rsidP="006B4FCA">
            <w:pPr>
              <w:rPr>
                <w:szCs w:val="24"/>
              </w:rPr>
            </w:pPr>
            <w:r w:rsidRPr="00E23C41">
              <w:rPr>
                <w:szCs w:val="24"/>
              </w:rPr>
              <w:t>1</w:t>
            </w:r>
          </w:p>
        </w:tc>
        <w:tc>
          <w:tcPr>
            <w:tcW w:w="2730" w:type="dxa"/>
            <w:tcBorders>
              <w:left w:val="none" w:sz="0" w:space="0" w:color="auto"/>
              <w:right w:val="none" w:sz="0" w:space="0" w:color="auto"/>
            </w:tcBorders>
            <w:shd w:val="clear" w:color="auto" w:fill="E3EBEA"/>
            <w:vAlign w:val="center"/>
          </w:tcPr>
          <w:p w14:paraId="18F8ED2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20AF32A3"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7C364A8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4D9BBA39"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441C0B11" w14:textId="77777777" w:rsidR="00036118" w:rsidRPr="00E23C41" w:rsidRDefault="00036118" w:rsidP="006B4FCA">
            <w:pPr>
              <w:rPr>
                <w:szCs w:val="24"/>
              </w:rPr>
            </w:pPr>
            <w:r w:rsidRPr="00E23C41">
              <w:rPr>
                <w:szCs w:val="24"/>
              </w:rPr>
              <w:t>2</w:t>
            </w:r>
          </w:p>
        </w:tc>
        <w:tc>
          <w:tcPr>
            <w:tcW w:w="2730" w:type="dxa"/>
            <w:tcBorders>
              <w:left w:val="none" w:sz="0" w:space="0" w:color="auto"/>
              <w:right w:val="none" w:sz="0" w:space="0" w:color="auto"/>
            </w:tcBorders>
            <w:shd w:val="clear" w:color="auto" w:fill="auto"/>
            <w:vAlign w:val="center"/>
          </w:tcPr>
          <w:p w14:paraId="02E158A8"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1A12D177"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EFA910E"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242CCB9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6A440B60" w14:textId="77777777" w:rsidR="00036118" w:rsidRPr="00E23C41" w:rsidRDefault="00036118" w:rsidP="006B4FCA">
            <w:pPr>
              <w:rPr>
                <w:szCs w:val="24"/>
              </w:rPr>
            </w:pPr>
            <w:r w:rsidRPr="00E23C41">
              <w:rPr>
                <w:szCs w:val="24"/>
              </w:rPr>
              <w:t>3</w:t>
            </w:r>
          </w:p>
        </w:tc>
        <w:tc>
          <w:tcPr>
            <w:tcW w:w="2730" w:type="dxa"/>
            <w:tcBorders>
              <w:left w:val="none" w:sz="0" w:space="0" w:color="auto"/>
              <w:right w:val="none" w:sz="0" w:space="0" w:color="auto"/>
            </w:tcBorders>
            <w:shd w:val="clear" w:color="auto" w:fill="E3EBEA"/>
            <w:vAlign w:val="center"/>
          </w:tcPr>
          <w:p w14:paraId="4F75469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61217A66"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5C6184B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964E33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bottom w:val="single" w:sz="6" w:space="0" w:color="A3A9AC"/>
              <w:right w:val="none" w:sz="0" w:space="0" w:color="auto"/>
            </w:tcBorders>
            <w:shd w:val="clear" w:color="auto" w:fill="FFFFFF" w:themeFill="background1"/>
            <w:vAlign w:val="center"/>
          </w:tcPr>
          <w:p w14:paraId="658AAC9A" w14:textId="77777777" w:rsidR="00036118" w:rsidRPr="00E23C41" w:rsidRDefault="00036118" w:rsidP="006B4FCA">
            <w:pPr>
              <w:rPr>
                <w:szCs w:val="24"/>
              </w:rPr>
            </w:pPr>
            <w:r w:rsidRPr="00E23C41">
              <w:rPr>
                <w:szCs w:val="24"/>
              </w:rPr>
              <w:t>4</w:t>
            </w: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140C86DC"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3F9E6383"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tcBorders>
            <w:shd w:val="clear" w:color="auto" w:fill="FFFFFF" w:themeFill="background1"/>
            <w:vAlign w:val="center"/>
          </w:tcPr>
          <w:p w14:paraId="3A5C7E45"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A948B3" w14:paraId="3524E7C9"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7E6CF5F6" w14:textId="77777777" w:rsidR="00036118" w:rsidRPr="00A948B3" w:rsidRDefault="00036118" w:rsidP="006B4FCA">
            <w:pPr>
              <w:rPr>
                <w:b w:val="0"/>
                <w:szCs w:val="24"/>
              </w:rPr>
            </w:pPr>
            <w:r w:rsidRPr="00A948B3">
              <w:rPr>
                <w:b w:val="0"/>
                <w:color w:val="FFFFFF" w:themeColor="background1"/>
                <w:szCs w:val="24"/>
              </w:rPr>
              <w:t>Mapping Area Bounding Coordinates</w:t>
            </w:r>
          </w:p>
        </w:tc>
      </w:tr>
      <w:tr w:rsidR="00036118" w:rsidRPr="00257872" w14:paraId="53910E66"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63DCE8F4" w14:textId="77777777" w:rsidR="00036118" w:rsidRPr="00257872" w:rsidRDefault="00036118" w:rsidP="006B4FCA">
            <w:pPr>
              <w:rPr>
                <w:szCs w:val="24"/>
              </w:rPr>
            </w:pPr>
            <w:r>
              <w:rPr>
                <w:szCs w:val="24"/>
              </w:rPr>
              <w:t>North</w:t>
            </w:r>
          </w:p>
        </w:tc>
        <w:tc>
          <w:tcPr>
            <w:tcW w:w="2730" w:type="dxa"/>
            <w:tcBorders>
              <w:left w:val="none" w:sz="0" w:space="0" w:color="auto"/>
              <w:right w:val="none" w:sz="0" w:space="0" w:color="auto"/>
            </w:tcBorders>
            <w:shd w:val="clear" w:color="auto" w:fill="auto"/>
            <w:vAlign w:val="center"/>
          </w:tcPr>
          <w:p w14:paraId="2CE1B7CD"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6A55012C"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A1ADCAF"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3860F151"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EE23D50" w14:textId="77777777" w:rsidR="00036118" w:rsidRPr="00E23C41" w:rsidRDefault="00036118" w:rsidP="006B4FCA">
            <w:pPr>
              <w:rPr>
                <w:szCs w:val="24"/>
              </w:rPr>
            </w:pPr>
            <w:r>
              <w:rPr>
                <w:szCs w:val="24"/>
              </w:rPr>
              <w:t>East</w:t>
            </w:r>
          </w:p>
        </w:tc>
        <w:tc>
          <w:tcPr>
            <w:tcW w:w="2730" w:type="dxa"/>
            <w:tcBorders>
              <w:left w:val="none" w:sz="0" w:space="0" w:color="auto"/>
              <w:right w:val="none" w:sz="0" w:space="0" w:color="auto"/>
            </w:tcBorders>
            <w:shd w:val="clear" w:color="auto" w:fill="auto"/>
            <w:vAlign w:val="center"/>
          </w:tcPr>
          <w:p w14:paraId="4857133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4F89B14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70639BE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0D88C9E"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A1688C3" w14:textId="77777777" w:rsidR="00036118" w:rsidRPr="00E23C41" w:rsidRDefault="00036118" w:rsidP="006B4FCA">
            <w:pPr>
              <w:rPr>
                <w:szCs w:val="24"/>
              </w:rPr>
            </w:pPr>
            <w:r>
              <w:rPr>
                <w:szCs w:val="24"/>
              </w:rPr>
              <w:t>South</w:t>
            </w:r>
          </w:p>
        </w:tc>
        <w:tc>
          <w:tcPr>
            <w:tcW w:w="2730" w:type="dxa"/>
            <w:tcBorders>
              <w:left w:val="none" w:sz="0" w:space="0" w:color="auto"/>
              <w:right w:val="none" w:sz="0" w:space="0" w:color="auto"/>
            </w:tcBorders>
            <w:shd w:val="clear" w:color="auto" w:fill="auto"/>
            <w:vAlign w:val="center"/>
          </w:tcPr>
          <w:p w14:paraId="4D89A6F6"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34D70A9A"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38BE8A9D"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5D4EA67F"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0E974C3D" w14:textId="77777777" w:rsidR="00036118" w:rsidRPr="00E23C41" w:rsidRDefault="00036118" w:rsidP="006B4FCA">
            <w:pPr>
              <w:rPr>
                <w:szCs w:val="24"/>
              </w:rPr>
            </w:pPr>
            <w:r>
              <w:rPr>
                <w:szCs w:val="24"/>
              </w:rPr>
              <w:t>West</w:t>
            </w:r>
          </w:p>
        </w:tc>
        <w:tc>
          <w:tcPr>
            <w:tcW w:w="2730" w:type="dxa"/>
            <w:tcBorders>
              <w:left w:val="none" w:sz="0" w:space="0" w:color="auto"/>
              <w:right w:val="none" w:sz="0" w:space="0" w:color="auto"/>
            </w:tcBorders>
            <w:shd w:val="clear" w:color="auto" w:fill="auto"/>
            <w:vAlign w:val="center"/>
          </w:tcPr>
          <w:p w14:paraId="5D547489"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0C078FD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1925E1A8"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2D564661" w14:textId="77777777" w:rsidR="00036118" w:rsidRPr="00A529D6" w:rsidRDefault="00036118" w:rsidP="00036118"/>
    <w:p w14:paraId="61D6D4D2" w14:textId="77777777" w:rsidR="00BF5955" w:rsidRPr="00BF5955" w:rsidRDefault="00BF5955" w:rsidP="006D0BFF"/>
    <w:sectPr w:rsidR="00BF5955" w:rsidRPr="00BF5955" w:rsidSect="001337AB">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B6E4" w14:textId="77777777" w:rsidR="0068210E" w:rsidRDefault="0068210E" w:rsidP="009C2ED4">
      <w:pPr>
        <w:spacing w:after="0" w:line="240" w:lineRule="auto"/>
      </w:pPr>
      <w:r>
        <w:separator/>
      </w:r>
    </w:p>
  </w:endnote>
  <w:endnote w:type="continuationSeparator" w:id="0">
    <w:p w14:paraId="701D6100" w14:textId="77777777" w:rsidR="0068210E" w:rsidRDefault="0068210E"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FE82" w14:textId="77777777" w:rsidR="009C2ED4" w:rsidRDefault="00A529D6" w:rsidP="00A529D6">
    <w:pPr>
      <w:pStyle w:val="Footer"/>
      <w:jc w:val="center"/>
    </w:pPr>
    <w:r w:rsidRPr="00A529D6">
      <w:rPr>
        <w:noProof/>
      </w:rPr>
      <w:drawing>
        <wp:anchor distT="0" distB="0" distL="114300" distR="114300" simplePos="0" relativeHeight="251672576" behindDoc="0" locked="0" layoutInCell="1" allowOverlap="1" wp14:anchorId="4409045D" wp14:editId="28F94DCF">
          <wp:simplePos x="0" y="0"/>
          <wp:positionH relativeFrom="column">
            <wp:posOffset>19050</wp:posOffset>
          </wp:positionH>
          <wp:positionV relativeFrom="paragraph">
            <wp:posOffset>-61595</wp:posOffset>
          </wp:positionV>
          <wp:extent cx="1733550" cy="50556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50556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F2AD8DC" wp14:editId="29CE67E2">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1C62EEF4" w14:textId="77777777" w:rsidR="00A529D6" w:rsidRDefault="0068210E"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9D1F1C">
                                <w:rPr>
                                  <w:noProof/>
                                </w:rPr>
                                <w:t>4</w:t>
                              </w:r>
                              <w:r w:rsidR="00A529D6">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9.3pt;margin-top:-1.85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" filled="f" stroked="f">
              <v:textbox>
                <w:txbxContent>
                  <w:p w14:paraId="1C62EEF4" w14:textId="77777777" w:rsidR="00A529D6" w:rsidRDefault="0068210E"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9D1F1C">
                          <w:rPr>
                            <w:noProof/>
                          </w:rPr>
                          <w:t>4</w:t>
                        </w:r>
                        <w:r w:rsidR="00A529D6">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111E4" w14:textId="77777777" w:rsidR="0068210E" w:rsidRDefault="0068210E" w:rsidP="009C2ED4">
      <w:pPr>
        <w:spacing w:after="0" w:line="240" w:lineRule="auto"/>
      </w:pPr>
      <w:r>
        <w:separator/>
      </w:r>
    </w:p>
  </w:footnote>
  <w:footnote w:type="continuationSeparator" w:id="0">
    <w:p w14:paraId="03E177D0" w14:textId="77777777" w:rsidR="0068210E" w:rsidRDefault="0068210E" w:rsidP="009C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F572" w14:textId="77777777" w:rsidR="00A529D6" w:rsidRDefault="007924BD">
    <w:pPr>
      <w:pStyle w:val="Header"/>
    </w:pPr>
    <w:r w:rsidRPr="00A529D6">
      <w:rPr>
        <w:noProof/>
      </w:rPr>
      <w:drawing>
        <wp:anchor distT="0" distB="0" distL="114300" distR="114300" simplePos="0" relativeHeight="251663360" behindDoc="0" locked="0" layoutInCell="1" allowOverlap="1" wp14:anchorId="6E741B98" wp14:editId="775395E5">
          <wp:simplePos x="0" y="0"/>
          <wp:positionH relativeFrom="column">
            <wp:posOffset>25400</wp:posOffset>
          </wp:positionH>
          <wp:positionV relativeFrom="paragraph">
            <wp:posOffset>-192372</wp:posOffset>
          </wp:positionV>
          <wp:extent cx="2879488" cy="83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488" cy="839755"/>
                  </a:xfrm>
                  <a:prstGeom prst="rect">
                    <a:avLst/>
                  </a:prstGeom>
                </pic:spPr>
              </pic:pic>
            </a:graphicData>
          </a:graphic>
          <wp14:sizeRelH relativeFrom="page">
            <wp14:pctWidth>0</wp14:pctWidth>
          </wp14:sizeRelH>
          <wp14:sizeRelV relativeFrom="page">
            <wp14:pctHeight>0</wp14:pctHeight>
          </wp14:sizeRelV>
        </wp:anchor>
      </w:drawing>
    </w:r>
    <w:r w:rsidRPr="00A529D6">
      <w:rPr>
        <w:noProof/>
      </w:rPr>
      <mc:AlternateContent>
        <mc:Choice Requires="wps">
          <w:drawing>
            <wp:anchor distT="0" distB="0" distL="114300" distR="114300" simplePos="0" relativeHeight="251662336" behindDoc="0" locked="0" layoutInCell="1" allowOverlap="1" wp14:anchorId="5CAA5FCF" wp14:editId="0F2A7E84">
              <wp:simplePos x="0" y="0"/>
              <wp:positionH relativeFrom="column">
                <wp:posOffset>-914400</wp:posOffset>
              </wp:positionH>
              <wp:positionV relativeFrom="margin">
                <wp:posOffset>-1371600</wp:posOffset>
              </wp:positionV>
              <wp:extent cx="7772400" cy="13716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772400" cy="1371600"/>
                      </a:xfrm>
                      <a:prstGeom prst="rect">
                        <a:avLst/>
                      </a:prstGeom>
                      <a:solidFill>
                        <a:srgbClr val="008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3" o:spid="_x0000_s1026" style="position:absolute;margin-left:-1in;margin-top:-108pt;width:61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" fillcolor="#0085ca" stroked="f" strokeweight="2pt">
              <w10:wrap type="topAndBottom"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18"/>
    <w:rsid w:val="00013491"/>
    <w:rsid w:val="00036118"/>
    <w:rsid w:val="00070569"/>
    <w:rsid w:val="000A7183"/>
    <w:rsid w:val="001337AB"/>
    <w:rsid w:val="001B6B86"/>
    <w:rsid w:val="002211DB"/>
    <w:rsid w:val="00253193"/>
    <w:rsid w:val="0025572E"/>
    <w:rsid w:val="0028282F"/>
    <w:rsid w:val="002B7929"/>
    <w:rsid w:val="002E6028"/>
    <w:rsid w:val="002E618F"/>
    <w:rsid w:val="00350E83"/>
    <w:rsid w:val="003E4CC5"/>
    <w:rsid w:val="00433EF4"/>
    <w:rsid w:val="004D3BBA"/>
    <w:rsid w:val="005035F4"/>
    <w:rsid w:val="005A5399"/>
    <w:rsid w:val="0068210E"/>
    <w:rsid w:val="006A1A3B"/>
    <w:rsid w:val="006D0BFF"/>
    <w:rsid w:val="00721AC4"/>
    <w:rsid w:val="007638FC"/>
    <w:rsid w:val="00766FA9"/>
    <w:rsid w:val="007924BD"/>
    <w:rsid w:val="0083056B"/>
    <w:rsid w:val="008435A6"/>
    <w:rsid w:val="00873CE8"/>
    <w:rsid w:val="0090449E"/>
    <w:rsid w:val="009C2ED4"/>
    <w:rsid w:val="009D1F1C"/>
    <w:rsid w:val="009F10BA"/>
    <w:rsid w:val="00A03E65"/>
    <w:rsid w:val="00A529D6"/>
    <w:rsid w:val="00A948B3"/>
    <w:rsid w:val="00B63AE8"/>
    <w:rsid w:val="00BA5C1A"/>
    <w:rsid w:val="00BB28AC"/>
    <w:rsid w:val="00BE1C56"/>
    <w:rsid w:val="00BF5955"/>
    <w:rsid w:val="00CE1859"/>
    <w:rsid w:val="00CE416C"/>
    <w:rsid w:val="00E1093E"/>
    <w:rsid w:val="00E4711A"/>
    <w:rsid w:val="00E54E96"/>
    <w:rsid w:val="00F41EB6"/>
    <w:rsid w:val="00FC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28282F"/>
  </w:style>
  <w:style w:type="character" w:customStyle="1" w:styleId="apple-converted-space">
    <w:name w:val="apple-converted-space"/>
    <w:basedOn w:val="DefaultParagraphFont"/>
    <w:rsid w:val="00282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28282F"/>
  </w:style>
  <w:style w:type="character" w:customStyle="1" w:styleId="apple-converted-space">
    <w:name w:val="apple-converted-space"/>
    <w:basedOn w:val="DefaultParagraphFont"/>
    <w:rsid w:val="0028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0176">
      <w:bodyDiv w:val="1"/>
      <w:marLeft w:val="0"/>
      <w:marRight w:val="0"/>
      <w:marTop w:val="0"/>
      <w:marBottom w:val="0"/>
      <w:divBdr>
        <w:top w:val="none" w:sz="0" w:space="0" w:color="auto"/>
        <w:left w:val="none" w:sz="0" w:space="0" w:color="auto"/>
        <w:bottom w:val="none" w:sz="0" w:space="0" w:color="auto"/>
        <w:right w:val="none" w:sz="0" w:space="0" w:color="auto"/>
      </w:divBdr>
    </w:div>
    <w:div w:id="472528419">
      <w:bodyDiv w:val="1"/>
      <w:marLeft w:val="0"/>
      <w:marRight w:val="0"/>
      <w:marTop w:val="0"/>
      <w:marBottom w:val="0"/>
      <w:divBdr>
        <w:top w:val="none" w:sz="0" w:space="0" w:color="auto"/>
        <w:left w:val="none" w:sz="0" w:space="0" w:color="auto"/>
        <w:bottom w:val="none" w:sz="0" w:space="0" w:color="auto"/>
        <w:right w:val="none" w:sz="0" w:space="0" w:color="auto"/>
      </w:divBdr>
    </w:div>
    <w:div w:id="1242370677">
      <w:bodyDiv w:val="1"/>
      <w:marLeft w:val="0"/>
      <w:marRight w:val="0"/>
      <w:marTop w:val="0"/>
      <w:marBottom w:val="0"/>
      <w:divBdr>
        <w:top w:val="none" w:sz="0" w:space="0" w:color="auto"/>
        <w:left w:val="none" w:sz="0" w:space="0" w:color="auto"/>
        <w:bottom w:val="none" w:sz="0" w:space="0" w:color="auto"/>
        <w:right w:val="none" w:sz="0" w:space="0" w:color="auto"/>
      </w:divBdr>
    </w:div>
    <w:div w:id="1731076122">
      <w:bodyDiv w:val="1"/>
      <w:marLeft w:val="0"/>
      <w:marRight w:val="0"/>
      <w:marTop w:val="0"/>
      <w:marBottom w:val="0"/>
      <w:divBdr>
        <w:top w:val="none" w:sz="0" w:space="0" w:color="auto"/>
        <w:left w:val="none" w:sz="0" w:space="0" w:color="auto"/>
        <w:bottom w:val="none" w:sz="0" w:space="0" w:color="auto"/>
        <w:right w:val="none" w:sz="0" w:space="0" w:color="auto"/>
      </w:divBdr>
    </w:div>
    <w:div w:id="1839803497">
      <w:bodyDiv w:val="1"/>
      <w:marLeft w:val="0"/>
      <w:marRight w:val="0"/>
      <w:marTop w:val="0"/>
      <w:marBottom w:val="0"/>
      <w:divBdr>
        <w:top w:val="none" w:sz="0" w:space="0" w:color="auto"/>
        <w:left w:val="none" w:sz="0" w:space="0" w:color="auto"/>
        <w:bottom w:val="none" w:sz="0" w:space="0" w:color="auto"/>
        <w:right w:val="none" w:sz="0" w:space="0" w:color="auto"/>
      </w:divBdr>
    </w:div>
    <w:div w:id="1842432012">
      <w:bodyDiv w:val="1"/>
      <w:marLeft w:val="0"/>
      <w:marRight w:val="0"/>
      <w:marTop w:val="0"/>
      <w:marBottom w:val="0"/>
      <w:divBdr>
        <w:top w:val="none" w:sz="0" w:space="0" w:color="auto"/>
        <w:left w:val="none" w:sz="0" w:space="0" w:color="auto"/>
        <w:bottom w:val="none" w:sz="0" w:space="0" w:color="auto"/>
        <w:right w:val="none" w:sz="0" w:space="0" w:color="auto"/>
      </w:divBdr>
    </w:div>
    <w:div w:id="1990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ey.Cantwell@noa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eanexplorer.noaa.gov/okeanos/explorations/capstone/welcom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ng\Documents\Art%20Assets\Word\OER-Word-Template-With-Cover-Pag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7484-82ED-4DB5-9749-2CB237CE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OER-Word-Template-With-Cover-Page</Template>
  <TotalTime>10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King</dc:creator>
  <cp:lastModifiedBy>Kasey Cantwell</cp:lastModifiedBy>
  <cp:revision>7</cp:revision>
  <dcterms:created xsi:type="dcterms:W3CDTF">2017-03-25T12:56:00Z</dcterms:created>
  <dcterms:modified xsi:type="dcterms:W3CDTF">2017-03-27T17:54:00Z</dcterms:modified>
</cp:coreProperties>
</file>