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4A1" w:rsidRDefault="002B1BCD" w:rsidP="00FC44A1">
      <w:r>
        <w:t>++</w:t>
      </w:r>
    </w:p>
    <w:p w:rsidR="009924EB" w:rsidRDefault="006A190E" w:rsidP="009924EB">
      <w:pPr>
        <w:rPr>
          <w:i/>
        </w:rPr>
      </w:pPr>
      <w:r>
        <w:rPr>
          <w:i/>
        </w:rPr>
        <w:t>Please use this as a template for documenting your recommendations for high-priority dive targets. Be sure to include a rationale for the dive as well as specific protocols (if applicable)</w:t>
      </w:r>
      <w:r w:rsidR="00A26612">
        <w:rPr>
          <w:i/>
        </w:rPr>
        <w:t>, and any known previous work or potential hazards at the site</w:t>
      </w:r>
      <w:r>
        <w:rPr>
          <w:i/>
        </w:rPr>
        <w:t xml:space="preserve">. Please include only generalized location information for any marine archaeology sites. </w:t>
      </w:r>
    </w:p>
    <w:p w:rsidR="006A190E" w:rsidRDefault="006A190E" w:rsidP="009924EB">
      <w:pPr>
        <w:rPr>
          <w:i/>
        </w:rPr>
      </w:pPr>
      <w:r>
        <w:rPr>
          <w:i/>
        </w:rPr>
        <w:t>The form also includes fields for mapping targets and CTD cast locations as well.</w:t>
      </w:r>
    </w:p>
    <w:p w:rsidR="006A190E" w:rsidRPr="004837DA" w:rsidRDefault="00C10F1E" w:rsidP="009924EB">
      <w:pPr>
        <w:rPr>
          <w:rFonts w:eastAsia="Times New Roman" w:cs="Times New Roman"/>
        </w:rPr>
      </w:pPr>
      <w:r w:rsidRPr="004837DA">
        <w:rPr>
          <w:i/>
        </w:rPr>
        <w:t>P</w:t>
      </w:r>
      <w:r w:rsidR="006A190E" w:rsidRPr="004837DA">
        <w:rPr>
          <w:i/>
        </w:rPr>
        <w:t xml:space="preserve">lease send </w:t>
      </w:r>
      <w:r w:rsidR="001B1CB1" w:rsidRPr="004837DA">
        <w:rPr>
          <w:i/>
        </w:rPr>
        <w:t>the completed form</w:t>
      </w:r>
      <w:r w:rsidR="006A190E" w:rsidRPr="004837DA">
        <w:rPr>
          <w:i/>
        </w:rPr>
        <w:t xml:space="preserve"> to </w:t>
      </w:r>
      <w:hyperlink r:id="rId8" w:history="1">
        <w:r w:rsidR="00523B15" w:rsidRPr="004837DA">
          <w:rPr>
            <w:rStyle w:val="Hyperlink"/>
            <w:i/>
          </w:rPr>
          <w:t>Kelley.Elliott@noaa.gov</w:t>
        </w:r>
      </w:hyperlink>
      <w:r w:rsidR="00BC4700" w:rsidRPr="004837DA">
        <w:rPr>
          <w:i/>
        </w:rPr>
        <w:t xml:space="preserve"> and </w:t>
      </w:r>
      <w:hyperlink r:id="rId9" w:history="1">
        <w:r w:rsidR="004837DA" w:rsidRPr="004837DA">
          <w:rPr>
            <w:rStyle w:val="Hyperlink"/>
            <w:rFonts w:eastAsia="Times New Roman" w:cs="Times New Roman"/>
          </w:rPr>
          <w:t>ckelley@hawaii.edu</w:t>
        </w:r>
      </w:hyperlink>
    </w:p>
    <w:p w:rsidR="004837DA" w:rsidRDefault="004837DA" w:rsidP="001D52DB">
      <w:pPr>
        <w:rPr>
          <w:b/>
        </w:rPr>
      </w:pPr>
    </w:p>
    <w:p w:rsidR="00B273EF" w:rsidRDefault="001D52DB" w:rsidP="001D52DB">
      <w:r w:rsidRPr="008062DD">
        <w:rPr>
          <w:b/>
        </w:rPr>
        <w:t>Site Name:</w:t>
      </w:r>
      <w:r>
        <w:t xml:space="preserve"> </w:t>
      </w:r>
      <w:r w:rsidR="00D328A2" w:rsidRPr="00D328A2">
        <w:rPr>
          <w:highlight w:val="lightGray"/>
          <w:u w:val="single"/>
        </w:rPr>
        <w:t xml:space="preserve">SITE </w:t>
      </w:r>
      <w:bookmarkStart w:id="0" w:name="_GoBack"/>
      <w:bookmarkEnd w:id="0"/>
      <w:r w:rsidR="00187FB3" w:rsidRPr="00187FB3">
        <w:rPr>
          <w:highlight w:val="lightGray"/>
          <w:u w:val="single"/>
        </w:rPr>
        <w:t>B-1868 Mauna Loa Lava Flow</w:t>
      </w:r>
    </w:p>
    <w:p w:rsidR="009B54B0" w:rsidRPr="00042ADC" w:rsidRDefault="009B54B0" w:rsidP="001D52DB">
      <w:r w:rsidRPr="009B54B0">
        <w:rPr>
          <w:b/>
        </w:rPr>
        <w:t>Approximate Location:</w:t>
      </w:r>
      <w:r>
        <w:t xml:space="preserve"> </w:t>
      </w:r>
      <w:r w:rsidR="00187FB3">
        <w:rPr>
          <w:highlight w:val="lightGray"/>
          <w:u w:val="single"/>
        </w:rPr>
        <w:t xml:space="preserve">18.9453 / </w:t>
      </w:r>
      <w:r w:rsidR="00187FB3" w:rsidRPr="00187FB3">
        <w:rPr>
          <w:highlight w:val="lightGray"/>
          <w:u w:val="single"/>
        </w:rPr>
        <w:t>-155.71323</w:t>
      </w:r>
    </w:p>
    <w:p w:rsidR="00E13426" w:rsidRPr="00187FB3" w:rsidRDefault="001D52DB" w:rsidP="00042ADC">
      <w:pPr>
        <w:tabs>
          <w:tab w:val="left" w:pos="3240"/>
        </w:tabs>
        <w:rPr>
          <w:highlight w:val="lightGray"/>
          <w:u w:val="single"/>
        </w:rPr>
      </w:pPr>
      <w:r w:rsidRPr="008062DD">
        <w:rPr>
          <w:b/>
        </w:rPr>
        <w:t>Dive Date</w:t>
      </w:r>
      <w:r w:rsidR="00A81ECF" w:rsidRPr="008062DD">
        <w:rPr>
          <w:b/>
        </w:rPr>
        <w:t xml:space="preserve"> (local)</w:t>
      </w:r>
      <w:r w:rsidRPr="008062DD">
        <w:rPr>
          <w:b/>
        </w:rPr>
        <w:t>:</w:t>
      </w:r>
      <w:r w:rsidR="00E13426" w:rsidRPr="00E13426">
        <w:rPr>
          <w:b/>
        </w:rPr>
        <w:t xml:space="preserve"> </w:t>
      </w:r>
      <w:r w:rsidR="00187FB3">
        <w:rPr>
          <w:highlight w:val="lightGray"/>
          <w:u w:val="single"/>
        </w:rPr>
        <w:t>2015/08/</w:t>
      </w:r>
      <w:r w:rsidR="00187FB3" w:rsidRPr="00187FB3">
        <w:rPr>
          <w:highlight w:val="lightGray"/>
          <w:u w:val="single"/>
        </w:rPr>
        <w:t>30</w:t>
      </w:r>
    </w:p>
    <w:p w:rsidR="00A81ECF" w:rsidRDefault="0066719C" w:rsidP="001D52DB">
      <w:r w:rsidRPr="0066719C">
        <w:rPr>
          <w:b/>
          <w:noProof/>
        </w:rPr>
        <w:pict>
          <v:rect id="Rectangle 2" o:spid="_x0000_s1026" style="position:absolute;margin-left:-22.8pt;margin-top:14.55pt;width:510pt;height:36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HKgIAAEgEAAAOAAAAZHJzL2Uyb0RvYy54bWysVMGO2jAQvVfqP1i+lwCFBSLCasWWqtK2&#10;XXXbD5g4DrHq2O7YEOjX79hhWWhvVTlYnszz85s3Y5a3h1azvUSvrCn4aDDkTBphK2W2Bf/xffNu&#10;zpkPYCrQ1siCH6Xnt6u3b5ady+XYNlZXEhmRGJ93ruBNCC7PMi8a2YIfWCcNJWuLLQQKcZtVCB2x&#10;tzobD4c3WWexcmiF9J6+3vdJvkr8dS1F+FrXXgamC07aQloxrWVcs9US8i2Ca5Q4yYB/UNGCMnTp&#10;meoeArAdqr+oWiXQeluHgbBtZutaCZlqoGpGwz+qeWrAyVQLmePd2Sb//2jFl/0jMlVR7zgz0FKL&#10;vpFpYLZasnG0p3M+J9STe8RYoHcPVvz0zNh1Qyh5h2i7RkJFokYRn10diIGno6zsPtuK2GEXbHLq&#10;UGMbCckDdkgNOZ4bIg+BCfp4M5nNhkPqm6Dc+/l0Pl9M0x2Qvxx36MNHaVsWNwVHEp/oYf/gQ5QD&#10;+QskybdaVRuldQpwW641sj3QdGzS78TuL2HasK7gi+l4mpivcv6SgqRGtf2tV7BWBRpzrdqCz88g&#10;yKNvH0xFByAPoHS/J8nanIyM3vU9CIfyQMBoaGmrI1mKth9nen60aSz+5qyjUS64/7UDlJzpT4ba&#10;shhNJnH2UzCZzsYU4GWmvMyAEURV8MBZv12H/r3sHKptQzeNkg3G3lEra5VMflV10k3jmrw/Pa34&#10;Hi7jhHr9A1g9AwAA//8DAFBLAwQUAAYACAAAACEAVl0+OOAAAAAKAQAADwAAAGRycy9kb3ducmV2&#10;LnhtbEyPQU+DQBCF7yb+h82YeGuXUsSCLI3RtInHll68DTACys4SdmnRX+/2pMfJ+/LeN9l21r04&#10;02g7wwpWywAEcWXqjhsFp2K32ICwDrnG3jAp+CYL2/z2JsO0Nhc+0PnoGuFL2KaooHVuSKW0VUsa&#10;7dIMxD77MKNG58+xkfWIF1+uexkGQSw1duwXWhzopaXq6zhpBWUXnvDnUOwDnezW7m0uPqf3V6Xu&#10;7+bnJxCOZvcHw1Xfq0PunUozcW1Fr2ARPcQeVRAmKxAeSB6jCESpIF7HG5B5Jv+/kP8CAAD//wMA&#10;UEsBAi0AFAAGAAgAAAAhALaDOJL+AAAA4QEAABMAAAAAAAAAAAAAAAAAAAAAAFtDb250ZW50X1R5&#10;cGVzXS54bWxQSwECLQAUAAYACAAAACEAOP0h/9YAAACUAQAACwAAAAAAAAAAAAAAAAAvAQAAX3Jl&#10;bHMvLnJlbHNQSwECLQAUAAYACAAAACEAbYUdxyoCAABIBAAADgAAAAAAAAAAAAAAAAAuAgAAZHJz&#10;L2Uyb0RvYy54bWxQSwECLQAUAAYACAAAACEAVl0+OOAAAAAKAQAADwAAAAAAAAAAAAAAAACEBAAA&#10;ZHJzL2Rvd25yZXYueG1sUEsFBgAAAAAEAAQA8wAAAJEFAAAAAA==&#10;">
            <v:textbox>
              <w:txbxContent>
                <w:p w:rsidR="002B1BCD" w:rsidRDefault="002B1BCD" w:rsidP="004641B1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10890" cy="4330933"/>
                        <wp:effectExtent l="19050" t="0" r="3810" b="0"/>
                        <wp:docPr id="1" name="Picture 1" descr="C:\Users\Chris\AppData\LocalLow\Temp\Microsoft\OPC\DDT.iyh420rzaly7vgzlcn6nj31yc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hris\AppData\LocalLow\Temp\Microsoft\OPC\DDT.iyh420rzaly7vgzlcn6nj31yc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936" cy="4333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1B1">
                    <w:t xml:space="preserve"> </w:t>
                  </w:r>
                </w:p>
                <w:p w:rsidR="002B1BCD" w:rsidRDefault="002B1BCD" w:rsidP="004641B1">
                  <w:pPr>
                    <w:pStyle w:val="NormalWeb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Last updated: May 21, 2015 </w:t>
                  </w:r>
                </w:p>
                <w:p w:rsidR="002B1BCD" w:rsidRDefault="002B1BCD" w:rsidP="004641B1">
                  <w:pPr>
                    <w:pStyle w:val="NormalWeb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 xml:space="preserve">NOAA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Okeanos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Explorer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 xml:space="preserve"> Program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 xml:space="preserve">ROV Dive Planning Form </w:t>
                  </w:r>
                </w:p>
                <w:p w:rsidR="002B1BCD" w:rsidRDefault="002B1BCD" w:rsidP="00187FB3">
                  <w:pPr>
                    <w:pStyle w:val="NormalWeb"/>
                  </w:pPr>
                </w:p>
                <w:p w:rsidR="002B1BCD" w:rsidRDefault="002B1BCD" w:rsidP="00187FB3">
                  <w:pPr>
                    <w:pStyle w:val="NormalWeb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Last updated: May 21, 2015 </w:t>
                  </w:r>
                </w:p>
                <w:p w:rsidR="002B1BCD" w:rsidRDefault="002B1BCD" w:rsidP="00187FB3">
                  <w:pPr>
                    <w:pStyle w:val="NormalWeb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 xml:space="preserve">NOAA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Okeanos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Explorer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4"/>
                      <w:szCs w:val="44"/>
                    </w:rPr>
                    <w:t xml:space="preserve"> Program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 xml:space="preserve">ROV Dive Planning Form </w:t>
                  </w:r>
                </w:p>
                <w:p w:rsidR="002B1BCD" w:rsidRPr="00187FB3" w:rsidRDefault="002B1BCD" w:rsidP="00187FB3"/>
              </w:txbxContent>
            </v:textbox>
          </v:rect>
        </w:pict>
      </w:r>
    </w:p>
    <w:p w:rsidR="00A81ECF" w:rsidRDefault="00A81ECF" w:rsidP="001D52DB"/>
    <w:p w:rsidR="00A81ECF" w:rsidRDefault="00A81ECF" w:rsidP="001D52DB"/>
    <w:p w:rsidR="00A81ECF" w:rsidRDefault="00A81ECF" w:rsidP="001D52DB"/>
    <w:p w:rsidR="008D5B87" w:rsidRDefault="008D5B87" w:rsidP="008D5B87">
      <w:pPr>
        <w:spacing w:after="0" w:line="240" w:lineRule="auto"/>
        <w:rPr>
          <w:b/>
        </w:rPr>
      </w:pPr>
    </w:p>
    <w:p w:rsidR="00E13426" w:rsidRDefault="00E13426">
      <w:pPr>
        <w:rPr>
          <w:b/>
        </w:rPr>
      </w:pPr>
      <w:r>
        <w:rPr>
          <w:b/>
        </w:rPr>
        <w:br w:type="page"/>
      </w:r>
    </w:p>
    <w:p w:rsidR="006A190E" w:rsidRDefault="006A190E" w:rsidP="00611C20">
      <w:pPr>
        <w:spacing w:after="0" w:line="240" w:lineRule="auto"/>
        <w:rPr>
          <w:b/>
        </w:rPr>
      </w:pPr>
    </w:p>
    <w:p w:rsidR="004641B1" w:rsidRDefault="004641B1" w:rsidP="00611C20">
      <w:pPr>
        <w:spacing w:after="0" w:line="240" w:lineRule="auto"/>
        <w:rPr>
          <w:b/>
        </w:rPr>
      </w:pPr>
    </w:p>
    <w:p w:rsidR="004641B1" w:rsidRDefault="004641B1" w:rsidP="00611C20">
      <w:pPr>
        <w:spacing w:after="0" w:line="240" w:lineRule="auto"/>
        <w:rPr>
          <w:b/>
        </w:rPr>
      </w:pPr>
    </w:p>
    <w:p w:rsidR="004641B1" w:rsidRDefault="004641B1" w:rsidP="004641B1">
      <w:pPr>
        <w:pStyle w:val="NormalWeb"/>
      </w:pPr>
      <w:r>
        <w:rPr>
          <w:noProof/>
        </w:rPr>
        <w:drawing>
          <wp:inline distT="0" distB="0" distL="0" distR="0">
            <wp:extent cx="3806190" cy="4975850"/>
            <wp:effectExtent l="19050" t="0" r="3810" b="0"/>
            <wp:docPr id="9" name="Picture 9" descr="C:\Users\Chris\AppData\LocalLow\Temp\Microsoft\OPC\DDT.32ozngf8x5unk5pk5xeuig7w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\AppData\LocalLow\Temp\Microsoft\OPC\DDT.32ozngf8x5unk5pk5xeuig7wf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08" cy="498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B1" w:rsidRDefault="004641B1" w:rsidP="004641B1">
      <w:pPr>
        <w:pStyle w:val="NormalWeb"/>
      </w:pPr>
      <w:r>
        <w:rPr>
          <w:rFonts w:ascii="Calibri" w:hAnsi="Calibri"/>
          <w:color w:val="000000"/>
          <w:sz w:val="22"/>
          <w:szCs w:val="22"/>
        </w:rPr>
        <w:t xml:space="preserve">Last updated: May 21, 2015 </w:t>
      </w:r>
    </w:p>
    <w:p w:rsidR="00611C20" w:rsidRPr="009924EB" w:rsidRDefault="00611C20" w:rsidP="00611C20">
      <w:pPr>
        <w:spacing w:after="0" w:line="240" w:lineRule="auto"/>
        <w:rPr>
          <w:b/>
        </w:rPr>
      </w:pPr>
      <w:r w:rsidRPr="009924EB">
        <w:rPr>
          <w:b/>
        </w:rPr>
        <w:t>Brief Explanation of Exploration Objectives and Rational for the Desired Dive Track:</w:t>
      </w:r>
    </w:p>
    <w:p w:rsidR="00611C20" w:rsidRDefault="00187FB3" w:rsidP="00611C20">
      <w:r w:rsidRPr="00187FB3">
        <w:t>The dive is located on the 1868 lava flow from Mauna Loa which was a high volume flow that extend</w:t>
      </w:r>
      <w:r>
        <w:t>ed</w:t>
      </w:r>
      <w:r w:rsidRPr="00187FB3">
        <w:t xml:space="preserve"> to depths greater than 500 m off the southwest coast of Hawaii. The purpose of this study is to investigate the deep-water precious coral community that has developed since its formation 147 years ago. The data will supplement data collected on other Mauna Loa flows at this depth using the Pisces V submersible in 2011.   This dive will focus</w:t>
      </w:r>
      <w:r>
        <w:t xml:space="preserve"> on the western branch.</w:t>
      </w:r>
      <w:r w:rsidRPr="00187FB3">
        <w:t xml:space="preserve"> The ROV track is intended to transect at mean depth of 450 m from west to east. In the event that more time is available for transecting additional way points have been included in the dive plan (orange).</w:t>
      </w:r>
    </w:p>
    <w:p w:rsidR="00187FB3" w:rsidRDefault="00187FB3" w:rsidP="00611C20"/>
    <w:p w:rsidR="004641B1" w:rsidRDefault="004641B1" w:rsidP="00A26612">
      <w:pPr>
        <w:spacing w:after="0" w:line="240" w:lineRule="auto"/>
        <w:rPr>
          <w:b/>
        </w:rPr>
      </w:pPr>
    </w:p>
    <w:p w:rsidR="004641B1" w:rsidRDefault="004641B1" w:rsidP="00A26612">
      <w:pPr>
        <w:spacing w:after="0" w:line="240" w:lineRule="auto"/>
        <w:rPr>
          <w:b/>
        </w:rPr>
      </w:pPr>
    </w:p>
    <w:p w:rsidR="00A26612" w:rsidRPr="009924EB" w:rsidRDefault="00A26612" w:rsidP="00A26612">
      <w:pPr>
        <w:spacing w:after="0" w:line="240" w:lineRule="auto"/>
        <w:rPr>
          <w:b/>
        </w:rPr>
      </w:pPr>
      <w:r>
        <w:rPr>
          <w:b/>
        </w:rPr>
        <w:t>Has previous work been conducted here? Are there potential hazards in the area?</w:t>
      </w:r>
    </w:p>
    <w:p w:rsidR="00A26612" w:rsidRDefault="00187FB3" w:rsidP="00611C20">
      <w:r w:rsidRPr="00187FB3">
        <w:t xml:space="preserve">There are no known hazards. There has been previous mapping, submersible and ROV dives at the target depth this location. </w:t>
      </w:r>
      <w:r>
        <w:t xml:space="preserve">In </w:t>
      </w:r>
      <w:r w:rsidRPr="00187FB3">
        <w:t xml:space="preserve">2002 there was a Pisces IV dive to the east of the western </w:t>
      </w:r>
      <w:r>
        <w:t>branch of the 1868 flow.  B</w:t>
      </w:r>
      <w:r w:rsidRPr="00187FB3">
        <w:t>oth the Pisces V and ROV transected across the eastern branch of the 1868 flow</w:t>
      </w:r>
      <w:r>
        <w:t xml:space="preserve"> in 2011</w:t>
      </w:r>
      <w:r w:rsidRPr="00187FB3">
        <w:t>.</w:t>
      </w:r>
    </w:p>
    <w:p w:rsidR="00A81ECF" w:rsidRPr="00611C20" w:rsidRDefault="00611C20" w:rsidP="001D52DB">
      <w:pPr>
        <w:rPr>
          <w:b/>
        </w:rPr>
      </w:pPr>
      <w:r w:rsidRPr="009924EB">
        <w:rPr>
          <w:b/>
        </w:rPr>
        <w:t>ROV Track Waypoints Table:</w:t>
      </w:r>
    </w:p>
    <w:tbl>
      <w:tblPr>
        <w:tblStyle w:val="TableGrid"/>
        <w:tblW w:w="11328" w:type="dxa"/>
        <w:jc w:val="center"/>
        <w:tblLook w:val="04A0"/>
      </w:tblPr>
      <w:tblGrid>
        <w:gridCol w:w="1871"/>
        <w:gridCol w:w="1610"/>
        <w:gridCol w:w="1610"/>
        <w:gridCol w:w="978"/>
        <w:gridCol w:w="1871"/>
        <w:gridCol w:w="1109"/>
        <w:gridCol w:w="1301"/>
        <w:gridCol w:w="978"/>
      </w:tblGrid>
      <w:tr w:rsidR="00E13426" w:rsidRPr="00D328A2" w:rsidTr="00F50DD5">
        <w:trPr>
          <w:jc w:val="center"/>
        </w:trPr>
        <w:tc>
          <w:tcPr>
            <w:tcW w:w="6069" w:type="dxa"/>
            <w:gridSpan w:val="4"/>
          </w:tcPr>
          <w:p w:rsidR="00E13426" w:rsidRPr="00D328A2" w:rsidRDefault="00E13426" w:rsidP="00E13426">
            <w:pPr>
              <w:rPr>
                <w:i/>
              </w:rPr>
            </w:pPr>
            <w:r w:rsidRPr="00D328A2">
              <w:rPr>
                <w:i/>
              </w:rPr>
              <w:t>DESIRED WAYPOINTS TO EXPLORE -</w:t>
            </w:r>
          </w:p>
          <w:p w:rsidR="00755108" w:rsidRPr="00D328A2" w:rsidRDefault="00E13426" w:rsidP="00E13426">
            <w:pPr>
              <w:rPr>
                <w:i/>
              </w:rPr>
            </w:pPr>
            <w:r w:rsidRPr="00D328A2">
              <w:rPr>
                <w:i/>
              </w:rPr>
              <w:t>(COMPLETED BY SHORE-SIDE LEAD SCIENTIST)</w:t>
            </w:r>
          </w:p>
          <w:p w:rsidR="00E13426" w:rsidRPr="00D328A2" w:rsidRDefault="00E13426" w:rsidP="00755108">
            <w:pPr>
              <w:rPr>
                <w:i/>
              </w:rPr>
            </w:pPr>
            <w:r w:rsidRPr="00D328A2">
              <w:rPr>
                <w:i/>
              </w:rPr>
              <w:t xml:space="preserve"> (not incl</w:t>
            </w:r>
            <w:r w:rsidR="00755108" w:rsidRPr="00D328A2">
              <w:rPr>
                <w:i/>
              </w:rPr>
              <w:t>uding</w:t>
            </w:r>
            <w:r w:rsidRPr="00D328A2">
              <w:rPr>
                <w:i/>
              </w:rPr>
              <w:t xml:space="preserve"> launch)</w:t>
            </w:r>
          </w:p>
        </w:tc>
        <w:tc>
          <w:tcPr>
            <w:tcW w:w="5259" w:type="dxa"/>
            <w:gridSpan w:val="4"/>
          </w:tcPr>
          <w:p w:rsidR="00E13426" w:rsidRPr="00D328A2" w:rsidRDefault="00E13426" w:rsidP="006246A7">
            <w:pPr>
              <w:rPr>
                <w:i/>
              </w:rPr>
            </w:pPr>
            <w:r w:rsidRPr="00D328A2">
              <w:rPr>
                <w:i/>
              </w:rPr>
              <w:t xml:space="preserve">ACTUAL WAYPOINTS TO EXPLORE- </w:t>
            </w:r>
          </w:p>
          <w:p w:rsidR="00E13426" w:rsidRPr="00D328A2" w:rsidRDefault="00E13426" w:rsidP="006246A7">
            <w:pPr>
              <w:rPr>
                <w:i/>
              </w:rPr>
            </w:pPr>
            <w:r w:rsidRPr="00D328A2">
              <w:rPr>
                <w:i/>
              </w:rPr>
              <w:t>(COMPLETED BY SHIPBOARD EXPEDITION LEADER)</w:t>
            </w:r>
          </w:p>
        </w:tc>
      </w:tr>
      <w:tr w:rsidR="00D328A2" w:rsidRPr="00D328A2" w:rsidTr="00F50DD5">
        <w:trPr>
          <w:jc w:val="center"/>
        </w:trPr>
        <w:tc>
          <w:tcPr>
            <w:tcW w:w="1871" w:type="dxa"/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WAYPOINT NAME/SEQUENCE</w:t>
            </w:r>
          </w:p>
        </w:tc>
        <w:tc>
          <w:tcPr>
            <w:tcW w:w="1610" w:type="dxa"/>
            <w:tcBorders>
              <w:bottom w:val="single" w:sz="4" w:space="0" w:color="000000" w:themeColor="text1"/>
            </w:tcBorders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LATITUDE</w:t>
            </w:r>
          </w:p>
        </w:tc>
        <w:tc>
          <w:tcPr>
            <w:tcW w:w="1610" w:type="dxa"/>
            <w:tcBorders>
              <w:bottom w:val="single" w:sz="4" w:space="0" w:color="000000" w:themeColor="text1"/>
            </w:tcBorders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LONGITUDE</w:t>
            </w:r>
          </w:p>
        </w:tc>
        <w:tc>
          <w:tcPr>
            <w:tcW w:w="978" w:type="dxa"/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APPROX DEPTH</w:t>
            </w:r>
          </w:p>
        </w:tc>
        <w:tc>
          <w:tcPr>
            <w:tcW w:w="1871" w:type="dxa"/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WAYPOINT NAME/SEQUENCE</w:t>
            </w:r>
          </w:p>
        </w:tc>
        <w:tc>
          <w:tcPr>
            <w:tcW w:w="1109" w:type="dxa"/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LATITUDE</w:t>
            </w:r>
          </w:p>
        </w:tc>
        <w:tc>
          <w:tcPr>
            <w:tcW w:w="1301" w:type="dxa"/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LONGITUDE</w:t>
            </w:r>
          </w:p>
        </w:tc>
        <w:tc>
          <w:tcPr>
            <w:tcW w:w="978" w:type="dxa"/>
          </w:tcPr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APPROX</w:t>
            </w:r>
          </w:p>
          <w:p w:rsidR="00D328A2" w:rsidRPr="00D328A2" w:rsidRDefault="00D328A2" w:rsidP="002B1BCD">
            <w:pPr>
              <w:rPr>
                <w:b/>
              </w:rPr>
            </w:pPr>
            <w:r w:rsidRPr="00D328A2">
              <w:rPr>
                <w:b/>
              </w:rPr>
              <w:t>DEPTH</w:t>
            </w:r>
          </w:p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Launch/WP1</w:t>
            </w:r>
          </w:p>
        </w:tc>
        <w:tc>
          <w:tcPr>
            <w:tcW w:w="1610" w:type="dxa"/>
          </w:tcPr>
          <w:p w:rsidR="00F50DD5" w:rsidRPr="001C5277" w:rsidRDefault="00F50DD5" w:rsidP="002B1BCD">
            <w:pPr>
              <w:rPr>
                <w:rFonts w:ascii="Calibri" w:hAnsi="Calibri"/>
                <w:color w:val="000000"/>
              </w:rPr>
            </w:pPr>
            <w:r w:rsidRPr="001C5277">
              <w:rPr>
                <w:rFonts w:ascii="Calibri" w:hAnsi="Calibri"/>
                <w:color w:val="000000"/>
              </w:rPr>
              <w:t xml:space="preserve">18.945307150 </w:t>
            </w:r>
          </w:p>
        </w:tc>
        <w:tc>
          <w:tcPr>
            <w:tcW w:w="1610" w:type="dxa"/>
          </w:tcPr>
          <w:p w:rsidR="00F50DD5" w:rsidRDefault="00F50DD5" w:rsidP="002B1BCD">
            <w:r w:rsidRPr="001C5277">
              <w:rPr>
                <w:rFonts w:ascii="Calibri" w:hAnsi="Calibri"/>
                <w:color w:val="000000"/>
              </w:rPr>
              <w:t xml:space="preserve">155.713230499 </w:t>
            </w:r>
          </w:p>
        </w:tc>
        <w:tc>
          <w:tcPr>
            <w:tcW w:w="978" w:type="dxa"/>
          </w:tcPr>
          <w:p w:rsidR="00F50DD5" w:rsidRPr="001C5277" w:rsidRDefault="00F50DD5" w:rsidP="002B1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450m</w:t>
            </w:r>
            <w:r w:rsidRPr="001C5277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Launch/WP1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WP2</w:t>
            </w:r>
          </w:p>
        </w:tc>
        <w:tc>
          <w:tcPr>
            <w:tcW w:w="1610" w:type="dxa"/>
          </w:tcPr>
          <w:p w:rsidR="00F50DD5" w:rsidRPr="0067459F" w:rsidRDefault="00F50DD5" w:rsidP="002B1BCD">
            <w:pPr>
              <w:rPr>
                <w:rFonts w:ascii="Calibri" w:hAnsi="Calibri"/>
                <w:color w:val="000000"/>
              </w:rPr>
            </w:pPr>
            <w:r w:rsidRPr="0067459F">
              <w:rPr>
                <w:rFonts w:ascii="Calibri" w:hAnsi="Calibri"/>
                <w:color w:val="000000"/>
              </w:rPr>
              <w:t xml:space="preserve">18.9469525480 </w:t>
            </w:r>
          </w:p>
        </w:tc>
        <w:tc>
          <w:tcPr>
            <w:tcW w:w="1610" w:type="dxa"/>
          </w:tcPr>
          <w:p w:rsidR="00F50DD5" w:rsidRDefault="00F50DD5" w:rsidP="002B1BCD">
            <w:r w:rsidRPr="0067459F">
              <w:rPr>
                <w:rFonts w:ascii="Calibri" w:hAnsi="Calibri"/>
                <w:color w:val="000000"/>
              </w:rPr>
              <w:t xml:space="preserve">155.714168006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WP2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WP3</w:t>
            </w:r>
          </w:p>
        </w:tc>
        <w:tc>
          <w:tcPr>
            <w:tcW w:w="1610" w:type="dxa"/>
          </w:tcPr>
          <w:p w:rsidR="00F50DD5" w:rsidRPr="00A14EB2" w:rsidRDefault="00F50DD5" w:rsidP="002B1BCD">
            <w:pPr>
              <w:rPr>
                <w:rFonts w:ascii="Calibri" w:hAnsi="Calibri"/>
                <w:color w:val="000000"/>
              </w:rPr>
            </w:pPr>
            <w:r w:rsidRPr="00A14EB2">
              <w:rPr>
                <w:rFonts w:ascii="Calibri" w:hAnsi="Calibri"/>
                <w:color w:val="000000"/>
              </w:rPr>
              <w:t xml:space="preserve">18.9483064613 </w:t>
            </w:r>
          </w:p>
        </w:tc>
        <w:tc>
          <w:tcPr>
            <w:tcW w:w="1610" w:type="dxa"/>
          </w:tcPr>
          <w:p w:rsidR="00F50DD5" w:rsidRDefault="00F50DD5" w:rsidP="002B1BCD">
            <w:r w:rsidRPr="00A14EB2">
              <w:rPr>
                <w:rFonts w:ascii="Calibri" w:hAnsi="Calibri"/>
                <w:color w:val="000000"/>
              </w:rPr>
              <w:t xml:space="preserve">155.714138263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WP3</w:t>
            </w:r>
          </w:p>
        </w:tc>
        <w:tc>
          <w:tcPr>
            <w:tcW w:w="1109" w:type="dxa"/>
          </w:tcPr>
          <w:p w:rsidR="00F50DD5" w:rsidRPr="00D328A2" w:rsidRDefault="00F50DD5" w:rsidP="002B1BCD"/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WP4</w:t>
            </w:r>
          </w:p>
        </w:tc>
        <w:tc>
          <w:tcPr>
            <w:tcW w:w="1610" w:type="dxa"/>
          </w:tcPr>
          <w:p w:rsidR="00F50DD5" w:rsidRPr="00982936" w:rsidRDefault="00F50DD5" w:rsidP="002B1BCD">
            <w:pPr>
              <w:rPr>
                <w:rFonts w:ascii="Calibri" w:hAnsi="Calibri"/>
                <w:color w:val="000000"/>
              </w:rPr>
            </w:pPr>
            <w:r w:rsidRPr="00982936">
              <w:rPr>
                <w:rFonts w:ascii="Calibri" w:hAnsi="Calibri"/>
                <w:color w:val="000000"/>
              </w:rPr>
              <w:t xml:space="preserve">18.9501172312 </w:t>
            </w:r>
          </w:p>
        </w:tc>
        <w:tc>
          <w:tcPr>
            <w:tcW w:w="1610" w:type="dxa"/>
          </w:tcPr>
          <w:p w:rsidR="00F50DD5" w:rsidRDefault="00F50DD5" w:rsidP="002B1BCD">
            <w:r w:rsidRPr="00982936">
              <w:rPr>
                <w:rFonts w:ascii="Calibri" w:hAnsi="Calibri"/>
                <w:color w:val="000000"/>
              </w:rPr>
              <w:t xml:space="preserve">155.716702132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WP4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WP5</w:t>
            </w:r>
          </w:p>
        </w:tc>
        <w:tc>
          <w:tcPr>
            <w:tcW w:w="1610" w:type="dxa"/>
          </w:tcPr>
          <w:p w:rsidR="00F50DD5" w:rsidRPr="00FA569D" w:rsidRDefault="00F50DD5" w:rsidP="002B1BCD">
            <w:pPr>
              <w:rPr>
                <w:rFonts w:ascii="Calibri" w:hAnsi="Calibri"/>
                <w:color w:val="000000"/>
              </w:rPr>
            </w:pPr>
            <w:r w:rsidRPr="00FA569D">
              <w:rPr>
                <w:rFonts w:ascii="Calibri" w:hAnsi="Calibri"/>
                <w:color w:val="000000"/>
              </w:rPr>
              <w:t xml:space="preserve">18.9506585585 </w:t>
            </w:r>
          </w:p>
        </w:tc>
        <w:tc>
          <w:tcPr>
            <w:tcW w:w="1610" w:type="dxa"/>
          </w:tcPr>
          <w:p w:rsidR="00F50DD5" w:rsidRDefault="00F50DD5" w:rsidP="002B1BCD">
            <w:r w:rsidRPr="00FA569D">
              <w:rPr>
                <w:rFonts w:ascii="Calibri" w:hAnsi="Calibri"/>
                <w:color w:val="000000"/>
              </w:rPr>
              <w:t xml:space="preserve">155.718700880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WP5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WP6</w:t>
            </w:r>
          </w:p>
        </w:tc>
        <w:tc>
          <w:tcPr>
            <w:tcW w:w="1610" w:type="dxa"/>
          </w:tcPr>
          <w:p w:rsidR="00F50DD5" w:rsidRPr="00343D03" w:rsidRDefault="00F50DD5" w:rsidP="002B1BCD">
            <w:pPr>
              <w:rPr>
                <w:rFonts w:ascii="Calibri" w:hAnsi="Calibri"/>
                <w:color w:val="000000"/>
              </w:rPr>
            </w:pPr>
            <w:r w:rsidRPr="00343D03">
              <w:rPr>
                <w:rFonts w:ascii="Calibri" w:hAnsi="Calibri"/>
                <w:color w:val="000000"/>
              </w:rPr>
              <w:t xml:space="preserve">18.9515924970 </w:t>
            </w:r>
          </w:p>
        </w:tc>
        <w:tc>
          <w:tcPr>
            <w:tcW w:w="1610" w:type="dxa"/>
          </w:tcPr>
          <w:p w:rsidR="00F50DD5" w:rsidRDefault="00F50DD5" w:rsidP="002B1BCD">
            <w:r w:rsidRPr="00343D03">
              <w:rPr>
                <w:rFonts w:ascii="Calibri" w:hAnsi="Calibri"/>
                <w:color w:val="000000"/>
              </w:rPr>
              <w:t xml:space="preserve">155.719379026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WP6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Pr="00D328A2" w:rsidRDefault="00F50DD5" w:rsidP="002B1BCD">
            <w:r>
              <w:t>WP7</w:t>
            </w:r>
          </w:p>
        </w:tc>
        <w:tc>
          <w:tcPr>
            <w:tcW w:w="1610" w:type="dxa"/>
          </w:tcPr>
          <w:p w:rsidR="00F50DD5" w:rsidRPr="002C701A" w:rsidRDefault="00F50DD5" w:rsidP="002B1BCD">
            <w:pPr>
              <w:rPr>
                <w:rFonts w:ascii="Calibri" w:hAnsi="Calibri"/>
                <w:color w:val="000000"/>
              </w:rPr>
            </w:pPr>
            <w:r w:rsidRPr="002C701A">
              <w:rPr>
                <w:rFonts w:ascii="Calibri" w:hAnsi="Calibri"/>
                <w:color w:val="000000"/>
              </w:rPr>
              <w:t xml:space="preserve">18.9527524842 </w:t>
            </w:r>
          </w:p>
        </w:tc>
        <w:tc>
          <w:tcPr>
            <w:tcW w:w="1610" w:type="dxa"/>
          </w:tcPr>
          <w:p w:rsidR="00F50DD5" w:rsidRDefault="00F50DD5" w:rsidP="002B1BCD">
            <w:r w:rsidRPr="002C701A">
              <w:rPr>
                <w:rFonts w:ascii="Calibri" w:hAnsi="Calibri"/>
                <w:color w:val="000000"/>
              </w:rPr>
              <w:t xml:space="preserve">155.723168318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Pr="00D328A2" w:rsidRDefault="00F50DD5" w:rsidP="002B1BCD">
            <w:r>
              <w:t>WP7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Default="00F50DD5" w:rsidP="002B1BCD">
            <w:r>
              <w:t>WP8</w:t>
            </w:r>
          </w:p>
        </w:tc>
        <w:tc>
          <w:tcPr>
            <w:tcW w:w="1610" w:type="dxa"/>
          </w:tcPr>
          <w:p w:rsidR="00F50DD5" w:rsidRPr="005229CB" w:rsidRDefault="00F50DD5" w:rsidP="002B1BCD">
            <w:pPr>
              <w:rPr>
                <w:rFonts w:ascii="Calibri" w:hAnsi="Calibri"/>
                <w:color w:val="000000"/>
              </w:rPr>
            </w:pPr>
            <w:r w:rsidRPr="005229CB">
              <w:rPr>
                <w:rFonts w:ascii="Calibri" w:hAnsi="Calibri"/>
                <w:color w:val="000000"/>
              </w:rPr>
              <w:t xml:space="preserve">18.9533057089 </w:t>
            </w:r>
          </w:p>
        </w:tc>
        <w:tc>
          <w:tcPr>
            <w:tcW w:w="1610" w:type="dxa"/>
          </w:tcPr>
          <w:p w:rsidR="00F50DD5" w:rsidRDefault="00F50DD5" w:rsidP="002B1BCD">
            <w:r w:rsidRPr="005229CB">
              <w:rPr>
                <w:rFonts w:ascii="Calibri" w:hAnsi="Calibri"/>
                <w:color w:val="000000"/>
              </w:rPr>
              <w:t xml:space="preserve">155.725196808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Default="00F50DD5" w:rsidP="002B1BCD">
            <w:r>
              <w:t>WP8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Default="00F50DD5" w:rsidP="002B1BCD">
            <w:r>
              <w:t>WP9</w:t>
            </w:r>
          </w:p>
        </w:tc>
        <w:tc>
          <w:tcPr>
            <w:tcW w:w="1610" w:type="dxa"/>
          </w:tcPr>
          <w:p w:rsidR="00F50DD5" w:rsidRPr="00F653CE" w:rsidRDefault="00F50DD5" w:rsidP="002B1BCD">
            <w:pPr>
              <w:rPr>
                <w:rFonts w:ascii="Calibri" w:hAnsi="Calibri"/>
                <w:color w:val="000000"/>
              </w:rPr>
            </w:pPr>
            <w:r w:rsidRPr="00F653CE">
              <w:rPr>
                <w:rFonts w:ascii="Calibri" w:hAnsi="Calibri"/>
                <w:color w:val="000000"/>
              </w:rPr>
              <w:t xml:space="preserve">18.9557981943 </w:t>
            </w:r>
          </w:p>
        </w:tc>
        <w:tc>
          <w:tcPr>
            <w:tcW w:w="1610" w:type="dxa"/>
          </w:tcPr>
          <w:p w:rsidR="00F50DD5" w:rsidRDefault="00F50DD5" w:rsidP="002B1BCD">
            <w:r w:rsidRPr="00F653CE">
              <w:rPr>
                <w:rFonts w:ascii="Calibri" w:hAnsi="Calibri"/>
                <w:color w:val="000000"/>
              </w:rPr>
              <w:t xml:space="preserve">155.728183032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Default="00F50DD5" w:rsidP="002B1BCD">
            <w:r>
              <w:t>WP9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Default="00F50DD5" w:rsidP="002B1BCD">
            <w:r>
              <w:t>WP10</w:t>
            </w:r>
          </w:p>
        </w:tc>
        <w:tc>
          <w:tcPr>
            <w:tcW w:w="1610" w:type="dxa"/>
          </w:tcPr>
          <w:p w:rsidR="00F50DD5" w:rsidRPr="00E93343" w:rsidRDefault="00E324A5" w:rsidP="002B1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</w:t>
            </w:r>
            <w:r w:rsidR="00F50DD5" w:rsidRPr="00E93343">
              <w:rPr>
                <w:rFonts w:ascii="Calibri" w:hAnsi="Calibri"/>
                <w:color w:val="000000"/>
              </w:rPr>
              <w:t xml:space="preserve">.9573448440 </w:t>
            </w:r>
          </w:p>
        </w:tc>
        <w:tc>
          <w:tcPr>
            <w:tcW w:w="1610" w:type="dxa"/>
          </w:tcPr>
          <w:p w:rsidR="00F50DD5" w:rsidRDefault="00F50DD5" w:rsidP="002B1BCD">
            <w:r w:rsidRPr="00E93343">
              <w:rPr>
                <w:rFonts w:ascii="Calibri" w:hAnsi="Calibri"/>
                <w:color w:val="000000"/>
              </w:rPr>
              <w:t xml:space="preserve">155.730229368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Default="00F50DD5" w:rsidP="002B1BCD">
            <w:r>
              <w:t>WP10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  <w:tr w:rsidR="00F50DD5" w:rsidRPr="00D328A2" w:rsidTr="00F50DD5">
        <w:trPr>
          <w:jc w:val="center"/>
        </w:trPr>
        <w:tc>
          <w:tcPr>
            <w:tcW w:w="1871" w:type="dxa"/>
          </w:tcPr>
          <w:p w:rsidR="00F50DD5" w:rsidRDefault="00F50DD5" w:rsidP="002B1BCD">
            <w:r>
              <w:t>Recovery /WP11</w:t>
            </w:r>
          </w:p>
        </w:tc>
        <w:tc>
          <w:tcPr>
            <w:tcW w:w="1610" w:type="dxa"/>
          </w:tcPr>
          <w:p w:rsidR="00F50DD5" w:rsidRPr="008A6C37" w:rsidRDefault="00F50DD5" w:rsidP="002B1BCD">
            <w:pPr>
              <w:rPr>
                <w:rFonts w:ascii="Calibri" w:hAnsi="Calibri"/>
                <w:color w:val="000000"/>
              </w:rPr>
            </w:pPr>
            <w:r w:rsidRPr="008A6C37">
              <w:rPr>
                <w:rFonts w:ascii="Calibri" w:hAnsi="Calibri"/>
                <w:color w:val="000000"/>
              </w:rPr>
              <w:t xml:space="preserve">18.9587487260 </w:t>
            </w:r>
          </w:p>
        </w:tc>
        <w:tc>
          <w:tcPr>
            <w:tcW w:w="1610" w:type="dxa"/>
          </w:tcPr>
          <w:p w:rsidR="00F50DD5" w:rsidRDefault="00F50DD5" w:rsidP="002B1BCD">
            <w:r w:rsidRPr="008A6C37">
              <w:rPr>
                <w:rFonts w:ascii="Calibri" w:hAnsi="Calibri"/>
                <w:color w:val="000000"/>
              </w:rPr>
              <w:t xml:space="preserve">155.731627302 </w:t>
            </w:r>
          </w:p>
        </w:tc>
        <w:tc>
          <w:tcPr>
            <w:tcW w:w="978" w:type="dxa"/>
          </w:tcPr>
          <w:p w:rsidR="00F50DD5" w:rsidRDefault="00F50DD5">
            <w:r w:rsidRPr="005C555A">
              <w:rPr>
                <w:rFonts w:ascii="Calibri" w:hAnsi="Calibri"/>
                <w:color w:val="000000"/>
              </w:rPr>
              <w:t>450m</w:t>
            </w:r>
          </w:p>
        </w:tc>
        <w:tc>
          <w:tcPr>
            <w:tcW w:w="1871" w:type="dxa"/>
          </w:tcPr>
          <w:p w:rsidR="00F50DD5" w:rsidRDefault="00F50DD5" w:rsidP="002B1BCD">
            <w:r>
              <w:t>Recovery /WP11</w:t>
            </w:r>
          </w:p>
        </w:tc>
        <w:tc>
          <w:tcPr>
            <w:tcW w:w="1109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1301" w:type="dxa"/>
          </w:tcPr>
          <w:p w:rsidR="00F50DD5" w:rsidRPr="00D328A2" w:rsidRDefault="00F50DD5" w:rsidP="002B1BCD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:rsidR="00F50DD5" w:rsidRPr="00D328A2" w:rsidRDefault="00F50DD5" w:rsidP="002B1BCD"/>
        </w:tc>
      </w:tr>
    </w:tbl>
    <w:p w:rsidR="004641B1" w:rsidRDefault="004641B1" w:rsidP="00D328A2">
      <w:pPr>
        <w:spacing w:after="0" w:line="240" w:lineRule="auto"/>
        <w:rPr>
          <w:b/>
        </w:rPr>
      </w:pPr>
    </w:p>
    <w:p w:rsidR="004641B1" w:rsidRDefault="004641B1" w:rsidP="00D328A2">
      <w:pPr>
        <w:spacing w:after="0" w:line="240" w:lineRule="auto"/>
        <w:rPr>
          <w:b/>
        </w:rPr>
      </w:pPr>
    </w:p>
    <w:p w:rsidR="00D328A2" w:rsidRPr="00D328A2" w:rsidRDefault="00FE3681" w:rsidP="00D328A2">
      <w:pPr>
        <w:spacing w:after="0" w:line="240" w:lineRule="auto"/>
        <w:rPr>
          <w:b/>
        </w:rPr>
      </w:pPr>
      <w:r>
        <w:rPr>
          <w:b/>
        </w:rPr>
        <w:t>ANCILLARY INFORMATION:</w:t>
      </w:r>
      <w:r w:rsidR="00D328A2">
        <w:rPr>
          <w:b/>
        </w:rPr>
        <w:t xml:space="preserve"> </w:t>
      </w:r>
    </w:p>
    <w:p w:rsidR="00FE3681" w:rsidRPr="00D328A2" w:rsidRDefault="00FE3681" w:rsidP="00611C20">
      <w:pPr>
        <w:spacing w:after="0" w:line="240" w:lineRule="auto"/>
      </w:pPr>
    </w:p>
    <w:p w:rsidR="0006258A" w:rsidRPr="00D328A2" w:rsidRDefault="0006258A" w:rsidP="00611C20">
      <w:pPr>
        <w:spacing w:after="0" w:line="240" w:lineRule="auto"/>
      </w:pPr>
    </w:p>
    <w:p w:rsidR="00611C20" w:rsidRDefault="00D328A2" w:rsidP="00611C20">
      <w:pPr>
        <w:spacing w:after="0" w:line="240" w:lineRule="auto"/>
        <w:rPr>
          <w:b/>
        </w:rPr>
      </w:pPr>
      <w:r w:rsidRPr="00D328A2">
        <w:rPr>
          <w:b/>
          <w:caps/>
        </w:rPr>
        <w:t xml:space="preserve">Recommended </w:t>
      </w:r>
      <w:r w:rsidR="00611C20" w:rsidRPr="00D328A2">
        <w:rPr>
          <w:b/>
          <w:caps/>
        </w:rPr>
        <w:t>operations in the target area prior to</w:t>
      </w:r>
      <w:r w:rsidR="00A26612">
        <w:rPr>
          <w:b/>
          <w:caps/>
        </w:rPr>
        <w:t xml:space="preserve"> or after</w:t>
      </w:r>
      <w:r w:rsidR="00611C20" w:rsidRPr="00D328A2">
        <w:rPr>
          <w:b/>
          <w:caps/>
        </w:rPr>
        <w:t xml:space="preserve"> ROV dive</w:t>
      </w:r>
      <w:r>
        <w:rPr>
          <w:b/>
        </w:rPr>
        <w:t xml:space="preserve"> </w:t>
      </w:r>
    </w:p>
    <w:p w:rsidR="00611C20" w:rsidRPr="007A0C56" w:rsidRDefault="00C10F1E" w:rsidP="007A0C56">
      <w:pPr>
        <w:spacing w:before="120" w:line="240" w:lineRule="auto"/>
        <w:rPr>
          <w:i/>
        </w:rPr>
      </w:pPr>
      <w:r>
        <w:rPr>
          <w:i/>
        </w:rPr>
        <w:t>Please include requests for in situ sensors (LSS, DO, ORP) to be added to the CTD cast here, and specifics on the type of mapping operation requested (</w:t>
      </w:r>
      <w:proofErr w:type="spellStart"/>
      <w:r>
        <w:rPr>
          <w:i/>
        </w:rPr>
        <w:t>multibeam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subbottom</w:t>
      </w:r>
      <w:proofErr w:type="spellEnd"/>
      <w:r>
        <w:rPr>
          <w:i/>
        </w:rPr>
        <w:t>, single beam).</w:t>
      </w:r>
    </w:p>
    <w:tbl>
      <w:tblPr>
        <w:tblStyle w:val="TableGrid"/>
        <w:tblW w:w="0" w:type="auto"/>
        <w:tblInd w:w="444" w:type="dxa"/>
        <w:tblLook w:val="04A0"/>
      </w:tblPr>
      <w:tblGrid>
        <w:gridCol w:w="741"/>
        <w:gridCol w:w="1588"/>
        <w:gridCol w:w="1728"/>
        <w:gridCol w:w="1017"/>
      </w:tblGrid>
      <w:tr w:rsidR="00611C20">
        <w:tc>
          <w:tcPr>
            <w:tcW w:w="365" w:type="dxa"/>
            <w:tcBorders>
              <w:bottom w:val="single" w:sz="4" w:space="0" w:color="000000" w:themeColor="text1"/>
            </w:tcBorders>
          </w:tcPr>
          <w:p w:rsidR="00611C20" w:rsidRDefault="00611C20" w:rsidP="002B1BCD"/>
        </w:tc>
        <w:tc>
          <w:tcPr>
            <w:tcW w:w="1588" w:type="dxa"/>
            <w:tcBorders>
              <w:bottom w:val="single" w:sz="4" w:space="0" w:color="000000" w:themeColor="text1"/>
            </w:tcBorders>
          </w:tcPr>
          <w:p w:rsidR="00611C20" w:rsidRPr="008062DD" w:rsidRDefault="00611C20" w:rsidP="002B1BCD">
            <w:pPr>
              <w:rPr>
                <w:b/>
              </w:rPr>
            </w:pPr>
            <w:r w:rsidRPr="008062DD">
              <w:rPr>
                <w:b/>
              </w:rPr>
              <w:t>LATITUDE</w:t>
            </w:r>
          </w:p>
        </w:tc>
        <w:tc>
          <w:tcPr>
            <w:tcW w:w="1728" w:type="dxa"/>
            <w:tcBorders>
              <w:bottom w:val="single" w:sz="4" w:space="0" w:color="000000" w:themeColor="text1"/>
            </w:tcBorders>
          </w:tcPr>
          <w:p w:rsidR="00611C20" w:rsidRPr="008062DD" w:rsidRDefault="00611C20" w:rsidP="002B1BCD">
            <w:pPr>
              <w:rPr>
                <w:b/>
              </w:rPr>
            </w:pPr>
            <w:r w:rsidRPr="008062DD">
              <w:rPr>
                <w:b/>
              </w:rPr>
              <w:t>LONGITUDE</w:t>
            </w:r>
          </w:p>
        </w:tc>
        <w:tc>
          <w:tcPr>
            <w:tcW w:w="1017" w:type="dxa"/>
            <w:tcBorders>
              <w:bottom w:val="single" w:sz="4" w:space="0" w:color="000000" w:themeColor="text1"/>
            </w:tcBorders>
          </w:tcPr>
          <w:p w:rsidR="00611C20" w:rsidRPr="008062DD" w:rsidRDefault="00611C20" w:rsidP="002B1BCD">
            <w:pPr>
              <w:rPr>
                <w:b/>
              </w:rPr>
            </w:pPr>
            <w:r>
              <w:rPr>
                <w:b/>
              </w:rPr>
              <w:t>APPROX DEPTH</w:t>
            </w:r>
          </w:p>
        </w:tc>
      </w:tr>
      <w:tr w:rsidR="00611C20">
        <w:tc>
          <w:tcPr>
            <w:tcW w:w="4698" w:type="dxa"/>
            <w:gridSpan w:val="4"/>
            <w:shd w:val="clear" w:color="auto" w:fill="808080" w:themeFill="background1" w:themeFillShade="80"/>
          </w:tcPr>
          <w:p w:rsidR="00611C20" w:rsidRPr="00611C20" w:rsidRDefault="00611C20" w:rsidP="002B1BCD">
            <w:pPr>
              <w:rPr>
                <w:b/>
                <w:color w:val="FFFFFF" w:themeColor="background1"/>
              </w:rPr>
            </w:pPr>
            <w:r w:rsidRPr="00611C20">
              <w:rPr>
                <w:b/>
                <w:color w:val="FFFFFF" w:themeColor="background1"/>
              </w:rPr>
              <w:t>CTD CASTS</w:t>
            </w:r>
          </w:p>
        </w:tc>
      </w:tr>
      <w:tr w:rsidR="00611C20">
        <w:tc>
          <w:tcPr>
            <w:tcW w:w="365" w:type="dxa"/>
          </w:tcPr>
          <w:p w:rsidR="00611C20" w:rsidRDefault="00611C20" w:rsidP="002B1BCD">
            <w:r>
              <w:t>1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  <w:tr w:rsidR="00611C20">
        <w:tc>
          <w:tcPr>
            <w:tcW w:w="365" w:type="dxa"/>
          </w:tcPr>
          <w:p w:rsidR="00611C20" w:rsidRDefault="00611C20" w:rsidP="002B1BCD">
            <w:r>
              <w:t>2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  <w:tr w:rsidR="00611C20">
        <w:tc>
          <w:tcPr>
            <w:tcW w:w="365" w:type="dxa"/>
          </w:tcPr>
          <w:p w:rsidR="00611C20" w:rsidRDefault="00611C20" w:rsidP="002B1BCD">
            <w:r>
              <w:t>3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  <w:tr w:rsidR="00611C20">
        <w:tc>
          <w:tcPr>
            <w:tcW w:w="365" w:type="dxa"/>
            <w:tcBorders>
              <w:bottom w:val="single" w:sz="4" w:space="0" w:color="000000" w:themeColor="text1"/>
            </w:tcBorders>
          </w:tcPr>
          <w:p w:rsidR="00611C20" w:rsidRDefault="00611C20" w:rsidP="002B1BCD">
            <w:r>
              <w:t>4</w:t>
            </w:r>
          </w:p>
        </w:tc>
        <w:tc>
          <w:tcPr>
            <w:tcW w:w="1588" w:type="dxa"/>
            <w:tcBorders>
              <w:bottom w:val="single" w:sz="4" w:space="0" w:color="000000" w:themeColor="text1"/>
            </w:tcBorders>
          </w:tcPr>
          <w:p w:rsidR="00611C20" w:rsidRDefault="00611C20" w:rsidP="002B1BCD"/>
        </w:tc>
        <w:tc>
          <w:tcPr>
            <w:tcW w:w="1728" w:type="dxa"/>
            <w:tcBorders>
              <w:bottom w:val="single" w:sz="4" w:space="0" w:color="000000" w:themeColor="text1"/>
            </w:tcBorders>
          </w:tcPr>
          <w:p w:rsidR="00611C20" w:rsidRDefault="00611C20" w:rsidP="002B1BCD"/>
        </w:tc>
        <w:tc>
          <w:tcPr>
            <w:tcW w:w="1017" w:type="dxa"/>
            <w:tcBorders>
              <w:bottom w:val="single" w:sz="4" w:space="0" w:color="000000" w:themeColor="text1"/>
            </w:tcBorders>
          </w:tcPr>
          <w:p w:rsidR="00611C20" w:rsidRDefault="00611C20" w:rsidP="002B1BCD"/>
        </w:tc>
      </w:tr>
      <w:tr w:rsidR="00611C20" w:rsidRPr="00611C20">
        <w:tc>
          <w:tcPr>
            <w:tcW w:w="4698" w:type="dxa"/>
            <w:gridSpan w:val="4"/>
            <w:shd w:val="clear" w:color="auto" w:fill="808080" w:themeFill="background1" w:themeFillShade="80"/>
          </w:tcPr>
          <w:p w:rsidR="00611C20" w:rsidRPr="00611C20" w:rsidRDefault="00C10F1E" w:rsidP="002B1BC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MAPPING AREA</w:t>
            </w:r>
            <w:r w:rsidR="00611C20" w:rsidRPr="00611C20">
              <w:rPr>
                <w:b/>
                <w:color w:val="FFFFFF" w:themeColor="background1"/>
              </w:rPr>
              <w:t xml:space="preserve"> BOUNDING COORDINATES</w:t>
            </w:r>
          </w:p>
        </w:tc>
      </w:tr>
      <w:tr w:rsidR="00611C20">
        <w:tc>
          <w:tcPr>
            <w:tcW w:w="365" w:type="dxa"/>
          </w:tcPr>
          <w:p w:rsidR="00611C20" w:rsidRDefault="00D328A2" w:rsidP="002B1BCD">
            <w:r>
              <w:t>North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  <w:tr w:rsidR="00611C20">
        <w:tc>
          <w:tcPr>
            <w:tcW w:w="365" w:type="dxa"/>
          </w:tcPr>
          <w:p w:rsidR="00611C20" w:rsidRDefault="00D328A2" w:rsidP="002B1BCD">
            <w:r>
              <w:t>East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  <w:tr w:rsidR="00611C20">
        <w:trPr>
          <w:trHeight w:val="134"/>
        </w:trPr>
        <w:tc>
          <w:tcPr>
            <w:tcW w:w="365" w:type="dxa"/>
          </w:tcPr>
          <w:p w:rsidR="00611C20" w:rsidRDefault="00D328A2" w:rsidP="002B1BCD">
            <w:r>
              <w:t>South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  <w:tr w:rsidR="00611C20">
        <w:trPr>
          <w:trHeight w:val="134"/>
        </w:trPr>
        <w:tc>
          <w:tcPr>
            <w:tcW w:w="365" w:type="dxa"/>
          </w:tcPr>
          <w:p w:rsidR="00611C20" w:rsidRDefault="00D328A2" w:rsidP="002B1BCD">
            <w:r>
              <w:t>West</w:t>
            </w:r>
          </w:p>
        </w:tc>
        <w:tc>
          <w:tcPr>
            <w:tcW w:w="1588" w:type="dxa"/>
          </w:tcPr>
          <w:p w:rsidR="00611C20" w:rsidRDefault="00611C20" w:rsidP="002B1BCD"/>
        </w:tc>
        <w:tc>
          <w:tcPr>
            <w:tcW w:w="1728" w:type="dxa"/>
          </w:tcPr>
          <w:p w:rsidR="00611C20" w:rsidRDefault="00611C20" w:rsidP="002B1BCD"/>
        </w:tc>
        <w:tc>
          <w:tcPr>
            <w:tcW w:w="1017" w:type="dxa"/>
          </w:tcPr>
          <w:p w:rsidR="00611C20" w:rsidRDefault="00611C20" w:rsidP="002B1BCD"/>
        </w:tc>
      </w:tr>
    </w:tbl>
    <w:p w:rsidR="00A81ECF" w:rsidRDefault="00A81ECF" w:rsidP="007A0C56"/>
    <w:sectPr w:rsidR="00A81ECF" w:rsidSect="005458A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BCD" w:rsidRDefault="002B1BCD" w:rsidP="00FC44A1">
      <w:pPr>
        <w:spacing w:after="0" w:line="240" w:lineRule="auto"/>
      </w:pPr>
      <w:r>
        <w:separator/>
      </w:r>
    </w:p>
  </w:endnote>
  <w:endnote w:type="continuationSeparator" w:id="0">
    <w:p w:rsidR="002B1BCD" w:rsidRDefault="002B1BCD" w:rsidP="00FC4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BCD" w:rsidRPr="00AE4747" w:rsidRDefault="002B1BCD">
    <w:pPr>
      <w:pStyle w:val="Footer"/>
      <w:rPr>
        <w:i/>
      </w:rPr>
    </w:pPr>
    <w:r w:rsidRPr="00AE4747">
      <w:rPr>
        <w:i/>
      </w:rPr>
      <w:t xml:space="preserve">UPDATED: </w:t>
    </w:r>
    <w:r>
      <w:rPr>
        <w:i/>
      </w:rPr>
      <w:fldChar w:fldCharType="begin"/>
    </w:r>
    <w:r>
      <w:rPr>
        <w:i/>
      </w:rPr>
      <w:instrText xml:space="preserve"> TIME \@ "MMMM d, yyyy" </w:instrText>
    </w:r>
    <w:r>
      <w:rPr>
        <w:i/>
      </w:rPr>
      <w:fldChar w:fldCharType="separate"/>
    </w:r>
    <w:r>
      <w:rPr>
        <w:i/>
        <w:noProof/>
      </w:rPr>
      <w:t>August 30, 2015</w:t>
    </w:r>
    <w:r>
      <w:rPr>
        <w:i/>
      </w:rPr>
      <w:fldChar w:fldCharType="end"/>
    </w:r>
  </w:p>
  <w:p w:rsidR="002B1BCD" w:rsidRDefault="002B1B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BCD" w:rsidRDefault="002B1BCD" w:rsidP="00FC44A1">
      <w:pPr>
        <w:spacing w:after="0" w:line="240" w:lineRule="auto"/>
      </w:pPr>
      <w:r>
        <w:separator/>
      </w:r>
    </w:p>
  </w:footnote>
  <w:footnote w:type="continuationSeparator" w:id="0">
    <w:p w:rsidR="002B1BCD" w:rsidRDefault="002B1BCD" w:rsidP="00FC4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BCD" w:rsidRPr="00FC44A1" w:rsidRDefault="002B1BCD" w:rsidP="00FC44A1">
    <w:pPr>
      <w:pStyle w:val="Header"/>
      <w:rPr>
        <w:b/>
        <w:sz w:val="44"/>
      </w:rPr>
    </w:pPr>
    <w:r>
      <w:rPr>
        <w:b/>
        <w:noProof/>
        <w:sz w:val="4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26670</wp:posOffset>
          </wp:positionH>
          <wp:positionV relativeFrom="margin">
            <wp:posOffset>-558800</wp:posOffset>
          </wp:positionV>
          <wp:extent cx="613410" cy="609600"/>
          <wp:effectExtent l="19050" t="0" r="0" b="0"/>
          <wp:wrapSquare wrapText="bothSides"/>
          <wp:docPr id="12" name="Picture 7" descr="NOA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4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4"/>
      </w:rPr>
      <w:t xml:space="preserve">           </w:t>
    </w:r>
    <w:r w:rsidRPr="00FC44A1">
      <w:rPr>
        <w:b/>
        <w:sz w:val="44"/>
      </w:rPr>
      <w:t xml:space="preserve">NOAA </w:t>
    </w:r>
    <w:r w:rsidRPr="00FC44A1">
      <w:rPr>
        <w:b/>
        <w:i/>
        <w:sz w:val="44"/>
      </w:rPr>
      <w:t xml:space="preserve">Okeanos Explorer </w:t>
    </w:r>
    <w:r w:rsidRPr="00FC44A1">
      <w:rPr>
        <w:b/>
        <w:sz w:val="44"/>
      </w:rPr>
      <w:t xml:space="preserve">Program </w:t>
    </w:r>
  </w:p>
  <w:p w:rsidR="002B1BCD" w:rsidRPr="00FC44A1" w:rsidRDefault="002B1BCD">
    <w:pPr>
      <w:pStyle w:val="Header"/>
      <w:rPr>
        <w:b/>
        <w:sz w:val="32"/>
      </w:rPr>
    </w:pPr>
    <w:r>
      <w:rPr>
        <w:b/>
        <w:sz w:val="32"/>
      </w:rPr>
      <w:t xml:space="preserve">               </w:t>
    </w:r>
    <w:r w:rsidRPr="00FC44A1">
      <w:rPr>
        <w:b/>
        <w:sz w:val="32"/>
      </w:rPr>
      <w:t>ROV Dive Planning Form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45BD0"/>
    <w:multiLevelType w:val="hybridMultilevel"/>
    <w:tmpl w:val="20EE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D13E7"/>
    <w:multiLevelType w:val="hybridMultilevel"/>
    <w:tmpl w:val="553E8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16351"/>
    <w:multiLevelType w:val="hybridMultilevel"/>
    <w:tmpl w:val="2F1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673470"/>
    <w:multiLevelType w:val="hybridMultilevel"/>
    <w:tmpl w:val="F8462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attachedTemplate r:id="rId1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10F1E"/>
    <w:rsid w:val="00042ADC"/>
    <w:rsid w:val="0006258A"/>
    <w:rsid w:val="000A6EFD"/>
    <w:rsid w:val="0012285B"/>
    <w:rsid w:val="00162550"/>
    <w:rsid w:val="00187FB3"/>
    <w:rsid w:val="001B0EF6"/>
    <w:rsid w:val="001B1CB1"/>
    <w:rsid w:val="001B5907"/>
    <w:rsid w:val="001D52DB"/>
    <w:rsid w:val="001F4E3D"/>
    <w:rsid w:val="0020167F"/>
    <w:rsid w:val="002A629E"/>
    <w:rsid w:val="002B1BCD"/>
    <w:rsid w:val="002C19CD"/>
    <w:rsid w:val="00301725"/>
    <w:rsid w:val="003526B0"/>
    <w:rsid w:val="00383704"/>
    <w:rsid w:val="00386292"/>
    <w:rsid w:val="003E5BAF"/>
    <w:rsid w:val="004641B1"/>
    <w:rsid w:val="004837DA"/>
    <w:rsid w:val="004A226D"/>
    <w:rsid w:val="004D0B54"/>
    <w:rsid w:val="004D212D"/>
    <w:rsid w:val="004F527F"/>
    <w:rsid w:val="00523B15"/>
    <w:rsid w:val="005458A3"/>
    <w:rsid w:val="00572967"/>
    <w:rsid w:val="00592EA9"/>
    <w:rsid w:val="006011C3"/>
    <w:rsid w:val="00611C20"/>
    <w:rsid w:val="0062380E"/>
    <w:rsid w:val="006246A7"/>
    <w:rsid w:val="0066719C"/>
    <w:rsid w:val="00690D2E"/>
    <w:rsid w:val="006A190E"/>
    <w:rsid w:val="006F6AA5"/>
    <w:rsid w:val="00755108"/>
    <w:rsid w:val="0075772E"/>
    <w:rsid w:val="007A0C56"/>
    <w:rsid w:val="007B7224"/>
    <w:rsid w:val="007D3AC4"/>
    <w:rsid w:val="008062DD"/>
    <w:rsid w:val="0080698A"/>
    <w:rsid w:val="00810700"/>
    <w:rsid w:val="008D5B87"/>
    <w:rsid w:val="008E2CBE"/>
    <w:rsid w:val="009838A9"/>
    <w:rsid w:val="009924EB"/>
    <w:rsid w:val="009B54B0"/>
    <w:rsid w:val="00A26612"/>
    <w:rsid w:val="00A81ECF"/>
    <w:rsid w:val="00A85199"/>
    <w:rsid w:val="00AE4747"/>
    <w:rsid w:val="00B273EF"/>
    <w:rsid w:val="00BB5371"/>
    <w:rsid w:val="00BC4700"/>
    <w:rsid w:val="00BD3606"/>
    <w:rsid w:val="00BF0405"/>
    <w:rsid w:val="00C10F1E"/>
    <w:rsid w:val="00D000A9"/>
    <w:rsid w:val="00D03659"/>
    <w:rsid w:val="00D328A2"/>
    <w:rsid w:val="00D80F37"/>
    <w:rsid w:val="00E051FC"/>
    <w:rsid w:val="00E13426"/>
    <w:rsid w:val="00E324A5"/>
    <w:rsid w:val="00F50DD5"/>
    <w:rsid w:val="00FA50D2"/>
    <w:rsid w:val="00FC3B01"/>
    <w:rsid w:val="00FC44A1"/>
    <w:rsid w:val="00FE3681"/>
    <w:rsid w:val="00FE3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2DB"/>
    <w:pPr>
      <w:ind w:left="720"/>
      <w:contextualSpacing/>
    </w:pPr>
  </w:style>
  <w:style w:type="table" w:styleId="TableGrid">
    <w:name w:val="Table Grid"/>
    <w:basedOn w:val="TableNormal"/>
    <w:uiPriority w:val="59"/>
    <w:rsid w:val="00A81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44A1"/>
  </w:style>
  <w:style w:type="paragraph" w:styleId="Footer">
    <w:name w:val="footer"/>
    <w:basedOn w:val="Normal"/>
    <w:link w:val="FooterChar"/>
    <w:uiPriority w:val="99"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4A1"/>
  </w:style>
  <w:style w:type="character" w:styleId="Hyperlink">
    <w:name w:val="Hyperlink"/>
    <w:basedOn w:val="DefaultParagraphFont"/>
    <w:uiPriority w:val="99"/>
    <w:unhideWhenUsed/>
    <w:rsid w:val="006A19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8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2DB"/>
    <w:pPr>
      <w:ind w:left="720"/>
      <w:contextualSpacing/>
    </w:pPr>
  </w:style>
  <w:style w:type="table" w:styleId="TableGrid">
    <w:name w:val="Table Grid"/>
    <w:basedOn w:val="TableNormal"/>
    <w:uiPriority w:val="59"/>
    <w:rsid w:val="00A81E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44A1"/>
  </w:style>
  <w:style w:type="paragraph" w:styleId="Footer">
    <w:name w:val="footer"/>
    <w:basedOn w:val="Normal"/>
    <w:link w:val="FooterChar"/>
    <w:uiPriority w:val="99"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4A1"/>
  </w:style>
  <w:style w:type="character" w:styleId="Hyperlink">
    <w:name w:val="Hyperlink"/>
    <w:basedOn w:val="DefaultParagraphFont"/>
    <w:uiPriority w:val="99"/>
    <w:unhideWhenUsed/>
    <w:rsid w:val="006A19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8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ey.Elliott@noaa.gov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ckelley@hawaii.ed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~1\AppData\Local\Temp\GoM_EX_ROV_DIVE_PLA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D501-0A79-481E-868E-01A0A2148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GoM_EX_ROV_DIVE_PLAN_TEMPLATE.dotx</Template>
  <TotalTime>216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 Elliott</dc:creator>
  <cp:lastModifiedBy>rov</cp:lastModifiedBy>
  <cp:revision>5</cp:revision>
  <cp:lastPrinted>2010-07-22T22:58:00Z</cp:lastPrinted>
  <dcterms:created xsi:type="dcterms:W3CDTF">2015-08-22T01:31:00Z</dcterms:created>
  <dcterms:modified xsi:type="dcterms:W3CDTF">2015-08-31T02:55:00Z</dcterms:modified>
</cp:coreProperties>
</file>